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D88" w:rsidRDefault="002660AB" w:rsidP="004C2D88">
      <w:pPr>
        <w:spacing w:after="0" w:line="240" w:lineRule="auto"/>
        <w:jc w:val="center"/>
        <w:rPr>
          <w:rFonts w:ascii="Arial" w:hAnsi="Arial" w:cs="Arial"/>
          <w:b/>
          <w:sz w:val="32"/>
        </w:rPr>
      </w:pPr>
      <w:r>
        <w:rPr>
          <w:rFonts w:ascii="Arial" w:hAnsi="Arial" w:cs="Arial"/>
          <w:b/>
          <w:sz w:val="32"/>
        </w:rPr>
        <w:t xml:space="preserve">GENERIC </w:t>
      </w:r>
      <w:r w:rsidR="004C2D88" w:rsidRPr="004C2D88">
        <w:rPr>
          <w:rFonts w:ascii="Arial" w:hAnsi="Arial" w:cs="Arial"/>
          <w:b/>
          <w:sz w:val="32"/>
        </w:rPr>
        <w:t>STANDING ORDERS</w:t>
      </w:r>
    </w:p>
    <w:p w:rsidR="00ED5FDC" w:rsidRPr="004C2D88" w:rsidRDefault="00ED5FDC" w:rsidP="004C2D88">
      <w:pPr>
        <w:spacing w:after="0" w:line="240" w:lineRule="auto"/>
        <w:jc w:val="center"/>
        <w:rPr>
          <w:rFonts w:ascii="Arial" w:hAnsi="Arial" w:cs="Arial"/>
          <w:b/>
          <w:sz w:val="32"/>
        </w:rPr>
      </w:pPr>
    </w:p>
    <w:p w:rsidR="004C2D88" w:rsidRPr="002660AB" w:rsidRDefault="004C2D88" w:rsidP="004C2D88">
      <w:pPr>
        <w:spacing w:after="0" w:line="240" w:lineRule="auto"/>
        <w:ind w:left="567" w:hanging="567"/>
        <w:rPr>
          <w:rFonts w:ascii="Arial" w:hAnsi="Arial" w:cs="Arial"/>
          <w:b/>
        </w:rPr>
      </w:pPr>
      <w:r w:rsidRPr="002660AB">
        <w:rPr>
          <w:rFonts w:ascii="Arial" w:hAnsi="Arial" w:cs="Arial"/>
          <w:b/>
        </w:rPr>
        <w:t>1.</w:t>
      </w:r>
      <w:r w:rsidRPr="002660AB">
        <w:rPr>
          <w:rFonts w:ascii="Arial" w:hAnsi="Arial" w:cs="Arial"/>
          <w:b/>
        </w:rPr>
        <w:tab/>
        <w:t>General</w:t>
      </w:r>
    </w:p>
    <w:p w:rsidR="004C2D88" w:rsidRDefault="004C2D88" w:rsidP="004C2D88">
      <w:pPr>
        <w:spacing w:after="0" w:line="240" w:lineRule="auto"/>
        <w:ind w:left="567" w:hanging="567"/>
        <w:rPr>
          <w:rFonts w:ascii="Arial" w:hAnsi="Arial" w:cs="Arial"/>
        </w:rPr>
      </w:pPr>
    </w:p>
    <w:p w:rsidR="004C2D88" w:rsidRDefault="004C2D88" w:rsidP="00ED5FDC">
      <w:pPr>
        <w:pStyle w:val="ListParagraph"/>
        <w:numPr>
          <w:ilvl w:val="1"/>
          <w:numId w:val="5"/>
        </w:numPr>
        <w:spacing w:after="0" w:line="240" w:lineRule="auto"/>
        <w:rPr>
          <w:rFonts w:ascii="Arial" w:hAnsi="Arial" w:cs="Arial"/>
        </w:rPr>
      </w:pPr>
      <w:r w:rsidRPr="00ED5FDC">
        <w:rPr>
          <w:rFonts w:ascii="Arial" w:hAnsi="Arial" w:cs="Arial"/>
        </w:rPr>
        <w:t xml:space="preserve">These Standing Orders </w:t>
      </w:r>
      <w:r w:rsidR="00C3216D" w:rsidRPr="00ED5FDC">
        <w:rPr>
          <w:rFonts w:ascii="Arial" w:hAnsi="Arial" w:cs="Arial"/>
        </w:rPr>
        <w:t>may be applicable to all g</w:t>
      </w:r>
      <w:r w:rsidR="00C3216D">
        <w:rPr>
          <w:rFonts w:ascii="Arial" w:hAnsi="Arial" w:cs="Arial"/>
        </w:rPr>
        <w:t>eneral, committee</w:t>
      </w:r>
      <w:r w:rsidR="00E4696F">
        <w:rPr>
          <w:rFonts w:ascii="Arial" w:hAnsi="Arial" w:cs="Arial"/>
        </w:rPr>
        <w:t xml:space="preserve"> and</w:t>
      </w:r>
      <w:r w:rsidR="00C3216D">
        <w:rPr>
          <w:rFonts w:ascii="Arial" w:hAnsi="Arial" w:cs="Arial"/>
        </w:rPr>
        <w:t xml:space="preserve"> subcommittee</w:t>
      </w:r>
      <w:r w:rsidR="00C3216D" w:rsidRPr="00ED5FDC">
        <w:rPr>
          <w:rFonts w:ascii="Arial" w:hAnsi="Arial" w:cs="Arial"/>
        </w:rPr>
        <w:t xml:space="preserve"> meetings</w:t>
      </w:r>
      <w:r w:rsidR="00C3216D">
        <w:rPr>
          <w:rFonts w:ascii="Arial" w:hAnsi="Arial" w:cs="Arial"/>
        </w:rPr>
        <w:t xml:space="preserve"> of Edith Cowan University</w:t>
      </w:r>
      <w:r w:rsidR="00E4696F">
        <w:rPr>
          <w:rFonts w:ascii="Arial" w:hAnsi="Arial" w:cs="Arial"/>
        </w:rPr>
        <w:t xml:space="preserve">.  They </w:t>
      </w:r>
      <w:r w:rsidRPr="00ED5FDC">
        <w:rPr>
          <w:rFonts w:ascii="Arial" w:hAnsi="Arial" w:cs="Arial"/>
        </w:rPr>
        <w:t xml:space="preserve">can be used as </w:t>
      </w:r>
      <w:r w:rsidR="001B3A93">
        <w:rPr>
          <w:rFonts w:ascii="Arial" w:hAnsi="Arial" w:cs="Arial"/>
        </w:rPr>
        <w:t xml:space="preserve">the basis </w:t>
      </w:r>
      <w:r w:rsidRPr="00ED5FDC">
        <w:rPr>
          <w:rFonts w:ascii="Arial" w:hAnsi="Arial" w:cs="Arial"/>
        </w:rPr>
        <w:t xml:space="preserve">for adoption </w:t>
      </w:r>
      <w:r w:rsidR="00E4696F">
        <w:rPr>
          <w:rFonts w:ascii="Arial" w:hAnsi="Arial" w:cs="Arial"/>
        </w:rPr>
        <w:t xml:space="preserve">of </w:t>
      </w:r>
      <w:r w:rsidRPr="00ED5FDC">
        <w:rPr>
          <w:rFonts w:ascii="Arial" w:hAnsi="Arial" w:cs="Arial"/>
        </w:rPr>
        <w:t xml:space="preserve">any amendments or additions considered </w:t>
      </w:r>
      <w:r w:rsidR="00E4696F">
        <w:rPr>
          <w:rFonts w:ascii="Arial" w:hAnsi="Arial" w:cs="Arial"/>
        </w:rPr>
        <w:t>appropriate.</w:t>
      </w:r>
    </w:p>
    <w:p w:rsidR="00ED5FDC" w:rsidRPr="00ED5FDC" w:rsidRDefault="00ED5FDC" w:rsidP="00ED5FDC">
      <w:pPr>
        <w:pStyle w:val="ListParagraph"/>
        <w:rPr>
          <w:rFonts w:ascii="Arial" w:hAnsi="Arial" w:cs="Arial"/>
        </w:rPr>
      </w:pPr>
    </w:p>
    <w:p w:rsidR="00ED5FDC" w:rsidRPr="002660AB" w:rsidRDefault="00ED5FDC" w:rsidP="002660AB">
      <w:pPr>
        <w:pStyle w:val="ListParagraph"/>
        <w:numPr>
          <w:ilvl w:val="0"/>
          <w:numId w:val="6"/>
        </w:numPr>
        <w:spacing w:after="0" w:line="240" w:lineRule="auto"/>
        <w:ind w:left="567" w:hanging="567"/>
        <w:rPr>
          <w:rFonts w:ascii="Arial" w:hAnsi="Arial" w:cs="Arial"/>
          <w:b/>
        </w:rPr>
      </w:pPr>
      <w:r w:rsidRPr="002660AB">
        <w:rPr>
          <w:rFonts w:ascii="Arial" w:hAnsi="Arial" w:cs="Arial"/>
          <w:b/>
        </w:rPr>
        <w:t>Definitions</w:t>
      </w:r>
    </w:p>
    <w:p w:rsidR="00ED5FDC" w:rsidRDefault="00ED5FDC" w:rsidP="00ED5FDC">
      <w:pPr>
        <w:spacing w:after="0" w:line="240" w:lineRule="auto"/>
        <w:rPr>
          <w:rFonts w:ascii="Arial" w:hAnsi="Arial" w:cs="Arial"/>
        </w:rPr>
      </w:pPr>
    </w:p>
    <w:p w:rsidR="00ED5FDC" w:rsidRPr="002660AB" w:rsidRDefault="00ED5FDC" w:rsidP="002660AB">
      <w:pPr>
        <w:pStyle w:val="ListParagraph"/>
        <w:numPr>
          <w:ilvl w:val="1"/>
          <w:numId w:val="6"/>
        </w:numPr>
        <w:spacing w:after="0" w:line="240" w:lineRule="auto"/>
        <w:ind w:left="1134" w:hanging="567"/>
        <w:rPr>
          <w:rFonts w:ascii="Arial" w:hAnsi="Arial" w:cs="Arial"/>
        </w:rPr>
      </w:pPr>
      <w:r w:rsidRPr="002660AB">
        <w:rPr>
          <w:rFonts w:ascii="Arial" w:hAnsi="Arial" w:cs="Arial"/>
        </w:rPr>
        <w:t>In these Standing Orders unless the contrary intention appears –</w:t>
      </w:r>
    </w:p>
    <w:p w:rsidR="00ED5FDC" w:rsidRDefault="00ED5FDC" w:rsidP="00ED5FDC">
      <w:pPr>
        <w:spacing w:after="0" w:line="240" w:lineRule="auto"/>
        <w:rPr>
          <w:rFonts w:ascii="Arial" w:hAnsi="Arial" w:cs="Arial"/>
        </w:rPr>
      </w:pPr>
    </w:p>
    <w:p w:rsidR="00F61D73" w:rsidRPr="00F61D73" w:rsidRDefault="00F61D73" w:rsidP="00ED5FDC">
      <w:pPr>
        <w:spacing w:after="0" w:line="240" w:lineRule="auto"/>
        <w:ind w:left="1134"/>
        <w:rPr>
          <w:rFonts w:ascii="Arial" w:hAnsi="Arial" w:cs="Arial"/>
        </w:rPr>
      </w:pPr>
      <w:r>
        <w:rPr>
          <w:rFonts w:ascii="Arial" w:hAnsi="Arial" w:cs="Arial"/>
          <w:b/>
        </w:rPr>
        <w:t>“Body”</w:t>
      </w:r>
      <w:r>
        <w:rPr>
          <w:rFonts w:ascii="Arial" w:hAnsi="Arial" w:cs="Arial"/>
        </w:rPr>
        <w:t xml:space="preserve"> means any board, group </w:t>
      </w:r>
      <w:r w:rsidR="00C3216D">
        <w:rPr>
          <w:rFonts w:ascii="Arial" w:hAnsi="Arial" w:cs="Arial"/>
        </w:rPr>
        <w:t>or</w:t>
      </w:r>
      <w:r>
        <w:rPr>
          <w:rFonts w:ascii="Arial" w:hAnsi="Arial" w:cs="Arial"/>
        </w:rPr>
        <w:t xml:space="preserve"> committee of ECU.</w:t>
      </w:r>
    </w:p>
    <w:p w:rsidR="00F61D73" w:rsidRDefault="00F61D73" w:rsidP="00ED5FDC">
      <w:pPr>
        <w:spacing w:after="0" w:line="240" w:lineRule="auto"/>
        <w:ind w:left="1134"/>
        <w:rPr>
          <w:rFonts w:ascii="Arial" w:hAnsi="Arial" w:cs="Arial"/>
          <w:b/>
        </w:rPr>
      </w:pPr>
    </w:p>
    <w:p w:rsidR="00ED5FDC" w:rsidRDefault="0067723F" w:rsidP="00ED5FDC">
      <w:pPr>
        <w:spacing w:after="0" w:line="240" w:lineRule="auto"/>
        <w:ind w:left="1134"/>
        <w:rPr>
          <w:rFonts w:ascii="Arial" w:hAnsi="Arial" w:cs="Arial"/>
        </w:rPr>
      </w:pPr>
      <w:r>
        <w:rPr>
          <w:rFonts w:ascii="Arial" w:hAnsi="Arial" w:cs="Arial"/>
          <w:b/>
        </w:rPr>
        <w:t>“Chair”</w:t>
      </w:r>
      <w:r>
        <w:rPr>
          <w:rFonts w:ascii="Arial" w:hAnsi="Arial" w:cs="Arial"/>
        </w:rPr>
        <w:t xml:space="preserve"> means th</w:t>
      </w:r>
      <w:r w:rsidR="00F61D73">
        <w:rPr>
          <w:rFonts w:ascii="Arial" w:hAnsi="Arial" w:cs="Arial"/>
        </w:rPr>
        <w:t>e person presiding at a meeting.</w:t>
      </w:r>
    </w:p>
    <w:p w:rsidR="00DE7F83" w:rsidRDefault="00DE7F83" w:rsidP="00ED5FDC">
      <w:pPr>
        <w:spacing w:after="0" w:line="240" w:lineRule="auto"/>
        <w:ind w:left="1134"/>
        <w:rPr>
          <w:rFonts w:ascii="Arial" w:hAnsi="Arial" w:cs="Arial"/>
        </w:rPr>
      </w:pPr>
    </w:p>
    <w:p w:rsidR="00AC1B58" w:rsidRDefault="00AC1B58" w:rsidP="00ED5FDC">
      <w:pPr>
        <w:spacing w:after="0" w:line="240" w:lineRule="auto"/>
        <w:ind w:left="1134"/>
        <w:rPr>
          <w:rFonts w:ascii="Arial" w:hAnsi="Arial" w:cs="Arial"/>
        </w:rPr>
      </w:pPr>
      <w:r>
        <w:rPr>
          <w:rFonts w:ascii="Arial" w:hAnsi="Arial" w:cs="Arial"/>
          <w:b/>
        </w:rPr>
        <w:t>“Conflict of Interest”</w:t>
      </w:r>
      <w:r>
        <w:rPr>
          <w:rFonts w:ascii="Arial" w:hAnsi="Arial" w:cs="Arial"/>
        </w:rPr>
        <w:t xml:space="preserve"> means if an individual has an interest, but not necessarily financial, then that person is generally determined to have a conflict of interest.</w:t>
      </w:r>
    </w:p>
    <w:p w:rsidR="002660AB" w:rsidRDefault="002660AB" w:rsidP="00ED5FDC">
      <w:pPr>
        <w:spacing w:after="0" w:line="240" w:lineRule="auto"/>
        <w:ind w:left="1134"/>
        <w:rPr>
          <w:rFonts w:ascii="Arial" w:hAnsi="Arial" w:cs="Arial"/>
        </w:rPr>
      </w:pPr>
    </w:p>
    <w:p w:rsidR="0067723F" w:rsidRDefault="00AC1B58" w:rsidP="00ED5FDC">
      <w:pPr>
        <w:spacing w:after="0" w:line="240" w:lineRule="auto"/>
        <w:ind w:left="1134"/>
        <w:rPr>
          <w:rFonts w:ascii="Arial" w:hAnsi="Arial" w:cs="Arial"/>
        </w:rPr>
      </w:pPr>
      <w:r>
        <w:rPr>
          <w:rFonts w:ascii="Arial" w:hAnsi="Arial" w:cs="Arial"/>
          <w:b/>
        </w:rPr>
        <w:t>“Deputy Chair”</w:t>
      </w:r>
      <w:r>
        <w:rPr>
          <w:rFonts w:ascii="Arial" w:hAnsi="Arial" w:cs="Arial"/>
        </w:rPr>
        <w:t xml:space="preserve"> </w:t>
      </w:r>
      <w:r w:rsidR="00AD51C9">
        <w:rPr>
          <w:rFonts w:ascii="Arial" w:hAnsi="Arial" w:cs="Arial"/>
        </w:rPr>
        <w:t>means the person who was elected</w:t>
      </w:r>
      <w:r>
        <w:rPr>
          <w:rFonts w:ascii="Arial" w:hAnsi="Arial" w:cs="Arial"/>
        </w:rPr>
        <w:t xml:space="preserve"> to assist the Chair and to serve as Chair in the absence of the Chair.</w:t>
      </w:r>
    </w:p>
    <w:p w:rsidR="002660AB" w:rsidRDefault="002660AB" w:rsidP="00ED5FDC">
      <w:pPr>
        <w:spacing w:after="0" w:line="240" w:lineRule="auto"/>
        <w:ind w:left="1134"/>
        <w:rPr>
          <w:rFonts w:ascii="Arial" w:hAnsi="Arial" w:cs="Arial"/>
        </w:rPr>
      </w:pPr>
    </w:p>
    <w:p w:rsidR="00AC1B58" w:rsidRDefault="002660AB" w:rsidP="00ED5FDC">
      <w:pPr>
        <w:spacing w:after="0" w:line="240" w:lineRule="auto"/>
        <w:ind w:left="1134"/>
        <w:rPr>
          <w:rFonts w:ascii="Arial" w:hAnsi="Arial" w:cs="Arial"/>
        </w:rPr>
      </w:pPr>
      <w:r>
        <w:rPr>
          <w:rFonts w:ascii="Arial" w:hAnsi="Arial" w:cs="Arial"/>
          <w:b/>
        </w:rPr>
        <w:t>“Executive Officer”</w:t>
      </w:r>
      <w:r>
        <w:rPr>
          <w:rFonts w:ascii="Arial" w:hAnsi="Arial" w:cs="Arial"/>
        </w:rPr>
        <w:t xml:space="preserve"> means the person who </w:t>
      </w:r>
      <w:r w:rsidR="00F12A9C">
        <w:rPr>
          <w:rFonts w:ascii="Arial" w:hAnsi="Arial" w:cs="Arial"/>
        </w:rPr>
        <w:t>undertakes the</w:t>
      </w:r>
      <w:r>
        <w:rPr>
          <w:rFonts w:ascii="Arial" w:hAnsi="Arial" w:cs="Arial"/>
        </w:rPr>
        <w:t xml:space="preserve"> administrative duties of the </w:t>
      </w:r>
      <w:r w:rsidR="00F12A9C">
        <w:rPr>
          <w:rFonts w:ascii="Arial" w:hAnsi="Arial" w:cs="Arial"/>
        </w:rPr>
        <w:t>body</w:t>
      </w:r>
      <w:r>
        <w:rPr>
          <w:rFonts w:ascii="Arial" w:hAnsi="Arial" w:cs="Arial"/>
        </w:rPr>
        <w:t xml:space="preserve">.  </w:t>
      </w:r>
    </w:p>
    <w:p w:rsidR="002660AB" w:rsidRDefault="002660AB" w:rsidP="00ED5FDC">
      <w:pPr>
        <w:spacing w:after="0" w:line="240" w:lineRule="auto"/>
        <w:ind w:left="1134"/>
        <w:rPr>
          <w:rFonts w:ascii="Arial" w:hAnsi="Arial" w:cs="Arial"/>
        </w:rPr>
      </w:pPr>
    </w:p>
    <w:p w:rsidR="00AC1B58" w:rsidRPr="00AC1B58" w:rsidRDefault="00AC1B58" w:rsidP="00ED5FDC">
      <w:pPr>
        <w:spacing w:after="0" w:line="240" w:lineRule="auto"/>
        <w:ind w:left="1134"/>
        <w:rPr>
          <w:rFonts w:ascii="Arial" w:hAnsi="Arial" w:cs="Arial"/>
        </w:rPr>
      </w:pPr>
      <w:r>
        <w:rPr>
          <w:rFonts w:ascii="Arial" w:hAnsi="Arial" w:cs="Arial"/>
          <w:b/>
        </w:rPr>
        <w:t>“Member”</w:t>
      </w:r>
      <w:r w:rsidR="002660AB">
        <w:rPr>
          <w:rFonts w:ascii="Arial" w:hAnsi="Arial" w:cs="Arial"/>
        </w:rPr>
        <w:t xml:space="preserve"> means a person who has been appointed to a </w:t>
      </w:r>
      <w:r w:rsidR="00C3216D">
        <w:rPr>
          <w:rFonts w:ascii="Arial" w:hAnsi="Arial" w:cs="Arial"/>
        </w:rPr>
        <w:t>body</w:t>
      </w:r>
      <w:r w:rsidR="002660AB">
        <w:rPr>
          <w:rFonts w:ascii="Arial" w:hAnsi="Arial" w:cs="Arial"/>
        </w:rPr>
        <w:t xml:space="preserve"> whereby this person has the right to vote at its meetings.</w:t>
      </w:r>
    </w:p>
    <w:p w:rsidR="00AC1B58" w:rsidRDefault="00AC1B58" w:rsidP="00ED5FDC">
      <w:pPr>
        <w:spacing w:after="0" w:line="240" w:lineRule="auto"/>
        <w:ind w:left="1134"/>
        <w:rPr>
          <w:rFonts w:ascii="Arial" w:hAnsi="Arial" w:cs="Arial"/>
        </w:rPr>
      </w:pPr>
    </w:p>
    <w:p w:rsidR="00AC1B58" w:rsidRPr="00AC1B58" w:rsidRDefault="00AC1B58" w:rsidP="00ED5FDC">
      <w:pPr>
        <w:spacing w:after="0" w:line="240" w:lineRule="auto"/>
        <w:ind w:left="1134"/>
        <w:rPr>
          <w:rFonts w:ascii="Arial" w:hAnsi="Arial" w:cs="Arial"/>
        </w:rPr>
      </w:pPr>
      <w:r>
        <w:rPr>
          <w:rFonts w:ascii="Arial" w:hAnsi="Arial" w:cs="Arial"/>
          <w:b/>
        </w:rPr>
        <w:t>“Pecuniary Interest”</w:t>
      </w:r>
      <w:r>
        <w:rPr>
          <w:rFonts w:ascii="Arial" w:hAnsi="Arial" w:cs="Arial"/>
        </w:rPr>
        <w:t xml:space="preserve"> means if an individual has an interest in a decision which will have a financial impact on that individual (or those close to him/her) then the individual can be determined to have a pecuniary interest.</w:t>
      </w:r>
    </w:p>
    <w:p w:rsidR="00AC1B58" w:rsidRDefault="00AC1B58" w:rsidP="00ED5FDC">
      <w:pPr>
        <w:spacing w:after="0" w:line="240" w:lineRule="auto"/>
        <w:ind w:left="1134"/>
        <w:rPr>
          <w:rFonts w:ascii="Arial" w:hAnsi="Arial" w:cs="Arial"/>
          <w:b/>
        </w:rPr>
      </w:pPr>
    </w:p>
    <w:p w:rsidR="00AC1B58" w:rsidRDefault="00AC1B58" w:rsidP="00ED5FDC">
      <w:pPr>
        <w:spacing w:after="0" w:line="240" w:lineRule="auto"/>
        <w:ind w:left="1134"/>
        <w:rPr>
          <w:rFonts w:ascii="Arial" w:hAnsi="Arial" w:cs="Arial"/>
        </w:rPr>
      </w:pPr>
      <w:r>
        <w:rPr>
          <w:rFonts w:ascii="Arial" w:hAnsi="Arial" w:cs="Arial"/>
          <w:b/>
        </w:rPr>
        <w:t>“Quorum”</w:t>
      </w:r>
      <w:r>
        <w:rPr>
          <w:rFonts w:ascii="Arial" w:hAnsi="Arial" w:cs="Arial"/>
        </w:rPr>
        <w:t xml:space="preserve"> means the minimum number of people which is required for the meeting to transact business.</w:t>
      </w:r>
    </w:p>
    <w:p w:rsidR="00AC1B58" w:rsidRDefault="00AC1B58" w:rsidP="00ED5FDC">
      <w:pPr>
        <w:spacing w:after="0" w:line="240" w:lineRule="auto"/>
        <w:ind w:left="1134"/>
        <w:rPr>
          <w:rFonts w:ascii="Arial" w:hAnsi="Arial" w:cs="Arial"/>
        </w:rPr>
      </w:pPr>
    </w:p>
    <w:p w:rsidR="00AC1B58" w:rsidRDefault="00AC1B58" w:rsidP="00ED5FDC">
      <w:pPr>
        <w:spacing w:after="0" w:line="240" w:lineRule="auto"/>
        <w:ind w:left="1134"/>
        <w:rPr>
          <w:rFonts w:ascii="Arial" w:hAnsi="Arial" w:cs="Arial"/>
        </w:rPr>
      </w:pPr>
      <w:r>
        <w:rPr>
          <w:rFonts w:ascii="Arial" w:hAnsi="Arial" w:cs="Arial"/>
          <w:b/>
        </w:rPr>
        <w:t>“Resolution”</w:t>
      </w:r>
      <w:r>
        <w:rPr>
          <w:rFonts w:ascii="Arial" w:hAnsi="Arial" w:cs="Arial"/>
        </w:rPr>
        <w:t xml:space="preserve"> is a term used to refer to a decision.  The term, however is often used in informal meetings or committee meetings where a decision is made without taking a formal vote.</w:t>
      </w:r>
    </w:p>
    <w:p w:rsidR="00AC1B58" w:rsidRDefault="00AC1B58" w:rsidP="00ED5FDC">
      <w:pPr>
        <w:spacing w:after="0" w:line="240" w:lineRule="auto"/>
        <w:ind w:left="1134"/>
        <w:rPr>
          <w:rFonts w:ascii="Arial" w:hAnsi="Arial" w:cs="Arial"/>
        </w:rPr>
      </w:pPr>
    </w:p>
    <w:p w:rsidR="002660AB" w:rsidRDefault="002660AB" w:rsidP="002660AB">
      <w:pPr>
        <w:spacing w:after="0" w:line="240" w:lineRule="auto"/>
        <w:ind w:left="567" w:hanging="567"/>
        <w:rPr>
          <w:rFonts w:ascii="Arial" w:hAnsi="Arial" w:cs="Arial"/>
        </w:rPr>
      </w:pPr>
      <w:r w:rsidRPr="002660AB">
        <w:rPr>
          <w:rFonts w:ascii="Arial" w:hAnsi="Arial" w:cs="Arial"/>
          <w:b/>
        </w:rPr>
        <w:lastRenderedPageBreak/>
        <w:t>3.</w:t>
      </w:r>
      <w:r>
        <w:rPr>
          <w:rFonts w:ascii="Arial" w:hAnsi="Arial" w:cs="Arial"/>
          <w:b/>
        </w:rPr>
        <w:tab/>
        <w:t>Meetings</w:t>
      </w:r>
    </w:p>
    <w:p w:rsidR="002660AB" w:rsidRDefault="002660AB" w:rsidP="002660AB">
      <w:pPr>
        <w:spacing w:after="0" w:line="240" w:lineRule="auto"/>
        <w:ind w:left="567" w:hanging="567"/>
        <w:rPr>
          <w:rFonts w:ascii="Arial" w:hAnsi="Arial" w:cs="Arial"/>
        </w:rPr>
      </w:pPr>
    </w:p>
    <w:p w:rsidR="002304EF" w:rsidRDefault="002660AB" w:rsidP="002660AB">
      <w:pPr>
        <w:spacing w:after="0" w:line="240" w:lineRule="auto"/>
        <w:ind w:left="1134" w:hanging="567"/>
        <w:rPr>
          <w:rFonts w:ascii="Arial" w:hAnsi="Arial" w:cs="Arial"/>
        </w:rPr>
      </w:pPr>
      <w:r>
        <w:rPr>
          <w:rFonts w:ascii="Arial" w:hAnsi="Arial" w:cs="Arial"/>
        </w:rPr>
        <w:t>3.1</w:t>
      </w:r>
      <w:r>
        <w:rPr>
          <w:rFonts w:ascii="Arial" w:hAnsi="Arial" w:cs="Arial"/>
        </w:rPr>
        <w:tab/>
      </w:r>
      <w:r w:rsidR="005D6AC2">
        <w:rPr>
          <w:rFonts w:ascii="Arial" w:hAnsi="Arial" w:cs="Arial"/>
        </w:rPr>
        <w:t>Members should be given the not</w:t>
      </w:r>
      <w:r w:rsidR="002304EF">
        <w:rPr>
          <w:rFonts w:ascii="Arial" w:hAnsi="Arial" w:cs="Arial"/>
        </w:rPr>
        <w:t xml:space="preserve">ice of meetings well in advance </w:t>
      </w:r>
      <w:r w:rsidR="005D6AC2">
        <w:rPr>
          <w:rFonts w:ascii="Arial" w:hAnsi="Arial" w:cs="Arial"/>
        </w:rPr>
        <w:t xml:space="preserve">and if possible, the dates of all regular meetings to be held in a calendar year should be scheduled and advised to all members, together with deadlines for submission of agenda items, prior to the end of the preceding calendar year.  </w:t>
      </w:r>
    </w:p>
    <w:p w:rsidR="002304EF" w:rsidRDefault="002304EF" w:rsidP="002660AB">
      <w:pPr>
        <w:spacing w:after="0" w:line="240" w:lineRule="auto"/>
        <w:ind w:left="1134" w:hanging="567"/>
        <w:rPr>
          <w:rFonts w:ascii="Arial" w:hAnsi="Arial" w:cs="Arial"/>
        </w:rPr>
      </w:pPr>
    </w:p>
    <w:p w:rsidR="002304EF" w:rsidRDefault="002304EF" w:rsidP="002660AB">
      <w:pPr>
        <w:spacing w:after="0" w:line="240" w:lineRule="auto"/>
        <w:ind w:left="1134" w:hanging="567"/>
        <w:rPr>
          <w:rFonts w:ascii="Arial" w:hAnsi="Arial" w:cs="Arial"/>
        </w:rPr>
      </w:pPr>
      <w:r>
        <w:rPr>
          <w:rFonts w:ascii="Arial" w:hAnsi="Arial" w:cs="Arial"/>
        </w:rPr>
        <w:t>3.2</w:t>
      </w:r>
      <w:r>
        <w:rPr>
          <w:rFonts w:ascii="Arial" w:hAnsi="Arial" w:cs="Arial"/>
        </w:rPr>
        <w:tab/>
        <w:t>The Exe</w:t>
      </w:r>
      <w:r w:rsidR="00C3216D">
        <w:rPr>
          <w:rFonts w:ascii="Arial" w:hAnsi="Arial" w:cs="Arial"/>
        </w:rPr>
        <w:t>cutive Officer will advise all m</w:t>
      </w:r>
      <w:r>
        <w:rPr>
          <w:rFonts w:ascii="Arial" w:hAnsi="Arial" w:cs="Arial"/>
        </w:rPr>
        <w:t>embers of any changes to the schedule of regular meetings, and of any special meetings that are to be convened, as soon as practicable after the meeting details have been determined.</w:t>
      </w:r>
    </w:p>
    <w:p w:rsidR="002304EF" w:rsidRDefault="002304EF" w:rsidP="002660AB">
      <w:pPr>
        <w:spacing w:after="0" w:line="240" w:lineRule="auto"/>
        <w:ind w:left="1134" w:hanging="567"/>
        <w:rPr>
          <w:rFonts w:ascii="Arial" w:hAnsi="Arial" w:cs="Arial"/>
        </w:rPr>
      </w:pPr>
    </w:p>
    <w:p w:rsidR="002304EF" w:rsidRDefault="002304EF" w:rsidP="002660AB">
      <w:pPr>
        <w:spacing w:after="0" w:line="240" w:lineRule="auto"/>
        <w:ind w:left="1134" w:hanging="567"/>
        <w:rPr>
          <w:rFonts w:ascii="Arial" w:hAnsi="Arial" w:cs="Arial"/>
        </w:rPr>
      </w:pPr>
      <w:r>
        <w:rPr>
          <w:rFonts w:ascii="Arial" w:hAnsi="Arial" w:cs="Arial"/>
        </w:rPr>
        <w:t>3.3</w:t>
      </w:r>
      <w:r>
        <w:rPr>
          <w:rFonts w:ascii="Arial" w:hAnsi="Arial" w:cs="Arial"/>
        </w:rPr>
        <w:tab/>
        <w:t xml:space="preserve">The Executive Officer will provide </w:t>
      </w:r>
      <w:r w:rsidR="00C3216D">
        <w:rPr>
          <w:rFonts w:ascii="Arial" w:hAnsi="Arial" w:cs="Arial"/>
        </w:rPr>
        <w:t>m</w:t>
      </w:r>
      <w:r>
        <w:rPr>
          <w:rFonts w:ascii="Arial" w:hAnsi="Arial" w:cs="Arial"/>
        </w:rPr>
        <w:t>embers with a notice of time and place of a meeting and a copy of the agenda and associated papers not less than five (5) business days before the date of the meeting, unless otherwise agreed by the Chair.</w:t>
      </w:r>
    </w:p>
    <w:p w:rsidR="002304EF" w:rsidRDefault="002304EF" w:rsidP="002660AB">
      <w:pPr>
        <w:spacing w:after="0" w:line="240" w:lineRule="auto"/>
        <w:ind w:left="1134" w:hanging="567"/>
        <w:rPr>
          <w:rFonts w:ascii="Arial" w:hAnsi="Arial" w:cs="Arial"/>
        </w:rPr>
      </w:pPr>
    </w:p>
    <w:p w:rsidR="002304EF" w:rsidRDefault="00DE7F83" w:rsidP="002660AB">
      <w:pPr>
        <w:spacing w:after="0" w:line="240" w:lineRule="auto"/>
        <w:ind w:left="1134" w:hanging="567"/>
        <w:rPr>
          <w:rFonts w:ascii="Arial" w:hAnsi="Arial" w:cs="Arial"/>
        </w:rPr>
      </w:pPr>
      <w:r>
        <w:rPr>
          <w:rFonts w:ascii="Arial" w:hAnsi="Arial" w:cs="Arial"/>
        </w:rPr>
        <w:t>3.4</w:t>
      </w:r>
      <w:r w:rsidR="002304EF">
        <w:rPr>
          <w:rFonts w:ascii="Arial" w:hAnsi="Arial" w:cs="Arial"/>
        </w:rPr>
        <w:tab/>
        <w:t>The Chair may cancel a meeting if there is insufficient business.</w:t>
      </w:r>
    </w:p>
    <w:p w:rsidR="002304EF" w:rsidRDefault="002304EF" w:rsidP="002660AB">
      <w:pPr>
        <w:spacing w:after="0" w:line="240" w:lineRule="auto"/>
        <w:ind w:left="1134" w:hanging="567"/>
        <w:rPr>
          <w:rFonts w:ascii="Arial" w:hAnsi="Arial" w:cs="Arial"/>
        </w:rPr>
      </w:pPr>
    </w:p>
    <w:p w:rsidR="002304EF" w:rsidRDefault="00DE7F83" w:rsidP="002660AB">
      <w:pPr>
        <w:spacing w:after="0" w:line="240" w:lineRule="auto"/>
        <w:ind w:left="1134" w:hanging="567"/>
        <w:rPr>
          <w:rFonts w:ascii="Arial" w:hAnsi="Arial" w:cs="Arial"/>
        </w:rPr>
      </w:pPr>
      <w:r>
        <w:rPr>
          <w:rFonts w:ascii="Arial" w:hAnsi="Arial" w:cs="Arial"/>
        </w:rPr>
        <w:t>3.5</w:t>
      </w:r>
      <w:r w:rsidR="002304EF">
        <w:rPr>
          <w:rFonts w:ascii="Arial" w:hAnsi="Arial" w:cs="Arial"/>
        </w:rPr>
        <w:tab/>
        <w:t>Members are require</w:t>
      </w:r>
      <w:r w:rsidR="00C3216D">
        <w:rPr>
          <w:rFonts w:ascii="Arial" w:hAnsi="Arial" w:cs="Arial"/>
        </w:rPr>
        <w:t>d to attend all meetings.  Any m</w:t>
      </w:r>
      <w:r w:rsidR="002304EF">
        <w:rPr>
          <w:rFonts w:ascii="Arial" w:hAnsi="Arial" w:cs="Arial"/>
        </w:rPr>
        <w:t>ember who is unable to attend a meeting should record an apology by notifying the Executive Officer prior to the meeting.</w:t>
      </w:r>
    </w:p>
    <w:p w:rsidR="002304EF" w:rsidRDefault="002304EF" w:rsidP="002660AB">
      <w:pPr>
        <w:spacing w:after="0" w:line="240" w:lineRule="auto"/>
        <w:ind w:left="1134" w:hanging="567"/>
        <w:rPr>
          <w:rFonts w:ascii="Arial" w:hAnsi="Arial" w:cs="Arial"/>
        </w:rPr>
      </w:pPr>
    </w:p>
    <w:p w:rsidR="002304EF" w:rsidRDefault="00DE7F83" w:rsidP="002304EF">
      <w:pPr>
        <w:spacing w:after="0" w:line="240" w:lineRule="auto"/>
        <w:ind w:left="1134" w:hanging="567"/>
        <w:rPr>
          <w:rFonts w:ascii="Arial" w:hAnsi="Arial" w:cs="Arial"/>
        </w:rPr>
      </w:pPr>
      <w:r>
        <w:rPr>
          <w:rFonts w:ascii="Arial" w:hAnsi="Arial" w:cs="Arial"/>
        </w:rPr>
        <w:t>3.6</w:t>
      </w:r>
      <w:r w:rsidR="002304EF">
        <w:rPr>
          <w:rFonts w:ascii="Arial" w:hAnsi="Arial" w:cs="Arial"/>
        </w:rPr>
        <w:tab/>
        <w:t>Meetings shall, subject to the presence of a quorum, start at the time set out on the agenda and shall, subject to the discretions of the meeting, continue until all business on the agenda is considered.</w:t>
      </w:r>
    </w:p>
    <w:p w:rsidR="00DE7F83" w:rsidRDefault="00DE7F83" w:rsidP="002304EF">
      <w:pPr>
        <w:spacing w:after="0" w:line="240" w:lineRule="auto"/>
        <w:ind w:left="1134" w:hanging="567"/>
        <w:rPr>
          <w:rFonts w:ascii="Arial" w:hAnsi="Arial" w:cs="Arial"/>
        </w:rPr>
      </w:pPr>
    </w:p>
    <w:p w:rsidR="00DE7F83" w:rsidRDefault="00DE7F83" w:rsidP="002304EF">
      <w:pPr>
        <w:spacing w:after="0" w:line="240" w:lineRule="auto"/>
        <w:ind w:left="1134" w:hanging="567"/>
        <w:rPr>
          <w:rFonts w:ascii="Arial" w:hAnsi="Arial" w:cs="Arial"/>
        </w:rPr>
      </w:pPr>
      <w:r>
        <w:rPr>
          <w:rFonts w:ascii="Arial" w:hAnsi="Arial" w:cs="Arial"/>
        </w:rPr>
        <w:t>3.7</w:t>
      </w:r>
      <w:r>
        <w:rPr>
          <w:rFonts w:ascii="Arial" w:hAnsi="Arial" w:cs="Arial"/>
        </w:rPr>
        <w:tab/>
        <w:t>The Chair will determine the order in which speakers will address the meeting.</w:t>
      </w:r>
    </w:p>
    <w:p w:rsidR="00DE7F83" w:rsidRDefault="00DE7F83" w:rsidP="002304EF">
      <w:pPr>
        <w:spacing w:after="0" w:line="240" w:lineRule="auto"/>
        <w:ind w:left="1134" w:hanging="567"/>
        <w:rPr>
          <w:rFonts w:ascii="Arial" w:hAnsi="Arial" w:cs="Arial"/>
        </w:rPr>
      </w:pPr>
    </w:p>
    <w:p w:rsidR="00DE7F83" w:rsidRDefault="00C3216D" w:rsidP="002304EF">
      <w:pPr>
        <w:spacing w:after="0" w:line="240" w:lineRule="auto"/>
        <w:ind w:left="1134" w:hanging="567"/>
        <w:rPr>
          <w:rFonts w:ascii="Arial" w:hAnsi="Arial" w:cs="Arial"/>
        </w:rPr>
      </w:pPr>
      <w:r>
        <w:rPr>
          <w:rFonts w:ascii="Arial" w:hAnsi="Arial" w:cs="Arial"/>
        </w:rPr>
        <w:t>3.8</w:t>
      </w:r>
      <w:r>
        <w:rPr>
          <w:rFonts w:ascii="Arial" w:hAnsi="Arial" w:cs="Arial"/>
        </w:rPr>
        <w:tab/>
        <w:t>A person other than a m</w:t>
      </w:r>
      <w:r w:rsidR="00DE7F83">
        <w:rPr>
          <w:rFonts w:ascii="Arial" w:hAnsi="Arial" w:cs="Arial"/>
        </w:rPr>
        <w:t>ember may speak at a meeting only at the invitation of the Chair, and in accordance with that invitation.</w:t>
      </w:r>
    </w:p>
    <w:p w:rsidR="00DE7F83" w:rsidRDefault="00DE7F83" w:rsidP="002304EF">
      <w:pPr>
        <w:spacing w:after="0" w:line="240" w:lineRule="auto"/>
        <w:ind w:left="1134" w:hanging="567"/>
        <w:rPr>
          <w:rFonts w:ascii="Arial" w:hAnsi="Arial" w:cs="Arial"/>
        </w:rPr>
      </w:pPr>
    </w:p>
    <w:p w:rsidR="00DE7F83" w:rsidRDefault="00DE7F83" w:rsidP="002304EF">
      <w:pPr>
        <w:spacing w:after="0" w:line="240" w:lineRule="auto"/>
        <w:ind w:left="1134" w:hanging="567"/>
        <w:rPr>
          <w:rFonts w:ascii="Arial" w:hAnsi="Arial" w:cs="Arial"/>
        </w:rPr>
      </w:pPr>
      <w:r>
        <w:rPr>
          <w:rFonts w:ascii="Arial" w:hAnsi="Arial" w:cs="Arial"/>
        </w:rPr>
        <w:t>3.9</w:t>
      </w:r>
      <w:r>
        <w:rPr>
          <w:rFonts w:ascii="Arial" w:hAnsi="Arial" w:cs="Arial"/>
        </w:rPr>
        <w:tab/>
        <w:t xml:space="preserve">The order of business at any meeting will follow that set out in the agenda unless the </w:t>
      </w:r>
      <w:r w:rsidR="00F61D73">
        <w:rPr>
          <w:rFonts w:ascii="Arial" w:hAnsi="Arial" w:cs="Arial"/>
        </w:rPr>
        <w:t>body</w:t>
      </w:r>
      <w:r>
        <w:rPr>
          <w:rFonts w:ascii="Arial" w:hAnsi="Arial" w:cs="Arial"/>
        </w:rPr>
        <w:t xml:space="preserve"> determines otherwise.</w:t>
      </w:r>
    </w:p>
    <w:p w:rsidR="00BB7D0D" w:rsidRDefault="00BB7D0D" w:rsidP="002304EF">
      <w:pPr>
        <w:spacing w:after="0" w:line="240" w:lineRule="auto"/>
        <w:ind w:left="1134" w:hanging="567"/>
        <w:rPr>
          <w:rFonts w:ascii="Arial" w:hAnsi="Arial" w:cs="Arial"/>
        </w:rPr>
      </w:pPr>
    </w:p>
    <w:p w:rsidR="00BB7D0D" w:rsidRDefault="00BB7D0D" w:rsidP="002304EF">
      <w:pPr>
        <w:spacing w:after="0" w:line="240" w:lineRule="auto"/>
        <w:ind w:left="1134" w:hanging="567"/>
        <w:rPr>
          <w:rFonts w:ascii="Arial" w:hAnsi="Arial" w:cs="Arial"/>
        </w:rPr>
      </w:pPr>
      <w:r>
        <w:rPr>
          <w:rFonts w:ascii="Arial" w:hAnsi="Arial" w:cs="Arial"/>
        </w:rPr>
        <w:t>3.10</w:t>
      </w:r>
      <w:r>
        <w:rPr>
          <w:rFonts w:ascii="Arial" w:hAnsi="Arial" w:cs="Arial"/>
        </w:rPr>
        <w:tab/>
        <w:t>If the Chair of a body is absent or vacates the chair, the meeting shall be chaired by the Deputy Chair or, if there is no Deputy Chair, by a person elected by a majority of votes of the members present.</w:t>
      </w:r>
    </w:p>
    <w:p w:rsidR="00DE7F83" w:rsidRDefault="00DE7F83" w:rsidP="002304EF">
      <w:pPr>
        <w:spacing w:after="0" w:line="240" w:lineRule="auto"/>
        <w:ind w:left="1134" w:hanging="567"/>
        <w:rPr>
          <w:rFonts w:ascii="Arial" w:hAnsi="Arial" w:cs="Arial"/>
        </w:rPr>
      </w:pPr>
    </w:p>
    <w:p w:rsidR="00DE7F83" w:rsidRDefault="00DE7F83" w:rsidP="00DE7F83">
      <w:pPr>
        <w:spacing w:after="0" w:line="240" w:lineRule="auto"/>
        <w:ind w:left="567" w:hanging="567"/>
        <w:rPr>
          <w:rFonts w:ascii="Arial" w:hAnsi="Arial" w:cs="Arial"/>
        </w:rPr>
      </w:pPr>
      <w:r w:rsidRPr="00DE7F83">
        <w:rPr>
          <w:rFonts w:ascii="Arial" w:hAnsi="Arial" w:cs="Arial"/>
          <w:b/>
        </w:rPr>
        <w:t>4.</w:t>
      </w:r>
      <w:r>
        <w:rPr>
          <w:rFonts w:ascii="Arial" w:hAnsi="Arial" w:cs="Arial"/>
          <w:b/>
        </w:rPr>
        <w:tab/>
        <w:t>Agenda</w:t>
      </w:r>
    </w:p>
    <w:p w:rsidR="00DE7F83" w:rsidRDefault="00DE7F83" w:rsidP="00DE7F83">
      <w:pPr>
        <w:spacing w:after="0" w:line="240" w:lineRule="auto"/>
        <w:ind w:left="567" w:hanging="567"/>
        <w:rPr>
          <w:rFonts w:ascii="Arial" w:hAnsi="Arial" w:cs="Arial"/>
        </w:rPr>
      </w:pPr>
    </w:p>
    <w:p w:rsidR="00DE7F83" w:rsidRDefault="00DE7F83" w:rsidP="00DE7F83">
      <w:pPr>
        <w:spacing w:after="0" w:line="240" w:lineRule="auto"/>
        <w:ind w:left="1134" w:hanging="567"/>
        <w:rPr>
          <w:rFonts w:ascii="Arial" w:hAnsi="Arial" w:cs="Arial"/>
        </w:rPr>
      </w:pPr>
      <w:r w:rsidRPr="004E48B6">
        <w:rPr>
          <w:rFonts w:ascii="Arial" w:hAnsi="Arial" w:cs="Arial"/>
        </w:rPr>
        <w:t>4.1</w:t>
      </w:r>
      <w:r w:rsidRPr="004E48B6">
        <w:rPr>
          <w:rFonts w:ascii="Arial" w:hAnsi="Arial" w:cs="Arial"/>
        </w:rPr>
        <w:tab/>
        <w:t>The content of the agenda for a meeting will be determined by the Chair in consultation with the Executive Officer.</w:t>
      </w:r>
      <w:r w:rsidR="00500472">
        <w:t xml:space="preserve">  </w:t>
      </w:r>
      <w:r w:rsidR="004E48B6" w:rsidRPr="004E48B6">
        <w:rPr>
          <w:rFonts w:ascii="Arial" w:hAnsi="Arial" w:cs="Arial"/>
        </w:rPr>
        <w:t xml:space="preserve">A member who wishes to place an item on the agenda </w:t>
      </w:r>
      <w:r w:rsidR="004E48B6" w:rsidRPr="004E48B6">
        <w:rPr>
          <w:rFonts w:ascii="Arial" w:hAnsi="Arial" w:cs="Arial"/>
        </w:rPr>
        <w:lastRenderedPageBreak/>
        <w:t xml:space="preserve">will </w:t>
      </w:r>
      <w:r w:rsidR="00500472">
        <w:rPr>
          <w:rFonts w:ascii="Arial" w:hAnsi="Arial" w:cs="Arial"/>
        </w:rPr>
        <w:t xml:space="preserve">either </w:t>
      </w:r>
      <w:r w:rsidR="004E48B6" w:rsidRPr="004E48B6">
        <w:rPr>
          <w:rFonts w:ascii="Arial" w:hAnsi="Arial" w:cs="Arial"/>
        </w:rPr>
        <w:t xml:space="preserve">notify the </w:t>
      </w:r>
      <w:r w:rsidR="00500472">
        <w:rPr>
          <w:rFonts w:ascii="Arial" w:hAnsi="Arial" w:cs="Arial"/>
        </w:rPr>
        <w:t xml:space="preserve">Chair or </w:t>
      </w:r>
      <w:r w:rsidR="004E48B6" w:rsidRPr="004E48B6">
        <w:rPr>
          <w:rFonts w:ascii="Arial" w:hAnsi="Arial" w:cs="Arial"/>
        </w:rPr>
        <w:t>Executive Officer of the proposed item</w:t>
      </w:r>
      <w:r w:rsidR="00C3216D">
        <w:rPr>
          <w:rFonts w:ascii="Arial" w:hAnsi="Arial" w:cs="Arial"/>
        </w:rPr>
        <w:t>; t</w:t>
      </w:r>
      <w:r w:rsidR="00500472">
        <w:rPr>
          <w:rFonts w:ascii="Arial" w:hAnsi="Arial" w:cs="Arial"/>
        </w:rPr>
        <w:t>he Chair will determine whether or not the item will be included in the agenda.</w:t>
      </w:r>
    </w:p>
    <w:p w:rsidR="00DE7F83" w:rsidRDefault="00DE7F83" w:rsidP="00DE7F83">
      <w:pPr>
        <w:spacing w:after="0" w:line="240" w:lineRule="auto"/>
        <w:ind w:left="1134" w:hanging="567"/>
        <w:rPr>
          <w:rFonts w:ascii="Arial" w:hAnsi="Arial" w:cs="Arial"/>
        </w:rPr>
      </w:pPr>
    </w:p>
    <w:p w:rsidR="00DE7F83" w:rsidRDefault="00DE7F83" w:rsidP="00DE7F83">
      <w:pPr>
        <w:spacing w:after="0" w:line="240" w:lineRule="auto"/>
        <w:ind w:left="1134" w:hanging="567"/>
        <w:rPr>
          <w:rFonts w:ascii="Arial" w:hAnsi="Arial" w:cs="Arial"/>
        </w:rPr>
      </w:pPr>
      <w:r>
        <w:rPr>
          <w:rFonts w:ascii="Arial" w:hAnsi="Arial" w:cs="Arial"/>
        </w:rPr>
        <w:t>4.2</w:t>
      </w:r>
      <w:r>
        <w:rPr>
          <w:rFonts w:ascii="Arial" w:hAnsi="Arial" w:cs="Arial"/>
        </w:rPr>
        <w:tab/>
      </w:r>
      <w:r w:rsidR="004E48B6" w:rsidRPr="004E48B6">
        <w:rPr>
          <w:rFonts w:ascii="Arial" w:hAnsi="Arial" w:cs="Arial"/>
        </w:rPr>
        <w:t>The Executive Officer will prepare, for each item on the agenda, a cover-sheet which includes a proposed resolution (if required).</w:t>
      </w:r>
    </w:p>
    <w:p w:rsidR="00500472" w:rsidRDefault="00500472" w:rsidP="00DE7F83">
      <w:pPr>
        <w:spacing w:after="0" w:line="240" w:lineRule="auto"/>
        <w:ind w:left="1134" w:hanging="567"/>
        <w:rPr>
          <w:rFonts w:ascii="Arial" w:hAnsi="Arial" w:cs="Arial"/>
        </w:rPr>
      </w:pPr>
    </w:p>
    <w:p w:rsidR="00500472" w:rsidRDefault="00C3216D" w:rsidP="00DE7F83">
      <w:pPr>
        <w:spacing w:after="0" w:line="240" w:lineRule="auto"/>
        <w:ind w:left="1134" w:hanging="567"/>
        <w:rPr>
          <w:rFonts w:ascii="Arial" w:hAnsi="Arial" w:cs="Arial"/>
        </w:rPr>
      </w:pPr>
      <w:r>
        <w:rPr>
          <w:rFonts w:ascii="Arial" w:hAnsi="Arial" w:cs="Arial"/>
        </w:rPr>
        <w:t>4.3</w:t>
      </w:r>
      <w:r>
        <w:rPr>
          <w:rFonts w:ascii="Arial" w:hAnsi="Arial" w:cs="Arial"/>
        </w:rPr>
        <w:tab/>
        <w:t>A m</w:t>
      </w:r>
      <w:r w:rsidR="009C38DB">
        <w:rPr>
          <w:rFonts w:ascii="Arial" w:hAnsi="Arial" w:cs="Arial"/>
        </w:rPr>
        <w:t xml:space="preserve">ember who wishes at a particular meeting to consider a matter that – </w:t>
      </w:r>
    </w:p>
    <w:p w:rsidR="009C38DB" w:rsidRDefault="009C38DB" w:rsidP="00DE7F83">
      <w:pPr>
        <w:spacing w:after="0" w:line="240" w:lineRule="auto"/>
        <w:ind w:left="1134" w:hanging="567"/>
        <w:rPr>
          <w:rFonts w:ascii="Arial" w:hAnsi="Arial" w:cs="Arial"/>
        </w:rPr>
      </w:pPr>
    </w:p>
    <w:p w:rsidR="009C38DB" w:rsidRDefault="00EE7894" w:rsidP="009C38DB">
      <w:pPr>
        <w:pStyle w:val="ListParagraph"/>
        <w:numPr>
          <w:ilvl w:val="0"/>
          <w:numId w:val="7"/>
        </w:numPr>
        <w:spacing w:after="0" w:line="240" w:lineRule="auto"/>
        <w:rPr>
          <w:rFonts w:ascii="Arial" w:hAnsi="Arial" w:cs="Arial"/>
        </w:rPr>
      </w:pPr>
      <w:r>
        <w:rPr>
          <w:rFonts w:ascii="Arial" w:hAnsi="Arial" w:cs="Arial"/>
        </w:rPr>
        <w:t>i</w:t>
      </w:r>
      <w:r w:rsidR="009C38DB">
        <w:rPr>
          <w:rFonts w:ascii="Arial" w:hAnsi="Arial" w:cs="Arial"/>
        </w:rPr>
        <w:t xml:space="preserve">s both urgent and important to the interests of the </w:t>
      </w:r>
      <w:r w:rsidR="00F61D73">
        <w:rPr>
          <w:rFonts w:ascii="Arial" w:hAnsi="Arial" w:cs="Arial"/>
        </w:rPr>
        <w:t>body</w:t>
      </w:r>
      <w:r w:rsidR="009C38DB">
        <w:rPr>
          <w:rFonts w:ascii="Arial" w:hAnsi="Arial" w:cs="Arial"/>
        </w:rPr>
        <w:t>; and</w:t>
      </w:r>
    </w:p>
    <w:p w:rsidR="009C38DB" w:rsidRDefault="00EE7894" w:rsidP="009C38DB">
      <w:pPr>
        <w:pStyle w:val="ListParagraph"/>
        <w:numPr>
          <w:ilvl w:val="0"/>
          <w:numId w:val="7"/>
        </w:numPr>
        <w:spacing w:after="0" w:line="240" w:lineRule="auto"/>
        <w:rPr>
          <w:rFonts w:ascii="Arial" w:hAnsi="Arial" w:cs="Arial"/>
        </w:rPr>
      </w:pPr>
      <w:r>
        <w:rPr>
          <w:rFonts w:ascii="Arial" w:hAnsi="Arial" w:cs="Arial"/>
        </w:rPr>
        <w:t>i</w:t>
      </w:r>
      <w:r w:rsidR="009C38DB">
        <w:rPr>
          <w:rFonts w:ascii="Arial" w:hAnsi="Arial" w:cs="Arial"/>
        </w:rPr>
        <w:t>s not on the agenda for the meeting,</w:t>
      </w:r>
    </w:p>
    <w:p w:rsidR="009C38DB" w:rsidRDefault="009C38DB" w:rsidP="009C38DB">
      <w:pPr>
        <w:spacing w:after="0" w:line="240" w:lineRule="auto"/>
        <w:rPr>
          <w:rFonts w:ascii="Arial" w:hAnsi="Arial" w:cs="Arial"/>
        </w:rPr>
      </w:pPr>
    </w:p>
    <w:p w:rsidR="009C38DB" w:rsidRDefault="009C38DB" w:rsidP="009C38DB">
      <w:pPr>
        <w:spacing w:after="0" w:line="240" w:lineRule="auto"/>
        <w:ind w:left="1137"/>
        <w:rPr>
          <w:rFonts w:ascii="Arial" w:hAnsi="Arial" w:cs="Arial"/>
        </w:rPr>
      </w:pPr>
      <w:r>
        <w:rPr>
          <w:rFonts w:ascii="Arial" w:hAnsi="Arial" w:cs="Arial"/>
        </w:rPr>
        <w:t>may move a motion to that effect at the meeting.  If the motion is carried, the Chair will determine when the item will be dealt with at the meeting.</w:t>
      </w:r>
    </w:p>
    <w:p w:rsidR="009C38DB" w:rsidRDefault="009C38DB" w:rsidP="009C38DB">
      <w:pPr>
        <w:spacing w:after="0" w:line="240" w:lineRule="auto"/>
        <w:ind w:left="567" w:hanging="567"/>
        <w:rPr>
          <w:rFonts w:ascii="Arial" w:hAnsi="Arial" w:cs="Arial"/>
          <w:b/>
        </w:rPr>
      </w:pPr>
    </w:p>
    <w:p w:rsidR="009C38DB" w:rsidRDefault="009C38DB" w:rsidP="009C38DB">
      <w:pPr>
        <w:spacing w:after="0" w:line="240" w:lineRule="auto"/>
        <w:ind w:left="567" w:hanging="567"/>
        <w:rPr>
          <w:rFonts w:ascii="Arial" w:hAnsi="Arial" w:cs="Arial"/>
        </w:rPr>
      </w:pPr>
      <w:r>
        <w:rPr>
          <w:rFonts w:ascii="Arial" w:hAnsi="Arial" w:cs="Arial"/>
          <w:b/>
        </w:rPr>
        <w:t>5.</w:t>
      </w:r>
      <w:r>
        <w:rPr>
          <w:rFonts w:ascii="Arial" w:hAnsi="Arial" w:cs="Arial"/>
          <w:b/>
        </w:rPr>
        <w:tab/>
        <w:t>Quorum</w:t>
      </w:r>
    </w:p>
    <w:p w:rsidR="009C38DB" w:rsidRDefault="009C38DB" w:rsidP="009C38DB">
      <w:pPr>
        <w:spacing w:after="0" w:line="240" w:lineRule="auto"/>
        <w:ind w:left="567" w:hanging="567"/>
        <w:rPr>
          <w:rFonts w:ascii="Arial" w:hAnsi="Arial" w:cs="Arial"/>
        </w:rPr>
      </w:pPr>
    </w:p>
    <w:p w:rsidR="009C38DB" w:rsidRDefault="009C38DB" w:rsidP="009C38DB">
      <w:pPr>
        <w:spacing w:after="0" w:line="240" w:lineRule="auto"/>
        <w:ind w:left="1134" w:hanging="567"/>
        <w:rPr>
          <w:rFonts w:ascii="Arial" w:hAnsi="Arial" w:cs="Arial"/>
        </w:rPr>
      </w:pPr>
      <w:r>
        <w:rPr>
          <w:rFonts w:ascii="Arial" w:hAnsi="Arial" w:cs="Arial"/>
        </w:rPr>
        <w:t>5.1</w:t>
      </w:r>
      <w:r>
        <w:rPr>
          <w:rFonts w:ascii="Arial" w:hAnsi="Arial" w:cs="Arial"/>
        </w:rPr>
        <w:tab/>
      </w:r>
      <w:r w:rsidRPr="004C2D88">
        <w:rPr>
          <w:rFonts w:ascii="Arial" w:hAnsi="Arial" w:cs="Arial"/>
        </w:rPr>
        <w:t>The quorum for the meeting is to be not less than o</w:t>
      </w:r>
      <w:r w:rsidR="00C3216D">
        <w:rPr>
          <w:rFonts w:ascii="Arial" w:hAnsi="Arial" w:cs="Arial"/>
        </w:rPr>
        <w:t>ne half of the total number of m</w:t>
      </w:r>
      <w:r w:rsidRPr="004C2D88">
        <w:rPr>
          <w:rFonts w:ascii="Arial" w:hAnsi="Arial" w:cs="Arial"/>
        </w:rPr>
        <w:t>embers.</w:t>
      </w:r>
    </w:p>
    <w:p w:rsidR="006E6844" w:rsidRDefault="006E6844" w:rsidP="009C38DB">
      <w:pPr>
        <w:spacing w:after="0" w:line="240" w:lineRule="auto"/>
        <w:ind w:left="1134" w:hanging="567"/>
        <w:rPr>
          <w:rFonts w:ascii="Arial" w:hAnsi="Arial" w:cs="Arial"/>
        </w:rPr>
      </w:pPr>
    </w:p>
    <w:p w:rsidR="006E6844" w:rsidRDefault="006E6844" w:rsidP="009C38DB">
      <w:pPr>
        <w:spacing w:after="0" w:line="240" w:lineRule="auto"/>
        <w:ind w:left="1134" w:hanging="567"/>
        <w:rPr>
          <w:rFonts w:ascii="Arial" w:hAnsi="Arial" w:cs="Arial"/>
        </w:rPr>
      </w:pPr>
      <w:r>
        <w:rPr>
          <w:rFonts w:ascii="Arial" w:hAnsi="Arial" w:cs="Arial"/>
        </w:rPr>
        <w:t>5.2</w:t>
      </w:r>
      <w:r>
        <w:rPr>
          <w:rFonts w:ascii="Arial" w:hAnsi="Arial" w:cs="Arial"/>
        </w:rPr>
        <w:tab/>
        <w:t>In the event of a quorum not being present at a meeting, within 30 minutes after the time appointed for a meeting, the meeting will be adjourned to a time not later than 14 days after the date of such adjournment.</w:t>
      </w:r>
    </w:p>
    <w:p w:rsidR="006E6844" w:rsidRDefault="006E6844" w:rsidP="009C38DB">
      <w:pPr>
        <w:spacing w:after="0" w:line="240" w:lineRule="auto"/>
        <w:ind w:left="1134" w:hanging="567"/>
        <w:rPr>
          <w:rFonts w:ascii="Arial" w:hAnsi="Arial" w:cs="Arial"/>
        </w:rPr>
      </w:pPr>
    </w:p>
    <w:p w:rsidR="006E6844" w:rsidRDefault="006E6844" w:rsidP="006E6844">
      <w:pPr>
        <w:spacing w:after="0" w:line="240" w:lineRule="auto"/>
        <w:ind w:left="567" w:hanging="567"/>
        <w:rPr>
          <w:rFonts w:ascii="Arial" w:hAnsi="Arial" w:cs="Arial"/>
          <w:b/>
        </w:rPr>
      </w:pPr>
      <w:r>
        <w:rPr>
          <w:rFonts w:ascii="Arial" w:hAnsi="Arial" w:cs="Arial"/>
          <w:b/>
        </w:rPr>
        <w:t>6.</w:t>
      </w:r>
      <w:r>
        <w:rPr>
          <w:rFonts w:ascii="Arial" w:hAnsi="Arial" w:cs="Arial"/>
          <w:b/>
        </w:rPr>
        <w:tab/>
        <w:t>Disclosure of Interests</w:t>
      </w:r>
    </w:p>
    <w:p w:rsidR="00BB7D0D" w:rsidRDefault="00BB7D0D" w:rsidP="006E6844">
      <w:pPr>
        <w:spacing w:after="0" w:line="240" w:lineRule="auto"/>
        <w:ind w:left="567" w:hanging="567"/>
        <w:rPr>
          <w:rFonts w:ascii="Arial" w:hAnsi="Arial" w:cs="Arial"/>
        </w:rPr>
      </w:pPr>
    </w:p>
    <w:p w:rsidR="006E6844" w:rsidRDefault="006E6844" w:rsidP="006E6844">
      <w:pPr>
        <w:spacing w:after="0" w:line="240" w:lineRule="auto"/>
        <w:ind w:left="1134" w:hanging="567"/>
        <w:rPr>
          <w:rFonts w:ascii="Arial" w:hAnsi="Arial" w:cs="Arial"/>
        </w:rPr>
      </w:pPr>
      <w:r>
        <w:rPr>
          <w:rFonts w:ascii="Arial" w:hAnsi="Arial" w:cs="Arial"/>
        </w:rPr>
        <w:t>6.1</w:t>
      </w:r>
      <w:r>
        <w:rPr>
          <w:rFonts w:ascii="Arial" w:hAnsi="Arial" w:cs="Arial"/>
        </w:rPr>
        <w:tab/>
      </w:r>
      <w:r w:rsidR="00C3216D">
        <w:rPr>
          <w:rFonts w:ascii="Arial" w:hAnsi="Arial" w:cs="Arial"/>
        </w:rPr>
        <w:t>A m</w:t>
      </w:r>
      <w:r w:rsidR="00F61D73">
        <w:rPr>
          <w:rFonts w:ascii="Arial" w:hAnsi="Arial" w:cs="Arial"/>
        </w:rPr>
        <w:t>ember of a body who has a pecuniary or other conflict of interest in a matter being considered or about to be considered by the body must, as soon as practicable after the relevant facts have come to his or her knowledge, declare the nature of the interest at a meeting of the body.</w:t>
      </w:r>
    </w:p>
    <w:p w:rsidR="00F61D73" w:rsidRDefault="00F61D73" w:rsidP="006E6844">
      <w:pPr>
        <w:spacing w:after="0" w:line="240" w:lineRule="auto"/>
        <w:ind w:left="1134" w:hanging="567"/>
        <w:rPr>
          <w:rFonts w:ascii="Arial" w:hAnsi="Arial" w:cs="Arial"/>
        </w:rPr>
      </w:pPr>
    </w:p>
    <w:p w:rsidR="00F61D73" w:rsidRDefault="00F61D73" w:rsidP="006E6844">
      <w:pPr>
        <w:spacing w:after="0" w:line="240" w:lineRule="auto"/>
        <w:ind w:left="1134" w:hanging="567"/>
        <w:rPr>
          <w:rFonts w:ascii="Arial" w:hAnsi="Arial" w:cs="Arial"/>
        </w:rPr>
      </w:pPr>
      <w:r>
        <w:rPr>
          <w:rFonts w:ascii="Arial" w:hAnsi="Arial" w:cs="Arial"/>
        </w:rPr>
        <w:t>6.2</w:t>
      </w:r>
      <w:r>
        <w:rPr>
          <w:rFonts w:ascii="Arial" w:hAnsi="Arial" w:cs="Arial"/>
        </w:rPr>
        <w:tab/>
        <w:t>Af</w:t>
      </w:r>
      <w:r w:rsidR="00C3216D">
        <w:rPr>
          <w:rFonts w:ascii="Arial" w:hAnsi="Arial" w:cs="Arial"/>
        </w:rPr>
        <w:t>ter a declaration is made by a m</w:t>
      </w:r>
      <w:r>
        <w:rPr>
          <w:rFonts w:ascii="Arial" w:hAnsi="Arial" w:cs="Arial"/>
        </w:rPr>
        <w:t xml:space="preserve">ember of the body – </w:t>
      </w:r>
    </w:p>
    <w:p w:rsidR="00F61D73" w:rsidRDefault="00F61D73" w:rsidP="006E6844">
      <w:pPr>
        <w:spacing w:after="0" w:line="240" w:lineRule="auto"/>
        <w:ind w:left="1134" w:hanging="567"/>
        <w:rPr>
          <w:rFonts w:ascii="Arial" w:hAnsi="Arial" w:cs="Arial"/>
        </w:rPr>
      </w:pPr>
    </w:p>
    <w:p w:rsidR="00F61D73" w:rsidRDefault="00EE7894" w:rsidP="00F61D73">
      <w:pPr>
        <w:pStyle w:val="ListParagraph"/>
        <w:numPr>
          <w:ilvl w:val="0"/>
          <w:numId w:val="8"/>
        </w:numPr>
        <w:spacing w:after="0" w:line="240" w:lineRule="auto"/>
        <w:rPr>
          <w:rFonts w:ascii="Arial" w:hAnsi="Arial" w:cs="Arial"/>
        </w:rPr>
      </w:pPr>
      <w:r>
        <w:rPr>
          <w:rFonts w:ascii="Arial" w:hAnsi="Arial" w:cs="Arial"/>
        </w:rPr>
        <w:t>u</w:t>
      </w:r>
      <w:r w:rsidR="00F61D73">
        <w:rPr>
          <w:rFonts w:ascii="Arial" w:hAnsi="Arial" w:cs="Arial"/>
        </w:rPr>
        <w:t>nless the body otherwise directs, the member must not be present during any deliberation with respect to that matter; and</w:t>
      </w:r>
    </w:p>
    <w:p w:rsidR="00F61D73" w:rsidRDefault="00EE7894" w:rsidP="00F61D73">
      <w:pPr>
        <w:pStyle w:val="ListParagraph"/>
        <w:numPr>
          <w:ilvl w:val="0"/>
          <w:numId w:val="8"/>
        </w:numPr>
        <w:spacing w:after="0" w:line="240" w:lineRule="auto"/>
        <w:rPr>
          <w:rFonts w:ascii="Arial" w:hAnsi="Arial" w:cs="Arial"/>
        </w:rPr>
      </w:pPr>
      <w:r>
        <w:rPr>
          <w:rFonts w:ascii="Arial" w:hAnsi="Arial" w:cs="Arial"/>
        </w:rPr>
        <w:t>t</w:t>
      </w:r>
      <w:r w:rsidR="00F61D73">
        <w:rPr>
          <w:rFonts w:ascii="Arial" w:hAnsi="Arial" w:cs="Arial"/>
        </w:rPr>
        <w:t>he member is not entitled to vote on the matter;</w:t>
      </w:r>
    </w:p>
    <w:p w:rsidR="00F61D73" w:rsidRDefault="00EE7894" w:rsidP="00F61D73">
      <w:pPr>
        <w:pStyle w:val="ListParagraph"/>
        <w:numPr>
          <w:ilvl w:val="0"/>
          <w:numId w:val="8"/>
        </w:numPr>
        <w:spacing w:after="0" w:line="240" w:lineRule="auto"/>
        <w:rPr>
          <w:rFonts w:ascii="Arial" w:hAnsi="Arial" w:cs="Arial"/>
        </w:rPr>
      </w:pPr>
      <w:r>
        <w:rPr>
          <w:rFonts w:ascii="Arial" w:hAnsi="Arial" w:cs="Arial"/>
        </w:rPr>
        <w:t>i</w:t>
      </w:r>
      <w:r w:rsidR="00F61D73">
        <w:rPr>
          <w:rFonts w:ascii="Arial" w:hAnsi="Arial" w:cs="Arial"/>
        </w:rPr>
        <w:t>f the member does vote on the matter, the vote must be disallowed.</w:t>
      </w:r>
    </w:p>
    <w:p w:rsidR="00BB7D0D" w:rsidRDefault="00BB7D0D" w:rsidP="00BB7D0D">
      <w:pPr>
        <w:spacing w:after="0" w:line="240" w:lineRule="auto"/>
        <w:rPr>
          <w:rFonts w:ascii="Arial" w:hAnsi="Arial" w:cs="Arial"/>
        </w:rPr>
      </w:pPr>
    </w:p>
    <w:p w:rsidR="00BB7D0D" w:rsidRDefault="00BB7D0D" w:rsidP="00BB7D0D">
      <w:pPr>
        <w:spacing w:after="0" w:line="240" w:lineRule="auto"/>
        <w:ind w:left="1134" w:hanging="567"/>
        <w:rPr>
          <w:rFonts w:ascii="Arial" w:hAnsi="Arial" w:cs="Arial"/>
        </w:rPr>
      </w:pPr>
      <w:r>
        <w:rPr>
          <w:rFonts w:ascii="Arial" w:hAnsi="Arial" w:cs="Arial"/>
        </w:rPr>
        <w:t>6.3</w:t>
      </w:r>
      <w:r>
        <w:rPr>
          <w:rFonts w:ascii="Arial" w:hAnsi="Arial" w:cs="Arial"/>
        </w:rPr>
        <w:tab/>
        <w:t xml:space="preserve">Any disclosure </w:t>
      </w:r>
      <w:r w:rsidR="00EE7894">
        <w:rPr>
          <w:rFonts w:ascii="Arial" w:hAnsi="Arial" w:cs="Arial"/>
        </w:rPr>
        <w:t xml:space="preserve">declared at the meeting </w:t>
      </w:r>
      <w:r>
        <w:rPr>
          <w:rFonts w:ascii="Arial" w:hAnsi="Arial" w:cs="Arial"/>
        </w:rPr>
        <w:t>will be recorded in the minutes of the meeting.</w:t>
      </w:r>
    </w:p>
    <w:p w:rsidR="00BB7D0D" w:rsidRDefault="00BB7D0D" w:rsidP="00BB7D0D">
      <w:pPr>
        <w:spacing w:after="0" w:line="240" w:lineRule="auto"/>
        <w:ind w:left="1134" w:hanging="567"/>
        <w:rPr>
          <w:rFonts w:ascii="Arial" w:hAnsi="Arial" w:cs="Arial"/>
        </w:rPr>
      </w:pPr>
    </w:p>
    <w:p w:rsidR="00BB7D0D" w:rsidRPr="00EE7894" w:rsidRDefault="00BB7D0D" w:rsidP="00EE7894">
      <w:pPr>
        <w:spacing w:after="0" w:line="240" w:lineRule="auto"/>
        <w:ind w:left="567" w:hanging="567"/>
        <w:rPr>
          <w:rFonts w:ascii="Arial" w:hAnsi="Arial" w:cs="Arial"/>
          <w:b/>
        </w:rPr>
      </w:pPr>
      <w:r>
        <w:rPr>
          <w:rFonts w:ascii="Arial" w:hAnsi="Arial" w:cs="Arial"/>
          <w:b/>
        </w:rPr>
        <w:t>7.</w:t>
      </w:r>
      <w:r>
        <w:rPr>
          <w:rFonts w:ascii="Arial" w:hAnsi="Arial" w:cs="Arial"/>
          <w:b/>
        </w:rPr>
        <w:tab/>
      </w:r>
      <w:r w:rsidR="00EE7894">
        <w:rPr>
          <w:rFonts w:ascii="Arial" w:hAnsi="Arial" w:cs="Arial"/>
          <w:b/>
        </w:rPr>
        <w:t>Minutes</w:t>
      </w:r>
    </w:p>
    <w:p w:rsidR="00F61D73" w:rsidRDefault="00F61D73" w:rsidP="00F61D73">
      <w:pPr>
        <w:spacing w:after="0" w:line="240" w:lineRule="auto"/>
        <w:rPr>
          <w:rFonts w:ascii="Arial" w:hAnsi="Arial" w:cs="Arial"/>
        </w:rPr>
      </w:pPr>
    </w:p>
    <w:p w:rsidR="0073339A" w:rsidRDefault="00EE7894" w:rsidP="00EE7894">
      <w:pPr>
        <w:spacing w:after="0" w:line="240" w:lineRule="auto"/>
        <w:ind w:left="1134" w:hanging="567"/>
        <w:rPr>
          <w:rFonts w:ascii="Arial" w:hAnsi="Arial" w:cs="Arial"/>
        </w:rPr>
      </w:pPr>
      <w:r>
        <w:rPr>
          <w:rFonts w:ascii="Arial" w:hAnsi="Arial" w:cs="Arial"/>
        </w:rPr>
        <w:lastRenderedPageBreak/>
        <w:t>7.1</w:t>
      </w:r>
      <w:r>
        <w:rPr>
          <w:rFonts w:ascii="Arial" w:hAnsi="Arial" w:cs="Arial"/>
        </w:rPr>
        <w:tab/>
        <w:t>The m</w:t>
      </w:r>
      <w:r w:rsidR="0073339A" w:rsidRPr="004C2D88">
        <w:rPr>
          <w:rFonts w:ascii="Arial" w:hAnsi="Arial" w:cs="Arial"/>
        </w:rPr>
        <w:t xml:space="preserve">inutes of a meeting </w:t>
      </w:r>
      <w:r w:rsidR="006E6844">
        <w:rPr>
          <w:rFonts w:ascii="Arial" w:hAnsi="Arial" w:cs="Arial"/>
        </w:rPr>
        <w:t>provide</w:t>
      </w:r>
      <w:r w:rsidR="00C3216D">
        <w:rPr>
          <w:rFonts w:ascii="Arial" w:hAnsi="Arial" w:cs="Arial"/>
        </w:rPr>
        <w:t>s</w:t>
      </w:r>
      <w:r w:rsidR="006E6844">
        <w:rPr>
          <w:rFonts w:ascii="Arial" w:hAnsi="Arial" w:cs="Arial"/>
        </w:rPr>
        <w:t xml:space="preserve"> a brief overv</w:t>
      </w:r>
      <w:r>
        <w:rPr>
          <w:rFonts w:ascii="Arial" w:hAnsi="Arial" w:cs="Arial"/>
        </w:rPr>
        <w:t xml:space="preserve">iew of the discussions held and </w:t>
      </w:r>
      <w:r w:rsidR="006E6844">
        <w:rPr>
          <w:rFonts w:ascii="Arial" w:hAnsi="Arial" w:cs="Arial"/>
        </w:rPr>
        <w:t xml:space="preserve">decisions made.  The </w:t>
      </w:r>
      <w:r w:rsidR="0073339A" w:rsidRPr="004C2D88">
        <w:rPr>
          <w:rFonts w:ascii="Arial" w:hAnsi="Arial" w:cs="Arial"/>
        </w:rPr>
        <w:t>following information</w:t>
      </w:r>
      <w:r w:rsidR="006E6844">
        <w:rPr>
          <w:rFonts w:ascii="Arial" w:hAnsi="Arial" w:cs="Arial"/>
        </w:rPr>
        <w:t xml:space="preserve"> </w:t>
      </w:r>
      <w:r>
        <w:rPr>
          <w:rFonts w:ascii="Arial" w:hAnsi="Arial" w:cs="Arial"/>
        </w:rPr>
        <w:t xml:space="preserve">are also </w:t>
      </w:r>
      <w:r w:rsidR="00C3216D">
        <w:rPr>
          <w:rFonts w:ascii="Arial" w:hAnsi="Arial" w:cs="Arial"/>
        </w:rPr>
        <w:t xml:space="preserve">to </w:t>
      </w:r>
      <w:r>
        <w:rPr>
          <w:rFonts w:ascii="Arial" w:hAnsi="Arial" w:cs="Arial"/>
        </w:rPr>
        <w:t xml:space="preserve">be recorded in the </w:t>
      </w:r>
      <w:bookmarkStart w:id="0" w:name="_GoBack"/>
      <w:bookmarkEnd w:id="0"/>
      <w:r>
        <w:rPr>
          <w:rFonts w:ascii="Arial" w:hAnsi="Arial" w:cs="Arial"/>
        </w:rPr>
        <w:t>m</w:t>
      </w:r>
      <w:r w:rsidR="006E6844">
        <w:rPr>
          <w:rFonts w:ascii="Arial" w:hAnsi="Arial" w:cs="Arial"/>
        </w:rPr>
        <w:t>inutes</w:t>
      </w:r>
      <w:r w:rsidR="0073339A" w:rsidRPr="004C2D88">
        <w:rPr>
          <w:rFonts w:ascii="Arial" w:hAnsi="Arial" w:cs="Arial"/>
        </w:rPr>
        <w:t>:</w:t>
      </w:r>
    </w:p>
    <w:p w:rsidR="00EE7894" w:rsidRPr="004C2D88" w:rsidRDefault="00EE7894" w:rsidP="00EE7894">
      <w:pPr>
        <w:spacing w:after="0" w:line="240" w:lineRule="auto"/>
        <w:ind w:left="1134" w:hanging="567"/>
        <w:rPr>
          <w:rFonts w:ascii="Arial" w:hAnsi="Arial" w:cs="Arial"/>
        </w:rPr>
      </w:pPr>
    </w:p>
    <w:p w:rsidR="0073339A" w:rsidRPr="004C2D88" w:rsidRDefault="0073339A" w:rsidP="00EE7894">
      <w:pPr>
        <w:pStyle w:val="ListParagraph"/>
        <w:numPr>
          <w:ilvl w:val="0"/>
          <w:numId w:val="1"/>
        </w:numPr>
        <w:spacing w:after="0" w:line="240" w:lineRule="auto"/>
        <w:ind w:left="1134" w:firstLine="0"/>
        <w:rPr>
          <w:rFonts w:ascii="Arial" w:hAnsi="Arial" w:cs="Arial"/>
        </w:rPr>
      </w:pPr>
      <w:r w:rsidRPr="004C2D88">
        <w:rPr>
          <w:rFonts w:ascii="Arial" w:hAnsi="Arial" w:cs="Arial"/>
        </w:rPr>
        <w:t>the date, time and venue of the meeting;</w:t>
      </w:r>
    </w:p>
    <w:p w:rsidR="0073339A" w:rsidRPr="004C2D88" w:rsidRDefault="0073339A" w:rsidP="00EE7894">
      <w:pPr>
        <w:pStyle w:val="ListParagraph"/>
        <w:numPr>
          <w:ilvl w:val="0"/>
          <w:numId w:val="1"/>
        </w:numPr>
        <w:spacing w:after="0" w:line="240" w:lineRule="auto"/>
        <w:ind w:left="1134" w:firstLine="0"/>
        <w:rPr>
          <w:rFonts w:ascii="Arial" w:hAnsi="Arial" w:cs="Arial"/>
        </w:rPr>
      </w:pPr>
      <w:r w:rsidRPr="004C2D88">
        <w:rPr>
          <w:rFonts w:ascii="Arial" w:hAnsi="Arial" w:cs="Arial"/>
        </w:rPr>
        <w:t>the names of those members present;</w:t>
      </w:r>
    </w:p>
    <w:p w:rsidR="0073339A" w:rsidRPr="004C2D88" w:rsidRDefault="0073339A" w:rsidP="00EE7894">
      <w:pPr>
        <w:pStyle w:val="ListParagraph"/>
        <w:numPr>
          <w:ilvl w:val="0"/>
          <w:numId w:val="1"/>
        </w:numPr>
        <w:spacing w:after="0" w:line="240" w:lineRule="auto"/>
        <w:ind w:left="1134" w:firstLine="0"/>
        <w:rPr>
          <w:rFonts w:ascii="Arial" w:hAnsi="Arial" w:cs="Arial"/>
        </w:rPr>
      </w:pPr>
      <w:r w:rsidRPr="004C2D88">
        <w:rPr>
          <w:rFonts w:ascii="Arial" w:hAnsi="Arial" w:cs="Arial"/>
        </w:rPr>
        <w:t>the name of the meeting Chair;</w:t>
      </w:r>
    </w:p>
    <w:p w:rsidR="0073339A" w:rsidRPr="004C2D88" w:rsidRDefault="0073339A" w:rsidP="00EE7894">
      <w:pPr>
        <w:pStyle w:val="ListParagraph"/>
        <w:numPr>
          <w:ilvl w:val="0"/>
          <w:numId w:val="1"/>
        </w:numPr>
        <w:spacing w:after="0" w:line="240" w:lineRule="auto"/>
        <w:ind w:left="1134" w:firstLine="0"/>
        <w:rPr>
          <w:rFonts w:ascii="Arial" w:hAnsi="Arial" w:cs="Arial"/>
        </w:rPr>
      </w:pPr>
      <w:r w:rsidRPr="004C2D88">
        <w:rPr>
          <w:rFonts w:ascii="Arial" w:hAnsi="Arial" w:cs="Arial"/>
        </w:rPr>
        <w:t>any apologies tendered;</w:t>
      </w:r>
    </w:p>
    <w:p w:rsidR="0073339A" w:rsidRPr="004C2D88" w:rsidRDefault="0073339A" w:rsidP="00EE7894">
      <w:pPr>
        <w:pStyle w:val="ListParagraph"/>
        <w:numPr>
          <w:ilvl w:val="0"/>
          <w:numId w:val="1"/>
        </w:numPr>
        <w:spacing w:after="0" w:line="240" w:lineRule="auto"/>
        <w:ind w:left="1134" w:firstLine="0"/>
        <w:rPr>
          <w:rFonts w:ascii="Arial" w:hAnsi="Arial" w:cs="Arial"/>
        </w:rPr>
      </w:pPr>
      <w:r w:rsidRPr="004C2D88">
        <w:rPr>
          <w:rFonts w:ascii="Arial" w:hAnsi="Arial" w:cs="Arial"/>
        </w:rPr>
        <w:t>any failure of a quorum;</w:t>
      </w:r>
    </w:p>
    <w:p w:rsidR="0073339A" w:rsidRPr="004C2D88" w:rsidRDefault="0073339A" w:rsidP="00EE7894">
      <w:pPr>
        <w:pStyle w:val="ListParagraph"/>
        <w:numPr>
          <w:ilvl w:val="0"/>
          <w:numId w:val="1"/>
        </w:numPr>
        <w:spacing w:after="0" w:line="240" w:lineRule="auto"/>
        <w:ind w:left="1134" w:firstLine="0"/>
        <w:rPr>
          <w:rFonts w:ascii="Arial" w:hAnsi="Arial" w:cs="Arial"/>
        </w:rPr>
      </w:pPr>
      <w:r w:rsidRPr="004C2D88">
        <w:rPr>
          <w:rFonts w:ascii="Arial" w:hAnsi="Arial" w:cs="Arial"/>
        </w:rPr>
        <w:t>a list of items considered;</w:t>
      </w:r>
    </w:p>
    <w:p w:rsidR="0073339A" w:rsidRPr="004C2D88" w:rsidRDefault="0073339A" w:rsidP="00EE7894">
      <w:pPr>
        <w:pStyle w:val="ListParagraph"/>
        <w:numPr>
          <w:ilvl w:val="0"/>
          <w:numId w:val="1"/>
        </w:numPr>
        <w:spacing w:after="0" w:line="240" w:lineRule="auto"/>
        <w:ind w:left="1134" w:firstLine="0"/>
        <w:rPr>
          <w:rFonts w:ascii="Arial" w:hAnsi="Arial" w:cs="Arial"/>
        </w:rPr>
      </w:pPr>
      <w:r w:rsidRPr="004C2D88">
        <w:rPr>
          <w:rFonts w:ascii="Arial" w:hAnsi="Arial" w:cs="Arial"/>
        </w:rPr>
        <w:t xml:space="preserve">any resolutions pertaining to those items; </w:t>
      </w:r>
    </w:p>
    <w:p w:rsidR="0073339A" w:rsidRDefault="0073339A" w:rsidP="00EE7894">
      <w:pPr>
        <w:pStyle w:val="ListParagraph"/>
        <w:numPr>
          <w:ilvl w:val="0"/>
          <w:numId w:val="1"/>
        </w:numPr>
        <w:spacing w:after="0" w:line="240" w:lineRule="auto"/>
        <w:ind w:left="1134" w:firstLine="0"/>
        <w:rPr>
          <w:rFonts w:ascii="Arial" w:hAnsi="Arial" w:cs="Arial"/>
        </w:rPr>
      </w:pPr>
      <w:r w:rsidRPr="004C2D88">
        <w:rPr>
          <w:rFonts w:ascii="Arial" w:hAnsi="Arial" w:cs="Arial"/>
        </w:rPr>
        <w:t>any declarations of conflict</w:t>
      </w:r>
      <w:r w:rsidR="009C38DB">
        <w:rPr>
          <w:rFonts w:ascii="Arial" w:hAnsi="Arial" w:cs="Arial"/>
        </w:rPr>
        <w:t xml:space="preserve"> and pecuniary</w:t>
      </w:r>
      <w:r w:rsidR="006E6844">
        <w:rPr>
          <w:rFonts w:ascii="Arial" w:hAnsi="Arial" w:cs="Arial"/>
        </w:rPr>
        <w:t xml:space="preserve"> of interests; and</w:t>
      </w:r>
    </w:p>
    <w:p w:rsidR="006E6844" w:rsidRDefault="006E6844" w:rsidP="00EE7894">
      <w:pPr>
        <w:pStyle w:val="ListParagraph"/>
        <w:numPr>
          <w:ilvl w:val="0"/>
          <w:numId w:val="1"/>
        </w:numPr>
        <w:spacing w:after="0" w:line="240" w:lineRule="auto"/>
        <w:ind w:left="1134" w:firstLine="0"/>
        <w:rPr>
          <w:rFonts w:ascii="Arial" w:hAnsi="Arial" w:cs="Arial"/>
        </w:rPr>
      </w:pPr>
      <w:r>
        <w:rPr>
          <w:rFonts w:ascii="Arial" w:hAnsi="Arial" w:cs="Arial"/>
        </w:rPr>
        <w:t>the time the meeting was declared closed.</w:t>
      </w:r>
    </w:p>
    <w:p w:rsidR="006E6844" w:rsidRDefault="006E6844" w:rsidP="00EE7894">
      <w:pPr>
        <w:spacing w:after="0" w:line="240" w:lineRule="auto"/>
        <w:ind w:left="1134" w:hanging="567"/>
        <w:rPr>
          <w:rFonts w:ascii="Arial" w:hAnsi="Arial" w:cs="Arial"/>
        </w:rPr>
      </w:pPr>
    </w:p>
    <w:p w:rsidR="006E6844" w:rsidRDefault="006E6844" w:rsidP="00EE7894">
      <w:pPr>
        <w:spacing w:after="0" w:line="240" w:lineRule="auto"/>
        <w:ind w:left="1134"/>
        <w:rPr>
          <w:rFonts w:ascii="Arial" w:hAnsi="Arial" w:cs="Arial"/>
        </w:rPr>
      </w:pPr>
      <w:r>
        <w:rPr>
          <w:rFonts w:ascii="Arial" w:hAnsi="Arial" w:cs="Arial"/>
        </w:rPr>
        <w:t>Any other matters may be recorded at the discretion of the Executive Officer and the Chair.</w:t>
      </w:r>
    </w:p>
    <w:p w:rsidR="006E6844" w:rsidRPr="006E6844" w:rsidRDefault="006E6844" w:rsidP="00EE7894">
      <w:pPr>
        <w:spacing w:after="0" w:line="240" w:lineRule="auto"/>
        <w:ind w:left="1134" w:hanging="567"/>
        <w:rPr>
          <w:rFonts w:ascii="Arial" w:hAnsi="Arial" w:cs="Arial"/>
        </w:rPr>
      </w:pPr>
    </w:p>
    <w:p w:rsidR="00EE7894" w:rsidRDefault="00EE7894" w:rsidP="00EE7894">
      <w:pPr>
        <w:spacing w:after="0" w:line="240" w:lineRule="auto"/>
        <w:ind w:left="1134" w:hanging="567"/>
        <w:rPr>
          <w:rFonts w:ascii="Arial" w:hAnsi="Arial" w:cs="Arial"/>
        </w:rPr>
      </w:pPr>
      <w:r>
        <w:rPr>
          <w:rFonts w:ascii="Arial" w:hAnsi="Arial" w:cs="Arial"/>
        </w:rPr>
        <w:t>7.2</w:t>
      </w:r>
      <w:r>
        <w:rPr>
          <w:rFonts w:ascii="Arial" w:hAnsi="Arial" w:cs="Arial"/>
        </w:rPr>
        <w:tab/>
      </w:r>
      <w:r w:rsidR="0073339A" w:rsidRPr="004C2D88">
        <w:rPr>
          <w:rFonts w:ascii="Arial" w:hAnsi="Arial" w:cs="Arial"/>
        </w:rPr>
        <w:t>Draft minutes are to be circulated</w:t>
      </w:r>
      <w:r>
        <w:rPr>
          <w:rFonts w:ascii="Arial" w:hAnsi="Arial" w:cs="Arial"/>
        </w:rPr>
        <w:t xml:space="preserve"> by the Executive Officer</w:t>
      </w:r>
      <w:r w:rsidR="0073339A" w:rsidRPr="004C2D88">
        <w:rPr>
          <w:rFonts w:ascii="Arial" w:hAnsi="Arial" w:cs="Arial"/>
        </w:rPr>
        <w:t xml:space="preserve"> to </w:t>
      </w:r>
      <w:r w:rsidR="00C3216D">
        <w:rPr>
          <w:rFonts w:ascii="Arial" w:hAnsi="Arial" w:cs="Arial"/>
        </w:rPr>
        <w:t>the m</w:t>
      </w:r>
      <w:r w:rsidR="0073339A" w:rsidRPr="004C2D88">
        <w:rPr>
          <w:rFonts w:ascii="Arial" w:hAnsi="Arial" w:cs="Arial"/>
        </w:rPr>
        <w:t xml:space="preserve">embers within 10 business days of the meeting.  </w:t>
      </w:r>
    </w:p>
    <w:p w:rsidR="00EE7894" w:rsidRDefault="00EE7894" w:rsidP="00EE7894">
      <w:pPr>
        <w:spacing w:after="0" w:line="240" w:lineRule="auto"/>
        <w:ind w:left="1134" w:hanging="567"/>
        <w:rPr>
          <w:rFonts w:ascii="Arial" w:hAnsi="Arial" w:cs="Arial"/>
        </w:rPr>
      </w:pPr>
    </w:p>
    <w:p w:rsidR="0073339A" w:rsidRDefault="00C3216D" w:rsidP="00EE7894">
      <w:pPr>
        <w:spacing w:after="0" w:line="240" w:lineRule="auto"/>
        <w:ind w:left="1134" w:hanging="567"/>
        <w:rPr>
          <w:rFonts w:ascii="Arial" w:hAnsi="Arial" w:cs="Arial"/>
        </w:rPr>
      </w:pPr>
      <w:r>
        <w:rPr>
          <w:rFonts w:ascii="Arial" w:hAnsi="Arial" w:cs="Arial"/>
        </w:rPr>
        <w:t>7.3</w:t>
      </w:r>
      <w:r>
        <w:rPr>
          <w:rFonts w:ascii="Arial" w:hAnsi="Arial" w:cs="Arial"/>
        </w:rPr>
        <w:tab/>
        <w:t>At the next meeting the m</w:t>
      </w:r>
      <w:r w:rsidR="0073339A" w:rsidRPr="004C2D88">
        <w:rPr>
          <w:rFonts w:ascii="Arial" w:hAnsi="Arial" w:cs="Arial"/>
        </w:rPr>
        <w:t>inutes will be confirmed, or will be confirmed as amended</w:t>
      </w:r>
      <w:r w:rsidR="00EE7894">
        <w:rPr>
          <w:rFonts w:ascii="Arial" w:hAnsi="Arial" w:cs="Arial"/>
        </w:rPr>
        <w:t xml:space="preserve"> </w:t>
      </w:r>
      <w:r>
        <w:rPr>
          <w:rFonts w:ascii="Arial" w:hAnsi="Arial" w:cs="Arial"/>
        </w:rPr>
        <w:t>by the m</w:t>
      </w:r>
      <w:r w:rsidR="00EE7894">
        <w:rPr>
          <w:rFonts w:ascii="Arial" w:hAnsi="Arial" w:cs="Arial"/>
        </w:rPr>
        <w:t>embers</w:t>
      </w:r>
      <w:r w:rsidR="0073339A" w:rsidRPr="004C2D88">
        <w:rPr>
          <w:rFonts w:ascii="Arial" w:hAnsi="Arial" w:cs="Arial"/>
        </w:rPr>
        <w:t>.</w:t>
      </w:r>
    </w:p>
    <w:p w:rsidR="00EE7894" w:rsidRPr="004C2D88" w:rsidRDefault="00EE7894" w:rsidP="00EE7894">
      <w:pPr>
        <w:spacing w:after="0" w:line="240" w:lineRule="auto"/>
        <w:ind w:left="1134" w:hanging="567"/>
        <w:rPr>
          <w:rFonts w:ascii="Arial" w:hAnsi="Arial" w:cs="Arial"/>
        </w:rPr>
      </w:pPr>
    </w:p>
    <w:p w:rsidR="0073339A" w:rsidRPr="004C2D88" w:rsidRDefault="0073339A" w:rsidP="004C2D88">
      <w:pPr>
        <w:spacing w:after="0" w:line="240" w:lineRule="auto"/>
        <w:rPr>
          <w:rFonts w:ascii="Arial" w:hAnsi="Arial" w:cs="Arial"/>
        </w:rPr>
      </w:pPr>
    </w:p>
    <w:p w:rsidR="0073339A" w:rsidRPr="004C2D88" w:rsidRDefault="00EE7894" w:rsidP="00EE7894">
      <w:pPr>
        <w:spacing w:after="0" w:line="240" w:lineRule="auto"/>
        <w:ind w:left="567" w:hanging="567"/>
        <w:rPr>
          <w:rFonts w:ascii="Arial" w:hAnsi="Arial" w:cs="Arial"/>
        </w:rPr>
      </w:pPr>
      <w:r>
        <w:rPr>
          <w:rFonts w:ascii="Arial" w:hAnsi="Arial" w:cs="Arial"/>
          <w:b/>
        </w:rPr>
        <w:t>8.</w:t>
      </w:r>
      <w:r>
        <w:rPr>
          <w:rFonts w:ascii="Arial" w:hAnsi="Arial" w:cs="Arial"/>
          <w:b/>
        </w:rPr>
        <w:tab/>
      </w:r>
      <w:r w:rsidR="0073339A" w:rsidRPr="00EE7894">
        <w:rPr>
          <w:rFonts w:ascii="Arial" w:hAnsi="Arial" w:cs="Arial"/>
          <w:b/>
        </w:rPr>
        <w:t>Record-keeping</w:t>
      </w:r>
    </w:p>
    <w:p w:rsidR="00EE7894" w:rsidRDefault="00EE7894" w:rsidP="004C2D88">
      <w:pPr>
        <w:spacing w:after="0" w:line="240" w:lineRule="auto"/>
        <w:rPr>
          <w:rFonts w:ascii="Arial" w:hAnsi="Arial" w:cs="Arial"/>
        </w:rPr>
      </w:pPr>
    </w:p>
    <w:p w:rsidR="0073339A" w:rsidRDefault="00AB6580" w:rsidP="00AB6580">
      <w:pPr>
        <w:spacing w:after="0" w:line="240" w:lineRule="auto"/>
        <w:ind w:left="1134" w:hanging="567"/>
        <w:rPr>
          <w:rFonts w:ascii="Arial" w:hAnsi="Arial" w:cs="Arial"/>
        </w:rPr>
      </w:pPr>
      <w:r>
        <w:rPr>
          <w:rFonts w:ascii="Arial" w:hAnsi="Arial" w:cs="Arial"/>
        </w:rPr>
        <w:t>8.1</w:t>
      </w:r>
      <w:r>
        <w:rPr>
          <w:rFonts w:ascii="Arial" w:hAnsi="Arial" w:cs="Arial"/>
        </w:rPr>
        <w:tab/>
      </w:r>
      <w:r w:rsidR="0073339A" w:rsidRPr="004C2D88">
        <w:rPr>
          <w:rFonts w:ascii="Arial" w:hAnsi="Arial" w:cs="Arial"/>
        </w:rPr>
        <w:t>The Executive Officer will keep a record of e</w:t>
      </w:r>
      <w:r w:rsidR="00EE7894">
        <w:rPr>
          <w:rFonts w:ascii="Arial" w:hAnsi="Arial" w:cs="Arial"/>
        </w:rPr>
        <w:t xml:space="preserve">ach meeting in the University’s </w:t>
      </w:r>
      <w:r w:rsidR="0073339A" w:rsidRPr="004C2D88">
        <w:rPr>
          <w:rFonts w:ascii="Arial" w:hAnsi="Arial" w:cs="Arial"/>
        </w:rPr>
        <w:t>record</w:t>
      </w:r>
      <w:r w:rsidR="00EE7894">
        <w:rPr>
          <w:rFonts w:ascii="Arial" w:hAnsi="Arial" w:cs="Arial"/>
        </w:rPr>
        <w:t>-</w:t>
      </w:r>
      <w:r w:rsidR="0073339A" w:rsidRPr="004C2D88">
        <w:rPr>
          <w:rFonts w:ascii="Arial" w:hAnsi="Arial" w:cs="Arial"/>
        </w:rPr>
        <w:t>keeping system</w:t>
      </w:r>
      <w:r w:rsidR="00AD51C9">
        <w:rPr>
          <w:rFonts w:ascii="Arial" w:hAnsi="Arial" w:cs="Arial"/>
        </w:rPr>
        <w:t xml:space="preserve"> such as</w:t>
      </w:r>
      <w:r w:rsidR="0073339A" w:rsidRPr="004C2D88">
        <w:rPr>
          <w:rFonts w:ascii="Arial" w:hAnsi="Arial" w:cs="Arial"/>
        </w:rPr>
        <w:t>:</w:t>
      </w:r>
    </w:p>
    <w:p w:rsidR="00EE7894" w:rsidRPr="004C2D88" w:rsidRDefault="00EE7894" w:rsidP="00AB6580">
      <w:pPr>
        <w:spacing w:after="0" w:line="240" w:lineRule="auto"/>
        <w:ind w:left="1134" w:hanging="567"/>
        <w:rPr>
          <w:rFonts w:ascii="Arial" w:hAnsi="Arial" w:cs="Arial"/>
        </w:rPr>
      </w:pPr>
    </w:p>
    <w:p w:rsidR="0073339A" w:rsidRPr="004C2D88" w:rsidRDefault="00AD51C9" w:rsidP="00AB6580">
      <w:pPr>
        <w:pStyle w:val="ListParagraph"/>
        <w:numPr>
          <w:ilvl w:val="0"/>
          <w:numId w:val="2"/>
        </w:numPr>
        <w:spacing w:after="0" w:line="240" w:lineRule="auto"/>
        <w:ind w:left="1134" w:firstLine="0"/>
        <w:rPr>
          <w:rFonts w:ascii="Arial" w:hAnsi="Arial" w:cs="Arial"/>
        </w:rPr>
      </w:pPr>
      <w:r>
        <w:rPr>
          <w:rFonts w:ascii="Arial" w:hAnsi="Arial" w:cs="Arial"/>
        </w:rPr>
        <w:t xml:space="preserve">the </w:t>
      </w:r>
      <w:r w:rsidR="00EE7894">
        <w:rPr>
          <w:rFonts w:ascii="Arial" w:hAnsi="Arial" w:cs="Arial"/>
        </w:rPr>
        <w:t>a</w:t>
      </w:r>
      <w:r w:rsidR="0073339A" w:rsidRPr="004C2D88">
        <w:rPr>
          <w:rFonts w:ascii="Arial" w:hAnsi="Arial" w:cs="Arial"/>
        </w:rPr>
        <w:t>genda and associated papers;</w:t>
      </w:r>
    </w:p>
    <w:p w:rsidR="0073339A" w:rsidRPr="004C2D88" w:rsidRDefault="00EE7894" w:rsidP="00AB6580">
      <w:pPr>
        <w:pStyle w:val="ListParagraph"/>
        <w:numPr>
          <w:ilvl w:val="0"/>
          <w:numId w:val="2"/>
        </w:numPr>
        <w:spacing w:after="0" w:line="240" w:lineRule="auto"/>
        <w:ind w:left="1134" w:firstLine="0"/>
        <w:rPr>
          <w:rFonts w:ascii="Arial" w:hAnsi="Arial" w:cs="Arial"/>
        </w:rPr>
      </w:pPr>
      <w:r>
        <w:rPr>
          <w:rFonts w:ascii="Arial" w:hAnsi="Arial" w:cs="Arial"/>
        </w:rPr>
        <w:t>a</w:t>
      </w:r>
      <w:r w:rsidR="0073339A" w:rsidRPr="004C2D88">
        <w:rPr>
          <w:rFonts w:ascii="Arial" w:hAnsi="Arial" w:cs="Arial"/>
        </w:rPr>
        <w:t>ny correspondence relating to the meeting; and</w:t>
      </w:r>
    </w:p>
    <w:p w:rsidR="0073339A" w:rsidRPr="004C2D88" w:rsidRDefault="004B56B2" w:rsidP="00AB6580">
      <w:pPr>
        <w:pStyle w:val="ListParagraph"/>
        <w:numPr>
          <w:ilvl w:val="0"/>
          <w:numId w:val="2"/>
        </w:numPr>
        <w:spacing w:after="0" w:line="240" w:lineRule="auto"/>
        <w:ind w:left="1134" w:firstLine="0"/>
        <w:rPr>
          <w:rFonts w:ascii="Arial" w:hAnsi="Arial" w:cs="Arial"/>
        </w:rPr>
      </w:pPr>
      <w:r>
        <w:rPr>
          <w:rFonts w:ascii="Arial" w:hAnsi="Arial" w:cs="Arial"/>
        </w:rPr>
        <w:t>M</w:t>
      </w:r>
      <w:r w:rsidR="0073339A" w:rsidRPr="004C2D88">
        <w:rPr>
          <w:rFonts w:ascii="Arial" w:hAnsi="Arial" w:cs="Arial"/>
        </w:rPr>
        <w:t>inutes of the meeting.</w:t>
      </w:r>
    </w:p>
    <w:p w:rsidR="0073339A" w:rsidRPr="004C2D88" w:rsidRDefault="0073339A" w:rsidP="004C2D88">
      <w:pPr>
        <w:spacing w:after="0" w:line="240" w:lineRule="auto"/>
        <w:rPr>
          <w:rFonts w:ascii="Arial" w:hAnsi="Arial" w:cs="Arial"/>
        </w:rPr>
      </w:pPr>
    </w:p>
    <w:sectPr w:rsidR="0073339A" w:rsidRPr="004C2D88" w:rsidSect="00AD51C9">
      <w:headerReference w:type="default" r:id="rId7"/>
      <w:footerReference w:type="default" r:id="rId8"/>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16D" w:rsidRDefault="00C3216D" w:rsidP="00C3216D">
      <w:pPr>
        <w:spacing w:after="0" w:line="240" w:lineRule="auto"/>
      </w:pPr>
      <w:r>
        <w:separator/>
      </w:r>
    </w:p>
  </w:endnote>
  <w:endnote w:type="continuationSeparator" w:id="0">
    <w:p w:rsidR="00C3216D" w:rsidRDefault="00C3216D" w:rsidP="00C3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997853489"/>
      <w:docPartObj>
        <w:docPartGallery w:val="Page Numbers (Bottom of Page)"/>
        <w:docPartUnique/>
      </w:docPartObj>
    </w:sdtPr>
    <w:sdtEndPr/>
    <w:sdtContent>
      <w:sdt>
        <w:sdtPr>
          <w:rPr>
            <w:rFonts w:ascii="Arial" w:hAnsi="Arial" w:cs="Arial"/>
            <w:sz w:val="18"/>
            <w:szCs w:val="18"/>
          </w:rPr>
          <w:id w:val="-188674751"/>
          <w:docPartObj>
            <w:docPartGallery w:val="Page Numbers (Top of Page)"/>
            <w:docPartUnique/>
          </w:docPartObj>
        </w:sdtPr>
        <w:sdtEndPr/>
        <w:sdtContent>
          <w:p w:rsidR="00C3216D" w:rsidRPr="00C3216D" w:rsidRDefault="004169B4" w:rsidP="00AD51C9">
            <w:pPr>
              <w:pStyle w:val="Footer"/>
              <w:pBdr>
                <w:top w:val="single" w:sz="4" w:space="1" w:color="auto"/>
              </w:pBdr>
              <w:tabs>
                <w:tab w:val="clear" w:pos="4513"/>
                <w:tab w:val="center" w:pos="5529"/>
              </w:tabs>
              <w:rPr>
                <w:rFonts w:ascii="Arial" w:hAnsi="Arial" w:cs="Arial"/>
                <w:sz w:val="18"/>
                <w:szCs w:val="18"/>
              </w:rPr>
            </w:pPr>
            <w:r>
              <w:rPr>
                <w:rFonts w:ascii="Arial" w:hAnsi="Arial" w:cs="Arial"/>
                <w:sz w:val="18"/>
                <w:szCs w:val="18"/>
              </w:rPr>
              <w:t>University Governance Unit</w:t>
            </w:r>
            <w:r w:rsidR="00AD51C9">
              <w:rPr>
                <w:rFonts w:ascii="Arial" w:hAnsi="Arial" w:cs="Arial"/>
                <w:sz w:val="18"/>
                <w:szCs w:val="18"/>
              </w:rPr>
              <w:t xml:space="preserve">                     </w:t>
            </w:r>
            <w:r w:rsidR="00C3216D">
              <w:rPr>
                <w:rFonts w:ascii="Arial" w:hAnsi="Arial" w:cs="Arial"/>
                <w:sz w:val="18"/>
                <w:szCs w:val="18"/>
              </w:rPr>
              <w:t>Generic Standing Orders</w:t>
            </w:r>
            <w:r w:rsidR="00C3216D">
              <w:rPr>
                <w:rFonts w:ascii="Arial" w:hAnsi="Arial" w:cs="Arial"/>
                <w:sz w:val="18"/>
                <w:szCs w:val="18"/>
              </w:rPr>
              <w:tab/>
            </w:r>
            <w:r w:rsidR="00C3216D">
              <w:rPr>
                <w:rFonts w:ascii="Arial" w:hAnsi="Arial" w:cs="Arial"/>
                <w:sz w:val="18"/>
                <w:szCs w:val="18"/>
              </w:rPr>
              <w:tab/>
            </w:r>
            <w:r w:rsidR="00C3216D" w:rsidRPr="00C3216D">
              <w:rPr>
                <w:rFonts w:ascii="Arial" w:hAnsi="Arial" w:cs="Arial"/>
                <w:sz w:val="18"/>
                <w:szCs w:val="18"/>
              </w:rPr>
              <w:t xml:space="preserve">Page </w:t>
            </w:r>
            <w:r w:rsidR="00C3216D" w:rsidRPr="00C3216D">
              <w:rPr>
                <w:rFonts w:ascii="Arial" w:hAnsi="Arial" w:cs="Arial"/>
                <w:b/>
                <w:bCs/>
                <w:sz w:val="18"/>
                <w:szCs w:val="18"/>
              </w:rPr>
              <w:fldChar w:fldCharType="begin"/>
            </w:r>
            <w:r w:rsidR="00C3216D" w:rsidRPr="00C3216D">
              <w:rPr>
                <w:rFonts w:ascii="Arial" w:hAnsi="Arial" w:cs="Arial"/>
                <w:b/>
                <w:bCs/>
                <w:sz w:val="18"/>
                <w:szCs w:val="18"/>
              </w:rPr>
              <w:instrText xml:space="preserve"> PAGE </w:instrText>
            </w:r>
            <w:r w:rsidR="00C3216D" w:rsidRPr="00C3216D">
              <w:rPr>
                <w:rFonts w:ascii="Arial" w:hAnsi="Arial" w:cs="Arial"/>
                <w:b/>
                <w:bCs/>
                <w:sz w:val="18"/>
                <w:szCs w:val="18"/>
              </w:rPr>
              <w:fldChar w:fldCharType="separate"/>
            </w:r>
            <w:r>
              <w:rPr>
                <w:rFonts w:ascii="Arial" w:hAnsi="Arial" w:cs="Arial"/>
                <w:b/>
                <w:bCs/>
                <w:noProof/>
                <w:sz w:val="18"/>
                <w:szCs w:val="18"/>
              </w:rPr>
              <w:t>3</w:t>
            </w:r>
            <w:r w:rsidR="00C3216D" w:rsidRPr="00C3216D">
              <w:rPr>
                <w:rFonts w:ascii="Arial" w:hAnsi="Arial" w:cs="Arial"/>
                <w:b/>
                <w:bCs/>
                <w:sz w:val="18"/>
                <w:szCs w:val="18"/>
              </w:rPr>
              <w:fldChar w:fldCharType="end"/>
            </w:r>
            <w:r w:rsidR="00C3216D" w:rsidRPr="00C3216D">
              <w:rPr>
                <w:rFonts w:ascii="Arial" w:hAnsi="Arial" w:cs="Arial"/>
                <w:sz w:val="18"/>
                <w:szCs w:val="18"/>
              </w:rPr>
              <w:t xml:space="preserve"> of </w:t>
            </w:r>
            <w:r w:rsidR="00C3216D" w:rsidRPr="00C3216D">
              <w:rPr>
                <w:rFonts w:ascii="Arial" w:hAnsi="Arial" w:cs="Arial"/>
                <w:b/>
                <w:bCs/>
                <w:sz w:val="18"/>
                <w:szCs w:val="18"/>
              </w:rPr>
              <w:fldChar w:fldCharType="begin"/>
            </w:r>
            <w:r w:rsidR="00C3216D" w:rsidRPr="00C3216D">
              <w:rPr>
                <w:rFonts w:ascii="Arial" w:hAnsi="Arial" w:cs="Arial"/>
                <w:b/>
                <w:bCs/>
                <w:sz w:val="18"/>
                <w:szCs w:val="18"/>
              </w:rPr>
              <w:instrText xml:space="preserve"> NUMPAGES  </w:instrText>
            </w:r>
            <w:r w:rsidR="00C3216D" w:rsidRPr="00C3216D">
              <w:rPr>
                <w:rFonts w:ascii="Arial" w:hAnsi="Arial" w:cs="Arial"/>
                <w:b/>
                <w:bCs/>
                <w:sz w:val="18"/>
                <w:szCs w:val="18"/>
              </w:rPr>
              <w:fldChar w:fldCharType="separate"/>
            </w:r>
            <w:r>
              <w:rPr>
                <w:rFonts w:ascii="Arial" w:hAnsi="Arial" w:cs="Arial"/>
                <w:b/>
                <w:bCs/>
                <w:noProof/>
                <w:sz w:val="18"/>
                <w:szCs w:val="18"/>
              </w:rPr>
              <w:t>3</w:t>
            </w:r>
            <w:r w:rsidR="00C3216D" w:rsidRPr="00C3216D">
              <w:rPr>
                <w:rFonts w:ascii="Arial" w:hAnsi="Arial" w:cs="Arial"/>
                <w:b/>
                <w:bCs/>
                <w:sz w:val="18"/>
                <w:szCs w:val="18"/>
              </w:rPr>
              <w:fldChar w:fldCharType="end"/>
            </w:r>
          </w:p>
        </w:sdtContent>
      </w:sdt>
    </w:sdtContent>
  </w:sdt>
  <w:p w:rsidR="00C3216D" w:rsidRDefault="00C32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16D" w:rsidRDefault="00C3216D" w:rsidP="00C3216D">
      <w:pPr>
        <w:spacing w:after="0" w:line="240" w:lineRule="auto"/>
      </w:pPr>
      <w:r>
        <w:separator/>
      </w:r>
    </w:p>
  </w:footnote>
  <w:footnote w:type="continuationSeparator" w:id="0">
    <w:p w:rsidR="00C3216D" w:rsidRDefault="00C3216D" w:rsidP="00C32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1C9" w:rsidRDefault="00AD51C9" w:rsidP="00AD51C9">
    <w:pPr>
      <w:pStyle w:val="Header"/>
    </w:pPr>
    <w:r>
      <w:rPr>
        <w:noProof/>
        <w:lang w:eastAsia="en-AU"/>
      </w:rPr>
      <mc:AlternateContent>
        <mc:Choice Requires="wps">
          <w:drawing>
            <wp:anchor distT="0" distB="0" distL="114300" distR="114300" simplePos="0" relativeHeight="251661312" behindDoc="1" locked="0" layoutInCell="1" allowOverlap="1" wp14:anchorId="4FCF3956" wp14:editId="5BD7771A">
              <wp:simplePos x="0" y="0"/>
              <wp:positionH relativeFrom="column">
                <wp:posOffset>-419100</wp:posOffset>
              </wp:positionH>
              <wp:positionV relativeFrom="paragraph">
                <wp:posOffset>188595</wp:posOffset>
              </wp:positionV>
              <wp:extent cx="4095750" cy="37147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1C9" w:rsidRPr="00AD51C9" w:rsidRDefault="004169B4" w:rsidP="00AD51C9">
                          <w:pPr>
                            <w:rPr>
                              <w:rFonts w:ascii="Arial" w:hAnsi="Arial" w:cs="Arial"/>
                              <w:color w:val="FFFFFF"/>
                              <w:sz w:val="28"/>
                            </w:rPr>
                          </w:pPr>
                          <w:r>
                            <w:rPr>
                              <w:rFonts w:ascii="Arial" w:hAnsi="Arial" w:cs="Arial"/>
                              <w:color w:val="FFFFFF"/>
                              <w:sz w:val="28"/>
                            </w:rPr>
                            <w:t>Strategic and Governance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F3956" id="_x0000_t202" coordsize="21600,21600" o:spt="202" path="m,l,21600r21600,l21600,xe">
              <v:stroke joinstyle="miter"/>
              <v:path gradientshapeok="t" o:connecttype="rect"/>
            </v:shapetype>
            <v:shape id="Text Box 8" o:spid="_x0000_s1026" type="#_x0000_t202" style="position:absolute;margin-left:-33pt;margin-top:14.85pt;width:322.5pt;height:2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RKswIAALk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" filled="f" stroked="f">
              <v:textbox>
                <w:txbxContent>
                  <w:p w:rsidR="00AD51C9" w:rsidRPr="00AD51C9" w:rsidRDefault="004169B4" w:rsidP="00AD51C9">
                    <w:pPr>
                      <w:rPr>
                        <w:rFonts w:ascii="Arial" w:hAnsi="Arial" w:cs="Arial"/>
                        <w:color w:val="FFFFFF"/>
                        <w:sz w:val="28"/>
                      </w:rPr>
                    </w:pPr>
                    <w:r>
                      <w:rPr>
                        <w:rFonts w:ascii="Arial" w:hAnsi="Arial" w:cs="Arial"/>
                        <w:color w:val="FFFFFF"/>
                        <w:sz w:val="28"/>
                      </w:rPr>
                      <w:t>Strategic and Governance Services</w:t>
                    </w:r>
                  </w:p>
                </w:txbxContent>
              </v:textbox>
            </v:shape>
          </w:pict>
        </mc:Fallback>
      </mc:AlternateContent>
    </w:r>
    <w:r>
      <w:rPr>
        <w:noProof/>
        <w:lang w:eastAsia="en-AU"/>
      </w:rPr>
      <mc:AlternateContent>
        <mc:Choice Requires="wps">
          <w:drawing>
            <wp:anchor distT="0" distB="0" distL="114300" distR="114300" simplePos="0" relativeHeight="251662336" behindDoc="0" locked="0" layoutInCell="1" allowOverlap="1" wp14:anchorId="7400F8A2" wp14:editId="644F5709">
              <wp:simplePos x="0" y="0"/>
              <wp:positionH relativeFrom="page">
                <wp:posOffset>504190</wp:posOffset>
              </wp:positionH>
              <wp:positionV relativeFrom="page">
                <wp:posOffset>431800</wp:posOffset>
              </wp:positionV>
              <wp:extent cx="4114800" cy="342900"/>
              <wp:effectExtent l="0" t="3175"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1C9" w:rsidRPr="00AB64F0" w:rsidRDefault="00AD51C9" w:rsidP="00AD51C9">
                          <w:pPr>
                            <w:rPr>
                              <w:rFonts w:ascii="Arial" w:hAnsi="Arial" w:cs="Arial"/>
                              <w:color w:val="FFFFFF"/>
                              <w:sz w:val="26"/>
                            </w:rPr>
                          </w:pPr>
                          <w:r w:rsidRPr="00AB64F0">
                            <w:rPr>
                              <w:rFonts w:ascii="Arial" w:hAnsi="Arial" w:cs="Arial"/>
                              <w:color w:val="FFFFFF"/>
                              <w:sz w:val="26"/>
                            </w:rPr>
                            <w:t>Edith Cowan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0F8A2" id="Text Box 7" o:spid="_x0000_s1027" type="#_x0000_t202" style="position:absolute;margin-left:39.7pt;margin-top:34pt;width:324pt;height: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" filled="f" stroked="f">
              <v:textbox>
                <w:txbxContent>
                  <w:p w:rsidR="00AD51C9" w:rsidRPr="00AB64F0" w:rsidRDefault="00AD51C9" w:rsidP="00AD51C9">
                    <w:pPr>
                      <w:rPr>
                        <w:rFonts w:ascii="Arial" w:hAnsi="Arial" w:cs="Arial"/>
                        <w:color w:val="FFFFFF"/>
                        <w:sz w:val="26"/>
                      </w:rPr>
                    </w:pPr>
                    <w:r w:rsidRPr="00AB64F0">
                      <w:rPr>
                        <w:rFonts w:ascii="Arial" w:hAnsi="Arial" w:cs="Arial"/>
                        <w:color w:val="FFFFFF"/>
                        <w:sz w:val="26"/>
                      </w:rPr>
                      <w:t>Edith Cowan University</w:t>
                    </w:r>
                  </w:p>
                </w:txbxContent>
              </v:textbox>
              <w10:wrap anchorx="page" anchory="page"/>
            </v:shape>
          </w:pict>
        </mc:Fallback>
      </mc:AlternateContent>
    </w:r>
    <w:r>
      <w:rPr>
        <w:noProof/>
        <w:lang w:eastAsia="en-AU"/>
      </w:rPr>
      <w:drawing>
        <wp:anchor distT="0" distB="0" distL="114300" distR="114300" simplePos="0" relativeHeight="251660288" behindDoc="1" locked="0" layoutInCell="1" allowOverlap="1" wp14:anchorId="7C16EAA1" wp14:editId="16341309">
          <wp:simplePos x="0" y="0"/>
          <wp:positionH relativeFrom="page">
            <wp:posOffset>6210935</wp:posOffset>
          </wp:positionH>
          <wp:positionV relativeFrom="page">
            <wp:posOffset>269875</wp:posOffset>
          </wp:positionV>
          <wp:extent cx="1080135" cy="802640"/>
          <wp:effectExtent l="0" t="0" r="5715" b="0"/>
          <wp:wrapNone/>
          <wp:docPr id="13" name="Picture 13"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U_AUS_logo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9264" behindDoc="1" locked="0" layoutInCell="1" allowOverlap="1" wp14:anchorId="66CAED26" wp14:editId="11F8C371">
              <wp:simplePos x="0" y="0"/>
              <wp:positionH relativeFrom="page">
                <wp:posOffset>269875</wp:posOffset>
              </wp:positionH>
              <wp:positionV relativeFrom="page">
                <wp:posOffset>269875</wp:posOffset>
              </wp:positionV>
              <wp:extent cx="5939790" cy="802640"/>
              <wp:effectExtent l="3175" t="3175" r="63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02640"/>
                      </a:xfrm>
                      <a:prstGeom prst="rect">
                        <a:avLst/>
                      </a:prstGeom>
                      <a:solidFill>
                        <a:srgbClr val="004B85"/>
                      </a:solidFill>
                      <a:ln>
                        <a:noFill/>
                      </a:ln>
                      <a:extLst>
                        <a:ext uri="{91240B29-F687-4F45-9708-019B960494DF}">
                          <a14:hiddenLine xmlns:a14="http://schemas.microsoft.com/office/drawing/2010/main" w="6350">
                            <a:solidFill>
                              <a:srgbClr val="BFBFBF"/>
                            </a:solidFill>
                            <a:miter lim="800000"/>
                            <a:headEnd/>
                            <a:tailEnd/>
                          </a14:hiddenLine>
                        </a:ext>
                      </a:extLst>
                    </wps:spPr>
                    <wps:txbx>
                      <w:txbxContent>
                        <w:p w:rsidR="00AD51C9" w:rsidRPr="001C1EDC" w:rsidRDefault="00AD51C9" w:rsidP="00AD51C9">
                          <w:pPr>
                            <w:jc w:val="right"/>
                            <w:rPr>
                              <w:rFonts w:ascii="Arial" w:hAnsi="Arial"/>
                              <w:sz w:val="72"/>
                            </w:rPr>
                          </w:pP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624D4" id="Text Box 5" o:spid="_x0000_s1028" type="#_x0000_t202" style="position:absolute;margin-left:21.25pt;margin-top:21.25pt;width:467.7pt;height:6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" fillcolor="#004b85" stroked="f" strokecolor="#bfbfbf" strokeweight=".5pt">
              <v:textbox inset="5mm,8mm,5mm,5mm">
                <w:txbxContent>
                  <w:p w:rsidR="00AD51C9" w:rsidRPr="001C1EDC" w:rsidRDefault="00AD51C9" w:rsidP="00AD51C9">
                    <w:pPr>
                      <w:jc w:val="right"/>
                      <w:rPr>
                        <w:rFonts w:ascii="Arial" w:hAnsi="Arial"/>
                        <w:sz w:val="72"/>
                      </w:rPr>
                    </w:pPr>
                  </w:p>
                </w:txbxContent>
              </v:textbox>
              <w10:wrap anchorx="page" anchory="page"/>
            </v:shape>
          </w:pict>
        </mc:Fallback>
      </mc:AlternateContent>
    </w:r>
  </w:p>
  <w:p w:rsidR="00AD51C9" w:rsidRDefault="00AD51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44EB9"/>
    <w:multiLevelType w:val="hybridMultilevel"/>
    <w:tmpl w:val="829C3ECC"/>
    <w:lvl w:ilvl="0" w:tplc="8F88E9B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348C0C98"/>
    <w:multiLevelType w:val="hybridMultilevel"/>
    <w:tmpl w:val="6100BC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9B30F15"/>
    <w:multiLevelType w:val="multilevel"/>
    <w:tmpl w:val="27DA609E"/>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521D7C83"/>
    <w:multiLevelType w:val="multilevel"/>
    <w:tmpl w:val="16369D56"/>
    <w:lvl w:ilvl="0">
      <w:start w:val="1"/>
      <w:numFmt w:val="decimal"/>
      <w:lvlText w:val="%1"/>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2721FF9"/>
    <w:multiLevelType w:val="hybridMultilevel"/>
    <w:tmpl w:val="D69820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5277DC2"/>
    <w:multiLevelType w:val="hybridMultilevel"/>
    <w:tmpl w:val="AF32A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357D1C"/>
    <w:multiLevelType w:val="hybridMultilevel"/>
    <w:tmpl w:val="6E9A6BE2"/>
    <w:lvl w:ilvl="0" w:tplc="18D0348C">
      <w:start w:val="1"/>
      <w:numFmt w:val="lowerLetter"/>
      <w:lvlText w:val="%1)"/>
      <w:lvlJc w:val="left"/>
      <w:pPr>
        <w:ind w:left="1497" w:hanging="360"/>
      </w:pPr>
      <w:rPr>
        <w:rFonts w:hint="default"/>
      </w:r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7" w15:restartNumberingAfterBreak="0">
    <w:nsid w:val="5B1456B4"/>
    <w:multiLevelType w:val="hybridMultilevel"/>
    <w:tmpl w:val="0A525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39A"/>
    <w:rsid w:val="00015EF0"/>
    <w:rsid w:val="001B3A93"/>
    <w:rsid w:val="002045A3"/>
    <w:rsid w:val="002304EF"/>
    <w:rsid w:val="002660AB"/>
    <w:rsid w:val="004169B4"/>
    <w:rsid w:val="004B56B2"/>
    <w:rsid w:val="004C2D88"/>
    <w:rsid w:val="004E48B6"/>
    <w:rsid w:val="00500472"/>
    <w:rsid w:val="005D6AC2"/>
    <w:rsid w:val="0067723F"/>
    <w:rsid w:val="006E6844"/>
    <w:rsid w:val="0073339A"/>
    <w:rsid w:val="0090358A"/>
    <w:rsid w:val="00934BAF"/>
    <w:rsid w:val="009C38DB"/>
    <w:rsid w:val="009E5307"/>
    <w:rsid w:val="00A26244"/>
    <w:rsid w:val="00AB6580"/>
    <w:rsid w:val="00AC1B58"/>
    <w:rsid w:val="00AD51C9"/>
    <w:rsid w:val="00AF299E"/>
    <w:rsid w:val="00BB7D0D"/>
    <w:rsid w:val="00C3216D"/>
    <w:rsid w:val="00D712F1"/>
    <w:rsid w:val="00DE7F83"/>
    <w:rsid w:val="00E4696F"/>
    <w:rsid w:val="00ED5FDC"/>
    <w:rsid w:val="00EE7894"/>
    <w:rsid w:val="00F12A9C"/>
    <w:rsid w:val="00F61D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EC38A5C-0D43-4D62-8F22-44441F1E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39A"/>
    <w:pPr>
      <w:ind w:left="720"/>
      <w:contextualSpacing/>
    </w:pPr>
  </w:style>
  <w:style w:type="paragraph" w:styleId="BalloonText">
    <w:name w:val="Balloon Text"/>
    <w:basedOn w:val="Normal"/>
    <w:link w:val="BalloonTextChar"/>
    <w:uiPriority w:val="99"/>
    <w:semiHidden/>
    <w:unhideWhenUsed/>
    <w:rsid w:val="00903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58A"/>
    <w:rPr>
      <w:rFonts w:ascii="Segoe UI" w:hAnsi="Segoe UI" w:cs="Segoe UI"/>
      <w:sz w:val="18"/>
      <w:szCs w:val="18"/>
    </w:rPr>
  </w:style>
  <w:style w:type="paragraph" w:styleId="Header">
    <w:name w:val="header"/>
    <w:basedOn w:val="Normal"/>
    <w:link w:val="HeaderChar"/>
    <w:uiPriority w:val="99"/>
    <w:unhideWhenUsed/>
    <w:rsid w:val="00C32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16D"/>
  </w:style>
  <w:style w:type="paragraph" w:styleId="Footer">
    <w:name w:val="footer"/>
    <w:basedOn w:val="Normal"/>
    <w:link w:val="FooterChar"/>
    <w:uiPriority w:val="99"/>
    <w:unhideWhenUsed/>
    <w:rsid w:val="00C32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 SHENTON</dc:creator>
  <cp:keywords/>
  <dc:description/>
  <cp:lastModifiedBy>Rajes SHENTON</cp:lastModifiedBy>
  <cp:revision>3</cp:revision>
  <cp:lastPrinted>2016-06-16T03:55:00Z</cp:lastPrinted>
  <dcterms:created xsi:type="dcterms:W3CDTF">2017-05-18T02:01:00Z</dcterms:created>
  <dcterms:modified xsi:type="dcterms:W3CDTF">2017-05-18T02:02:00Z</dcterms:modified>
</cp:coreProperties>
</file>