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13EA" w14:textId="0A39E860" w:rsidR="00D45777" w:rsidRPr="00D45777" w:rsidRDefault="00D45777" w:rsidP="00D45777">
      <w:pPr>
        <w:spacing w:after="0" w:line="240" w:lineRule="auto"/>
        <w:ind w:left="1843" w:hanging="1843"/>
        <w:rPr>
          <w:rFonts w:ascii="Aptos" w:hAnsi="Aptos" w:cs="Arial"/>
          <w:b/>
          <w:bCs/>
          <w:sz w:val="22"/>
          <w:szCs w:val="22"/>
        </w:rPr>
      </w:pPr>
      <w:r w:rsidRPr="00D45777">
        <w:rPr>
          <w:rFonts w:ascii="Aptos" w:hAnsi="Aptos" w:cs="Arial"/>
          <w:b/>
          <w:bCs/>
          <w:sz w:val="22"/>
          <w:szCs w:val="22"/>
        </w:rPr>
        <w:t>Procedure Title:</w:t>
      </w:r>
      <w:r w:rsidRPr="00D45777">
        <w:rPr>
          <w:rFonts w:ascii="Aptos" w:hAnsi="Aptos" w:cs="Arial"/>
          <w:b/>
          <w:bCs/>
          <w:sz w:val="22"/>
          <w:szCs w:val="22"/>
        </w:rPr>
        <w:tab/>
      </w:r>
      <w:r w:rsidR="004A7B90">
        <w:rPr>
          <w:rFonts w:ascii="Aptos" w:hAnsi="Aptos" w:cs="Arial"/>
          <w:b/>
          <w:bCs/>
          <w:sz w:val="22"/>
          <w:szCs w:val="22"/>
        </w:rPr>
        <w:t>Position reclassification procedure</w:t>
      </w:r>
    </w:p>
    <w:p w14:paraId="3A09AF4E" w14:textId="77777777" w:rsidR="00D45777" w:rsidRPr="00D45777" w:rsidRDefault="00D45777" w:rsidP="00D45777">
      <w:pPr>
        <w:spacing w:after="0" w:line="240" w:lineRule="auto"/>
        <w:ind w:left="1843" w:hanging="1843"/>
        <w:rPr>
          <w:rFonts w:ascii="Aptos" w:hAnsi="Aptos" w:cs="Arial"/>
          <w:sz w:val="22"/>
          <w:szCs w:val="22"/>
        </w:rPr>
      </w:pPr>
    </w:p>
    <w:p w14:paraId="20971F20" w14:textId="7614F202" w:rsidR="00D45777" w:rsidRPr="00D45777" w:rsidRDefault="00D45777" w:rsidP="00D45777">
      <w:pPr>
        <w:spacing w:after="0" w:line="240" w:lineRule="auto"/>
        <w:ind w:left="1843" w:hanging="1843"/>
        <w:rPr>
          <w:rFonts w:ascii="Aptos" w:hAnsi="Aptos" w:cs="Arial"/>
          <w:b/>
          <w:bCs/>
          <w:sz w:val="22"/>
          <w:szCs w:val="22"/>
        </w:rPr>
      </w:pPr>
      <w:r w:rsidRPr="00D45777">
        <w:rPr>
          <w:rFonts w:ascii="Aptos" w:hAnsi="Aptos" w:cs="Arial"/>
          <w:b/>
          <w:bCs/>
          <w:sz w:val="22"/>
          <w:szCs w:val="22"/>
        </w:rPr>
        <w:t>Procedure Owner:</w:t>
      </w:r>
      <w:r w:rsidRPr="00D45777">
        <w:rPr>
          <w:rFonts w:ascii="Aptos" w:hAnsi="Aptos" w:cs="Arial"/>
          <w:b/>
          <w:bCs/>
          <w:sz w:val="22"/>
          <w:szCs w:val="22"/>
        </w:rPr>
        <w:tab/>
      </w:r>
      <w:r w:rsidR="004A7B90">
        <w:rPr>
          <w:rFonts w:ascii="Aptos" w:hAnsi="Aptos" w:cs="Arial"/>
          <w:b/>
          <w:bCs/>
          <w:sz w:val="22"/>
          <w:szCs w:val="22"/>
        </w:rPr>
        <w:t>Chief People Officer</w:t>
      </w:r>
    </w:p>
    <w:p w14:paraId="1D3C1003" w14:textId="77777777" w:rsidR="00D45777" w:rsidRPr="00D45777" w:rsidRDefault="00D45777" w:rsidP="00D45777">
      <w:pPr>
        <w:pBdr>
          <w:bottom w:val="single" w:sz="6" w:space="1" w:color="auto"/>
        </w:pBdr>
        <w:spacing w:after="0" w:line="240" w:lineRule="auto"/>
        <w:jc w:val="right"/>
        <w:outlineLvl w:val="0"/>
        <w:rPr>
          <w:rFonts w:ascii="Aptos" w:hAnsi="Aptos" w:cs="Arial"/>
          <w:b/>
          <w:sz w:val="22"/>
          <w:szCs w:val="22"/>
        </w:rPr>
      </w:pPr>
    </w:p>
    <w:p w14:paraId="243F0375" w14:textId="77777777" w:rsidR="00D45777" w:rsidRPr="00D45777" w:rsidRDefault="00D45777" w:rsidP="00D45777">
      <w:pPr>
        <w:spacing w:after="0" w:line="240" w:lineRule="auto"/>
        <w:jc w:val="right"/>
        <w:rPr>
          <w:rFonts w:ascii="Aptos" w:hAnsi="Aptos" w:cs="Arial"/>
          <w:sz w:val="22"/>
          <w:szCs w:val="22"/>
        </w:rPr>
      </w:pPr>
    </w:p>
    <w:bookmarkStart w:id="0" w:name="_Hlk32118638"/>
    <w:bookmarkStart w:id="1" w:name="_Hlt31702587"/>
    <w:bookmarkStart w:id="2" w:name="_Hlk32118592"/>
    <w:p w14:paraId="2074541B" w14:textId="77777777" w:rsidR="00D45777" w:rsidRPr="00D45777" w:rsidRDefault="00D45777" w:rsidP="00D45777">
      <w:pPr>
        <w:spacing w:after="0" w:line="240" w:lineRule="auto"/>
        <w:jc w:val="both"/>
        <w:outlineLvl w:val="0"/>
        <w:rPr>
          <w:rFonts w:ascii="Aptos" w:hAnsi="Aptos" w:cs="Arial"/>
          <w:sz w:val="22"/>
          <w:szCs w:val="22"/>
        </w:rPr>
      </w:pPr>
      <w:r w:rsidRPr="00D45777">
        <w:rPr>
          <w:rFonts w:ascii="Aptos" w:hAnsi="Aptos" w:cs="Arial"/>
          <w:sz w:val="22"/>
          <w:szCs w:val="22"/>
        </w:rPr>
        <w:fldChar w:fldCharType="begin"/>
      </w:r>
      <w:r w:rsidRPr="00D45777">
        <w:rPr>
          <w:rFonts w:ascii="Aptos" w:hAnsi="Aptos" w:cs="Arial"/>
          <w:sz w:val="22"/>
          <w:szCs w:val="22"/>
        </w:rPr>
        <w:instrText xml:space="preserve"> HYPERLINK  \l "Intent" </w:instrText>
      </w:r>
      <w:r w:rsidRPr="00D45777">
        <w:rPr>
          <w:rFonts w:ascii="Aptos" w:hAnsi="Aptos" w:cs="Arial"/>
          <w:sz w:val="22"/>
          <w:szCs w:val="22"/>
        </w:rPr>
      </w:r>
      <w:r w:rsidRPr="00D45777">
        <w:rPr>
          <w:rFonts w:ascii="Aptos" w:hAnsi="Aptos" w:cs="Arial"/>
          <w:sz w:val="22"/>
          <w:szCs w:val="22"/>
        </w:rPr>
        <w:fldChar w:fldCharType="separate"/>
      </w:r>
      <w:r w:rsidRPr="00D45777">
        <w:rPr>
          <w:rStyle w:val="Hyperlink"/>
          <w:rFonts w:ascii="Aptos" w:hAnsi="Aptos" w:cs="Arial"/>
          <w:sz w:val="22"/>
          <w:szCs w:val="22"/>
        </w:rPr>
        <w:t>Intent</w:t>
      </w:r>
      <w:r w:rsidRPr="00D45777">
        <w:rPr>
          <w:rFonts w:ascii="Aptos" w:hAnsi="Aptos" w:cs="Arial"/>
          <w:sz w:val="22"/>
          <w:szCs w:val="22"/>
        </w:rPr>
        <w:fldChar w:fldCharType="end"/>
      </w:r>
    </w:p>
    <w:p w14:paraId="29CB56EB" w14:textId="77777777" w:rsidR="00D45777" w:rsidRPr="00D45777" w:rsidRDefault="00D45777" w:rsidP="00D45777">
      <w:pPr>
        <w:spacing w:after="0" w:line="240" w:lineRule="auto"/>
        <w:jc w:val="both"/>
        <w:outlineLvl w:val="0"/>
        <w:rPr>
          <w:rFonts w:ascii="Aptos" w:hAnsi="Aptos" w:cs="Arial"/>
          <w:sz w:val="22"/>
          <w:szCs w:val="22"/>
        </w:rPr>
      </w:pPr>
      <w:hyperlink w:anchor="Scope" w:history="1">
        <w:r w:rsidRPr="00D45777">
          <w:rPr>
            <w:rStyle w:val="Hyperlink"/>
            <w:rFonts w:ascii="Aptos" w:hAnsi="Aptos" w:cs="Arial"/>
            <w:sz w:val="22"/>
            <w:szCs w:val="22"/>
          </w:rPr>
          <w:t xml:space="preserve">Organisational </w:t>
        </w:r>
        <w:bookmarkStart w:id="3" w:name="_Hlt32119650"/>
        <w:r w:rsidRPr="00D45777">
          <w:rPr>
            <w:rStyle w:val="Hyperlink"/>
            <w:rFonts w:ascii="Aptos" w:hAnsi="Aptos" w:cs="Arial"/>
            <w:sz w:val="22"/>
            <w:szCs w:val="22"/>
          </w:rPr>
          <w:t>S</w:t>
        </w:r>
        <w:bookmarkEnd w:id="3"/>
        <w:r w:rsidRPr="00D45777">
          <w:rPr>
            <w:rStyle w:val="Hyperlink"/>
            <w:rFonts w:ascii="Aptos" w:hAnsi="Aptos" w:cs="Arial"/>
            <w:sz w:val="22"/>
            <w:szCs w:val="22"/>
          </w:rPr>
          <w:t>cope</w:t>
        </w:r>
        <w:bookmarkEnd w:id="0"/>
      </w:hyperlink>
    </w:p>
    <w:bookmarkStart w:id="4" w:name="_Hlt32118654"/>
    <w:bookmarkEnd w:id="1"/>
    <w:bookmarkEnd w:id="2"/>
    <w:p w14:paraId="78D2374E" w14:textId="77777777" w:rsidR="00D45777" w:rsidRPr="00D45777" w:rsidRDefault="00D45777" w:rsidP="00D45777">
      <w:pPr>
        <w:spacing w:after="0" w:line="240" w:lineRule="auto"/>
        <w:jc w:val="both"/>
        <w:outlineLvl w:val="0"/>
        <w:rPr>
          <w:rFonts w:ascii="Aptos" w:hAnsi="Aptos" w:cs="Arial"/>
          <w:sz w:val="22"/>
          <w:szCs w:val="22"/>
        </w:rPr>
      </w:pPr>
      <w:r w:rsidRPr="00D45777">
        <w:rPr>
          <w:rFonts w:ascii="Aptos" w:hAnsi="Aptos" w:cs="Arial"/>
          <w:sz w:val="22"/>
          <w:szCs w:val="22"/>
        </w:rPr>
        <w:fldChar w:fldCharType="begin"/>
      </w:r>
      <w:r w:rsidRPr="00D45777">
        <w:rPr>
          <w:rFonts w:ascii="Aptos" w:hAnsi="Aptos" w:cs="Arial"/>
          <w:sz w:val="22"/>
          <w:szCs w:val="22"/>
        </w:rPr>
        <w:instrText xml:space="preserve"> HYPERLINK  \l "Definitions" </w:instrText>
      </w:r>
      <w:r w:rsidRPr="00D45777">
        <w:rPr>
          <w:rFonts w:ascii="Aptos" w:hAnsi="Aptos" w:cs="Arial"/>
          <w:sz w:val="22"/>
          <w:szCs w:val="22"/>
        </w:rPr>
      </w:r>
      <w:r w:rsidRPr="00D45777">
        <w:rPr>
          <w:rFonts w:ascii="Aptos" w:hAnsi="Aptos" w:cs="Arial"/>
          <w:sz w:val="22"/>
          <w:szCs w:val="22"/>
        </w:rPr>
        <w:fldChar w:fldCharType="separate"/>
      </w:r>
      <w:r w:rsidRPr="00D45777">
        <w:rPr>
          <w:rStyle w:val="Hyperlink"/>
          <w:rFonts w:ascii="Aptos" w:hAnsi="Aptos" w:cs="Arial"/>
          <w:sz w:val="22"/>
          <w:szCs w:val="22"/>
        </w:rPr>
        <w:t>Definitions</w:t>
      </w:r>
      <w:r w:rsidRPr="00D45777">
        <w:rPr>
          <w:rFonts w:ascii="Aptos" w:hAnsi="Aptos" w:cs="Arial"/>
          <w:sz w:val="22"/>
          <w:szCs w:val="22"/>
        </w:rPr>
        <w:fldChar w:fldCharType="end"/>
      </w:r>
    </w:p>
    <w:bookmarkStart w:id="5" w:name="_Hlt32116100"/>
    <w:bookmarkEnd w:id="4"/>
    <w:p w14:paraId="33A0A58C" w14:textId="77777777" w:rsidR="00D45777" w:rsidRPr="00D45777" w:rsidRDefault="00D45777" w:rsidP="00D45777">
      <w:pPr>
        <w:spacing w:after="0" w:line="240" w:lineRule="auto"/>
        <w:jc w:val="both"/>
        <w:outlineLvl w:val="0"/>
        <w:rPr>
          <w:rFonts w:ascii="Aptos" w:hAnsi="Aptos" w:cs="Arial"/>
          <w:sz w:val="22"/>
          <w:szCs w:val="22"/>
        </w:rPr>
      </w:pPr>
      <w:r w:rsidRPr="00D45777">
        <w:rPr>
          <w:rFonts w:ascii="Aptos" w:hAnsi="Aptos" w:cs="Arial"/>
          <w:sz w:val="22"/>
          <w:szCs w:val="22"/>
        </w:rPr>
        <w:fldChar w:fldCharType="begin"/>
      </w:r>
      <w:r w:rsidRPr="00D45777">
        <w:rPr>
          <w:rFonts w:ascii="Aptos" w:hAnsi="Aptos" w:cs="Arial"/>
          <w:sz w:val="22"/>
          <w:szCs w:val="22"/>
        </w:rPr>
        <w:instrText>HYPERLINK  \l "ProcedureContent"</w:instrText>
      </w:r>
      <w:r w:rsidRPr="00D45777">
        <w:rPr>
          <w:rFonts w:ascii="Aptos" w:hAnsi="Aptos" w:cs="Arial"/>
          <w:sz w:val="22"/>
          <w:szCs w:val="22"/>
        </w:rPr>
      </w:r>
      <w:r w:rsidRPr="00D45777">
        <w:rPr>
          <w:rFonts w:ascii="Aptos" w:hAnsi="Aptos" w:cs="Arial"/>
          <w:sz w:val="22"/>
          <w:szCs w:val="22"/>
        </w:rPr>
        <w:fldChar w:fldCharType="separate"/>
      </w:r>
      <w:r w:rsidRPr="00D45777">
        <w:rPr>
          <w:rStyle w:val="Hyperlink"/>
          <w:rFonts w:ascii="Aptos" w:hAnsi="Aptos" w:cs="Arial"/>
          <w:sz w:val="22"/>
          <w:szCs w:val="22"/>
        </w:rPr>
        <w:t>Procedures Content</w:t>
      </w:r>
      <w:r w:rsidRPr="00D45777">
        <w:rPr>
          <w:rFonts w:ascii="Aptos" w:hAnsi="Aptos" w:cs="Arial"/>
          <w:sz w:val="22"/>
          <w:szCs w:val="22"/>
        </w:rPr>
        <w:fldChar w:fldCharType="end"/>
      </w:r>
    </w:p>
    <w:bookmarkStart w:id="6" w:name="_Hlt52871526"/>
    <w:bookmarkEnd w:id="6"/>
    <w:p w14:paraId="34FBA93A" w14:textId="77777777" w:rsidR="00D45777" w:rsidRPr="00D45777" w:rsidRDefault="00D45777" w:rsidP="00D45777">
      <w:pPr>
        <w:spacing w:after="0" w:line="240" w:lineRule="auto"/>
        <w:ind w:left="425" w:hanging="425"/>
        <w:outlineLvl w:val="0"/>
        <w:rPr>
          <w:rFonts w:ascii="Aptos" w:hAnsi="Aptos" w:cs="Arial"/>
          <w:color w:val="000000"/>
          <w:sz w:val="22"/>
          <w:szCs w:val="22"/>
          <w:lang w:val="en-GB"/>
        </w:rPr>
      </w:pPr>
      <w:r w:rsidRPr="00D45777">
        <w:rPr>
          <w:rFonts w:ascii="Aptos" w:hAnsi="Aptos" w:cs="Arial"/>
          <w:color w:val="000000"/>
          <w:sz w:val="22"/>
          <w:szCs w:val="22"/>
          <w:lang w:val="en-GB"/>
        </w:rPr>
        <w:fldChar w:fldCharType="begin"/>
      </w:r>
      <w:r w:rsidRPr="00D45777">
        <w:rPr>
          <w:rFonts w:ascii="Aptos" w:hAnsi="Aptos" w:cs="Arial"/>
          <w:color w:val="000000"/>
          <w:sz w:val="22"/>
          <w:szCs w:val="22"/>
          <w:lang w:val="en-GB"/>
        </w:rPr>
        <w:instrText xml:space="preserve"> HYPERLINK  \l "Accountabilities" </w:instrText>
      </w:r>
      <w:r w:rsidRPr="00D45777">
        <w:rPr>
          <w:rFonts w:ascii="Aptos" w:hAnsi="Aptos" w:cs="Arial"/>
          <w:color w:val="000000"/>
          <w:sz w:val="22"/>
          <w:szCs w:val="22"/>
          <w:lang w:val="en-GB"/>
        </w:rPr>
      </w:r>
      <w:r w:rsidRPr="00D45777">
        <w:rPr>
          <w:rFonts w:ascii="Aptos" w:hAnsi="Aptos" w:cs="Arial"/>
          <w:color w:val="000000"/>
          <w:sz w:val="22"/>
          <w:szCs w:val="22"/>
          <w:lang w:val="en-GB"/>
        </w:rPr>
        <w:fldChar w:fldCharType="separate"/>
      </w:r>
      <w:r w:rsidRPr="00D45777">
        <w:rPr>
          <w:rStyle w:val="Hyperlink"/>
          <w:rFonts w:ascii="Aptos" w:hAnsi="Aptos" w:cs="Arial"/>
          <w:sz w:val="22"/>
          <w:szCs w:val="22"/>
          <w:lang w:val="en-GB"/>
        </w:rPr>
        <w:t>Accountabilities and Responsibilities</w:t>
      </w:r>
      <w:r w:rsidRPr="00D45777">
        <w:rPr>
          <w:rFonts w:ascii="Aptos" w:hAnsi="Aptos" w:cs="Arial"/>
          <w:color w:val="000000"/>
          <w:sz w:val="22"/>
          <w:szCs w:val="22"/>
          <w:lang w:val="en-GB"/>
        </w:rPr>
        <w:fldChar w:fldCharType="end"/>
      </w:r>
    </w:p>
    <w:p w14:paraId="3597E6D8" w14:textId="77777777" w:rsidR="00D45777" w:rsidRPr="00D45777" w:rsidRDefault="00D45777" w:rsidP="00D45777">
      <w:pPr>
        <w:spacing w:after="0" w:line="240" w:lineRule="auto"/>
        <w:ind w:left="425" w:hanging="425"/>
        <w:outlineLvl w:val="0"/>
        <w:rPr>
          <w:rFonts w:ascii="Aptos" w:hAnsi="Aptos" w:cs="Arial"/>
          <w:color w:val="000000"/>
          <w:sz w:val="22"/>
          <w:szCs w:val="22"/>
          <w:lang w:val="en-GB"/>
        </w:rPr>
      </w:pPr>
      <w:hyperlink w:anchor="RelatedDocs" w:history="1">
        <w:r w:rsidRPr="00D45777">
          <w:rPr>
            <w:rStyle w:val="Hyperlink"/>
            <w:rFonts w:ascii="Aptos" w:hAnsi="Aptos" w:cs="Arial"/>
            <w:sz w:val="22"/>
            <w:szCs w:val="22"/>
            <w:lang w:val="en-GB"/>
          </w:rPr>
          <w:t>Related Documents</w:t>
        </w:r>
      </w:hyperlink>
    </w:p>
    <w:bookmarkEnd w:id="5"/>
    <w:p w14:paraId="1F7FBEF8" w14:textId="77777777" w:rsidR="00D45777" w:rsidRPr="00D45777" w:rsidRDefault="00D45777" w:rsidP="00D45777">
      <w:pPr>
        <w:spacing w:after="0" w:line="240" w:lineRule="auto"/>
        <w:jc w:val="both"/>
        <w:outlineLvl w:val="0"/>
        <w:rPr>
          <w:rFonts w:ascii="Aptos" w:hAnsi="Aptos" w:cs="Arial"/>
          <w:sz w:val="22"/>
          <w:szCs w:val="22"/>
        </w:rPr>
      </w:pPr>
      <w:r w:rsidRPr="00D45777">
        <w:rPr>
          <w:rFonts w:ascii="Aptos" w:hAnsi="Aptos" w:cs="Arial"/>
          <w:sz w:val="22"/>
          <w:szCs w:val="22"/>
        </w:rPr>
        <w:fldChar w:fldCharType="begin"/>
      </w:r>
      <w:r w:rsidRPr="00D45777">
        <w:rPr>
          <w:rFonts w:ascii="Aptos" w:hAnsi="Aptos" w:cs="Arial"/>
          <w:sz w:val="22"/>
          <w:szCs w:val="22"/>
        </w:rPr>
        <w:instrText xml:space="preserve"> HYPERLINK  \l "Contact" </w:instrText>
      </w:r>
      <w:r w:rsidRPr="00D45777">
        <w:rPr>
          <w:rFonts w:ascii="Aptos" w:hAnsi="Aptos" w:cs="Arial"/>
          <w:sz w:val="22"/>
          <w:szCs w:val="22"/>
        </w:rPr>
      </w:r>
      <w:r w:rsidRPr="00D45777">
        <w:rPr>
          <w:rFonts w:ascii="Aptos" w:hAnsi="Aptos" w:cs="Arial"/>
          <w:sz w:val="22"/>
          <w:szCs w:val="22"/>
        </w:rPr>
        <w:fldChar w:fldCharType="separate"/>
      </w:r>
      <w:r w:rsidRPr="00D45777">
        <w:rPr>
          <w:rStyle w:val="Hyperlink"/>
          <w:rFonts w:ascii="Aptos" w:hAnsi="Aptos" w:cs="Arial"/>
          <w:sz w:val="22"/>
          <w:szCs w:val="22"/>
        </w:rPr>
        <w:t>Con</w:t>
      </w:r>
      <w:bookmarkStart w:id="7" w:name="_Hlt31704997"/>
      <w:r w:rsidRPr="00D45777">
        <w:rPr>
          <w:rStyle w:val="Hyperlink"/>
          <w:rFonts w:ascii="Aptos" w:hAnsi="Aptos" w:cs="Arial"/>
          <w:sz w:val="22"/>
          <w:szCs w:val="22"/>
        </w:rPr>
        <w:t>t</w:t>
      </w:r>
      <w:bookmarkEnd w:id="7"/>
      <w:r w:rsidRPr="00D45777">
        <w:rPr>
          <w:rStyle w:val="Hyperlink"/>
          <w:rFonts w:ascii="Aptos" w:hAnsi="Aptos" w:cs="Arial"/>
          <w:sz w:val="22"/>
          <w:szCs w:val="22"/>
        </w:rPr>
        <w:t>a</w:t>
      </w:r>
      <w:bookmarkStart w:id="8" w:name="_Hlt31702608"/>
      <w:r w:rsidRPr="00D45777">
        <w:rPr>
          <w:rStyle w:val="Hyperlink"/>
          <w:rFonts w:ascii="Aptos" w:hAnsi="Aptos" w:cs="Arial"/>
          <w:sz w:val="22"/>
          <w:szCs w:val="22"/>
        </w:rPr>
        <w:t>c</w:t>
      </w:r>
      <w:bookmarkEnd w:id="8"/>
      <w:r w:rsidRPr="00D45777">
        <w:rPr>
          <w:rStyle w:val="Hyperlink"/>
          <w:rFonts w:ascii="Aptos" w:hAnsi="Aptos" w:cs="Arial"/>
          <w:sz w:val="22"/>
          <w:szCs w:val="22"/>
        </w:rPr>
        <w:t>t Informatio</w:t>
      </w:r>
      <w:bookmarkStart w:id="9" w:name="_Hlt32119309"/>
      <w:r w:rsidRPr="00D45777">
        <w:rPr>
          <w:rStyle w:val="Hyperlink"/>
          <w:rFonts w:ascii="Aptos" w:hAnsi="Aptos" w:cs="Arial"/>
          <w:sz w:val="22"/>
          <w:szCs w:val="22"/>
        </w:rPr>
        <w:t>n</w:t>
      </w:r>
      <w:bookmarkEnd w:id="9"/>
      <w:r w:rsidRPr="00D45777">
        <w:rPr>
          <w:rFonts w:ascii="Aptos" w:hAnsi="Aptos" w:cs="Arial"/>
          <w:sz w:val="22"/>
          <w:szCs w:val="22"/>
        </w:rPr>
        <w:fldChar w:fldCharType="end"/>
      </w:r>
    </w:p>
    <w:p w14:paraId="02CDE30D" w14:textId="77777777" w:rsidR="00D45777" w:rsidRPr="00D45777" w:rsidRDefault="00D45777" w:rsidP="00D45777">
      <w:pPr>
        <w:spacing w:after="0" w:line="240" w:lineRule="auto"/>
        <w:jc w:val="both"/>
        <w:outlineLvl w:val="0"/>
        <w:rPr>
          <w:rFonts w:ascii="Aptos" w:hAnsi="Aptos" w:cs="Arial"/>
          <w:sz w:val="22"/>
          <w:szCs w:val="22"/>
        </w:rPr>
      </w:pPr>
      <w:hyperlink w:anchor="Approval" w:history="1">
        <w:r w:rsidRPr="00D45777">
          <w:rPr>
            <w:rStyle w:val="Hyperlink"/>
            <w:rFonts w:ascii="Aptos" w:hAnsi="Aptos" w:cs="Arial"/>
            <w:sz w:val="22"/>
            <w:szCs w:val="22"/>
          </w:rPr>
          <w:t>Approval History</w:t>
        </w:r>
      </w:hyperlink>
    </w:p>
    <w:p w14:paraId="2F8C0A9E" w14:textId="77777777" w:rsidR="00D45777" w:rsidRPr="00D45777" w:rsidRDefault="00D45777" w:rsidP="00D45777">
      <w:pPr>
        <w:pBdr>
          <w:bottom w:val="single" w:sz="6" w:space="1" w:color="auto"/>
        </w:pBdr>
        <w:spacing w:after="0" w:line="240" w:lineRule="auto"/>
        <w:jc w:val="right"/>
        <w:rPr>
          <w:rFonts w:ascii="Aptos" w:hAnsi="Aptos" w:cs="Arial"/>
          <w:b/>
          <w:sz w:val="22"/>
          <w:szCs w:val="22"/>
        </w:rPr>
      </w:pPr>
    </w:p>
    <w:p w14:paraId="2A801F47" w14:textId="77777777" w:rsidR="00D45777" w:rsidRPr="00D45777" w:rsidRDefault="00D45777" w:rsidP="00D45777">
      <w:pPr>
        <w:spacing w:after="0" w:line="240" w:lineRule="auto"/>
        <w:rPr>
          <w:rFonts w:ascii="Aptos" w:hAnsi="Aptos" w:cs="Arial"/>
          <w:b/>
          <w:sz w:val="22"/>
          <w:szCs w:val="22"/>
          <w:u w:val="single"/>
        </w:rPr>
      </w:pPr>
    </w:p>
    <w:p w14:paraId="103CA30A" w14:textId="77777777" w:rsidR="00D45777" w:rsidRPr="00D45777" w:rsidRDefault="00D45777" w:rsidP="00D45777">
      <w:pPr>
        <w:pStyle w:val="ListParagraph"/>
        <w:numPr>
          <w:ilvl w:val="0"/>
          <w:numId w:val="3"/>
        </w:numPr>
        <w:spacing w:after="0" w:line="240" w:lineRule="auto"/>
        <w:ind w:left="709" w:hanging="709"/>
        <w:jc w:val="both"/>
        <w:rPr>
          <w:rFonts w:ascii="Aptos" w:hAnsi="Aptos" w:cs="Arial"/>
          <w:b/>
          <w:bCs/>
          <w:sz w:val="22"/>
          <w:szCs w:val="22"/>
        </w:rPr>
      </w:pPr>
      <w:bookmarkStart w:id="10" w:name="Intent"/>
      <w:bookmarkEnd w:id="10"/>
      <w:r w:rsidRPr="00D45777">
        <w:rPr>
          <w:rFonts w:ascii="Aptos" w:hAnsi="Aptos" w:cs="Arial"/>
          <w:b/>
          <w:bCs/>
          <w:sz w:val="22"/>
          <w:szCs w:val="22"/>
        </w:rPr>
        <w:t xml:space="preserve">INTENT </w:t>
      </w:r>
    </w:p>
    <w:p w14:paraId="01476B9C" w14:textId="77777777" w:rsidR="00D45777" w:rsidRPr="00D45777" w:rsidRDefault="00D45777" w:rsidP="00D45777">
      <w:pPr>
        <w:pStyle w:val="ListParagraph"/>
        <w:spacing w:after="0" w:line="240" w:lineRule="auto"/>
        <w:ind w:left="709"/>
        <w:rPr>
          <w:rFonts w:ascii="Aptos" w:hAnsi="Aptos" w:cs="Arial"/>
          <w:b/>
          <w:bCs/>
          <w:sz w:val="22"/>
          <w:szCs w:val="22"/>
        </w:rPr>
      </w:pPr>
    </w:p>
    <w:p w14:paraId="5A67D193" w14:textId="77777777" w:rsidR="008B2CDC" w:rsidRPr="008B2CDC" w:rsidRDefault="008B2CDC" w:rsidP="008B2CDC">
      <w:pPr>
        <w:pStyle w:val="ListParagraph"/>
        <w:spacing w:after="0" w:line="240" w:lineRule="auto"/>
        <w:ind w:left="709"/>
        <w:rPr>
          <w:rFonts w:ascii="Aptos" w:hAnsi="Aptos" w:cs="Arial"/>
          <w:sz w:val="22"/>
          <w:szCs w:val="22"/>
        </w:rPr>
      </w:pPr>
      <w:r w:rsidRPr="008B2CDC">
        <w:rPr>
          <w:rFonts w:ascii="Aptos" w:hAnsi="Aptos" w:cs="Arial"/>
          <w:sz w:val="22"/>
          <w:szCs w:val="22"/>
        </w:rPr>
        <w:t>This procedure outlines the requirements for the reclassification of professional positions from HEW levels 1-10.</w:t>
      </w:r>
    </w:p>
    <w:p w14:paraId="2E827DB5" w14:textId="77777777" w:rsidR="00D45777" w:rsidRPr="00D45777" w:rsidRDefault="00D45777" w:rsidP="004A7B90">
      <w:pPr>
        <w:pStyle w:val="Header"/>
        <w:rPr>
          <w:rFonts w:ascii="Aptos" w:hAnsi="Aptos" w:cs="Arial"/>
          <w:sz w:val="22"/>
          <w:szCs w:val="22"/>
        </w:rPr>
      </w:pPr>
    </w:p>
    <w:p w14:paraId="5F1D430C" w14:textId="77777777" w:rsidR="00D45777" w:rsidRPr="00D45777" w:rsidRDefault="00D45777" w:rsidP="00D45777">
      <w:pPr>
        <w:pStyle w:val="ListParagraph"/>
        <w:numPr>
          <w:ilvl w:val="0"/>
          <w:numId w:val="3"/>
        </w:numPr>
        <w:spacing w:after="0" w:line="240" w:lineRule="auto"/>
        <w:ind w:left="709" w:hanging="709"/>
        <w:jc w:val="both"/>
        <w:rPr>
          <w:rFonts w:ascii="Aptos" w:hAnsi="Aptos" w:cs="Arial"/>
          <w:b/>
          <w:bCs/>
          <w:sz w:val="22"/>
          <w:szCs w:val="22"/>
        </w:rPr>
      </w:pPr>
      <w:bookmarkStart w:id="11" w:name="Scope"/>
      <w:bookmarkEnd w:id="11"/>
      <w:r w:rsidRPr="00D45777">
        <w:rPr>
          <w:rFonts w:ascii="Aptos" w:hAnsi="Aptos" w:cs="Arial"/>
          <w:b/>
          <w:bCs/>
          <w:sz w:val="22"/>
          <w:szCs w:val="22"/>
        </w:rPr>
        <w:t>ORGANISATIONAL SCOPE</w:t>
      </w:r>
    </w:p>
    <w:p w14:paraId="00A20957" w14:textId="77777777" w:rsidR="00D45777" w:rsidRPr="00D45777" w:rsidRDefault="00D45777" w:rsidP="00D45777">
      <w:pPr>
        <w:pStyle w:val="ListParagraph"/>
        <w:spacing w:after="0" w:line="240" w:lineRule="auto"/>
        <w:ind w:left="709"/>
        <w:rPr>
          <w:rFonts w:ascii="Aptos" w:hAnsi="Aptos" w:cs="Arial"/>
          <w:sz w:val="22"/>
          <w:szCs w:val="22"/>
        </w:rPr>
      </w:pPr>
    </w:p>
    <w:p w14:paraId="6C2FD2BD" w14:textId="77777777" w:rsidR="00391C0E" w:rsidRPr="00391C0E" w:rsidRDefault="00391C0E" w:rsidP="00391C0E">
      <w:pPr>
        <w:pStyle w:val="ListParagraph"/>
        <w:spacing w:after="0" w:line="240" w:lineRule="auto"/>
        <w:ind w:left="709"/>
        <w:rPr>
          <w:rFonts w:ascii="Aptos" w:hAnsi="Aptos" w:cs="Arial"/>
          <w:sz w:val="22"/>
          <w:szCs w:val="22"/>
        </w:rPr>
      </w:pPr>
      <w:r w:rsidRPr="00391C0E">
        <w:rPr>
          <w:rFonts w:ascii="Aptos" w:hAnsi="Aptos" w:cs="Arial"/>
          <w:sz w:val="22"/>
          <w:szCs w:val="22"/>
        </w:rPr>
        <w:t>This procedure applies to managers and full-time and part-time employees seeking reclassification of professional positions.</w:t>
      </w:r>
    </w:p>
    <w:p w14:paraId="2DBA7156" w14:textId="77777777" w:rsidR="00D45777" w:rsidRPr="00D45777" w:rsidRDefault="00D45777" w:rsidP="00D45777">
      <w:pPr>
        <w:pStyle w:val="Header"/>
        <w:ind w:left="567"/>
        <w:rPr>
          <w:rFonts w:ascii="Aptos" w:hAnsi="Aptos" w:cs="Arial"/>
          <w:sz w:val="22"/>
          <w:szCs w:val="22"/>
        </w:rPr>
      </w:pPr>
    </w:p>
    <w:p w14:paraId="649ABA45" w14:textId="77777777" w:rsidR="00D45777" w:rsidRPr="00D45777" w:rsidRDefault="00D45777" w:rsidP="00D45777">
      <w:pPr>
        <w:pStyle w:val="ListParagraph"/>
        <w:numPr>
          <w:ilvl w:val="0"/>
          <w:numId w:val="3"/>
        </w:numPr>
        <w:spacing w:after="0" w:line="240" w:lineRule="auto"/>
        <w:ind w:left="709" w:hanging="709"/>
        <w:contextualSpacing w:val="0"/>
        <w:jc w:val="both"/>
        <w:rPr>
          <w:rFonts w:ascii="Aptos" w:hAnsi="Aptos" w:cs="Arial"/>
          <w:b/>
          <w:bCs/>
          <w:sz w:val="22"/>
          <w:szCs w:val="22"/>
        </w:rPr>
      </w:pPr>
      <w:bookmarkStart w:id="12" w:name="Definitions"/>
      <w:bookmarkStart w:id="13" w:name="Content"/>
      <w:bookmarkEnd w:id="12"/>
      <w:r w:rsidRPr="00D45777">
        <w:rPr>
          <w:rFonts w:ascii="Aptos" w:hAnsi="Aptos" w:cs="Arial"/>
          <w:b/>
          <w:bCs/>
          <w:sz w:val="22"/>
          <w:szCs w:val="22"/>
        </w:rPr>
        <w:t>DEFINITIONS</w:t>
      </w:r>
    </w:p>
    <w:p w14:paraId="1EE8D497" w14:textId="77777777" w:rsidR="00D45777" w:rsidRPr="00D45777" w:rsidRDefault="00D45777" w:rsidP="00D45777">
      <w:pPr>
        <w:pStyle w:val="ListParagraph"/>
        <w:spacing w:after="0" w:line="240" w:lineRule="auto"/>
        <w:ind w:left="709"/>
        <w:contextualSpacing w:val="0"/>
        <w:rPr>
          <w:rFonts w:ascii="Aptos" w:hAnsi="Aptos" w:cs="Arial"/>
          <w:sz w:val="22"/>
          <w:szCs w:val="22"/>
        </w:rPr>
      </w:pPr>
    </w:p>
    <w:p w14:paraId="589039FC" w14:textId="77777777" w:rsidR="00D45777" w:rsidRPr="00C2115E" w:rsidRDefault="00D45777" w:rsidP="00D45777">
      <w:pPr>
        <w:spacing w:after="0" w:line="240" w:lineRule="auto"/>
        <w:ind w:left="709"/>
        <w:rPr>
          <w:rFonts w:ascii="Aptos" w:hAnsi="Aptos" w:cs="Arial"/>
          <w:sz w:val="22"/>
          <w:szCs w:val="22"/>
        </w:rPr>
      </w:pPr>
      <w:r w:rsidRPr="00C2115E">
        <w:rPr>
          <w:rFonts w:ascii="Aptos" w:hAnsi="Aptos" w:cs="Arial"/>
          <w:sz w:val="22"/>
          <w:szCs w:val="22"/>
        </w:rPr>
        <w:t xml:space="preserve">The </w:t>
      </w:r>
      <w:hyperlink r:id="rId10" w:history="1">
        <w:r w:rsidRPr="00C2115E">
          <w:rPr>
            <w:rStyle w:val="Hyperlink"/>
            <w:rFonts w:ascii="Aptos" w:hAnsi="Aptos" w:cs="Arial"/>
            <w:sz w:val="22"/>
            <w:szCs w:val="22"/>
          </w:rPr>
          <w:t>University Glossary</w:t>
        </w:r>
      </w:hyperlink>
      <w:r w:rsidRPr="00C2115E">
        <w:rPr>
          <w:rFonts w:ascii="Aptos" w:hAnsi="Aptos" w:cs="Arial"/>
          <w:sz w:val="22"/>
          <w:szCs w:val="22"/>
        </w:rPr>
        <w:t xml:space="preserve"> applies to this procedure. </w:t>
      </w:r>
    </w:p>
    <w:p w14:paraId="0873CF95" w14:textId="77777777" w:rsidR="00D45777" w:rsidRPr="00D45777" w:rsidRDefault="00D45777" w:rsidP="00D45777">
      <w:pPr>
        <w:spacing w:after="0" w:line="240" w:lineRule="auto"/>
        <w:rPr>
          <w:rFonts w:ascii="Aptos" w:hAnsi="Aptos" w:cs="Arial"/>
          <w:sz w:val="22"/>
          <w:szCs w:val="22"/>
        </w:rPr>
      </w:pPr>
    </w:p>
    <w:p w14:paraId="5DEF483D" w14:textId="77777777" w:rsidR="00D45777" w:rsidRPr="00D45777" w:rsidRDefault="00D45777" w:rsidP="00D45777">
      <w:pPr>
        <w:pStyle w:val="ListParagraph"/>
        <w:numPr>
          <w:ilvl w:val="0"/>
          <w:numId w:val="3"/>
        </w:numPr>
        <w:spacing w:after="0" w:line="240" w:lineRule="auto"/>
        <w:ind w:left="709" w:hanging="709"/>
        <w:jc w:val="both"/>
        <w:rPr>
          <w:rFonts w:ascii="Aptos" w:hAnsi="Aptos" w:cs="Arial"/>
          <w:b/>
          <w:bCs/>
          <w:sz w:val="22"/>
          <w:szCs w:val="22"/>
        </w:rPr>
      </w:pPr>
      <w:bookmarkStart w:id="14" w:name="ProcedureContent"/>
      <w:bookmarkStart w:id="15" w:name="OLE_LINK1"/>
      <w:bookmarkStart w:id="16" w:name="OLE_LINK2"/>
      <w:bookmarkEnd w:id="13"/>
      <w:bookmarkEnd w:id="14"/>
      <w:r w:rsidRPr="00D45777">
        <w:rPr>
          <w:rFonts w:ascii="Aptos" w:hAnsi="Aptos" w:cs="Arial"/>
          <w:b/>
          <w:bCs/>
          <w:sz w:val="22"/>
          <w:szCs w:val="22"/>
        </w:rPr>
        <w:t>PROCEDURE CONTENT</w:t>
      </w:r>
    </w:p>
    <w:p w14:paraId="3FB34672" w14:textId="77777777" w:rsidR="00D45777" w:rsidRPr="00D45777" w:rsidRDefault="00D45777" w:rsidP="00D45777">
      <w:pPr>
        <w:spacing w:after="0" w:line="240" w:lineRule="auto"/>
        <w:rPr>
          <w:rFonts w:ascii="Aptos" w:hAnsi="Aptos" w:cs="Arial"/>
          <w:sz w:val="22"/>
          <w:szCs w:val="22"/>
        </w:rPr>
      </w:pPr>
    </w:p>
    <w:p w14:paraId="5BA247AC" w14:textId="07373F9F" w:rsidR="00D45777" w:rsidRPr="00D45777" w:rsidRDefault="00391C0E" w:rsidP="00D45777">
      <w:pPr>
        <w:spacing w:after="0" w:line="240" w:lineRule="auto"/>
        <w:rPr>
          <w:rFonts w:ascii="Aptos" w:hAnsi="Aptos" w:cs="Arial"/>
          <w:b/>
          <w:bCs/>
          <w:sz w:val="22"/>
          <w:szCs w:val="22"/>
        </w:rPr>
      </w:pPr>
      <w:r>
        <w:rPr>
          <w:rFonts w:ascii="Aptos" w:hAnsi="Aptos" w:cs="Arial"/>
          <w:b/>
          <w:bCs/>
          <w:sz w:val="22"/>
          <w:szCs w:val="22"/>
        </w:rPr>
        <w:t>E</w:t>
      </w:r>
      <w:r w:rsidR="00581673">
        <w:rPr>
          <w:rFonts w:ascii="Aptos" w:hAnsi="Aptos" w:cs="Arial"/>
          <w:b/>
          <w:bCs/>
          <w:sz w:val="22"/>
          <w:szCs w:val="22"/>
        </w:rPr>
        <w:t xml:space="preserve">mployee and Line Manager initiated reclassification </w:t>
      </w:r>
    </w:p>
    <w:p w14:paraId="7BA47D87" w14:textId="77777777" w:rsidR="00D45777" w:rsidRPr="00D45777" w:rsidRDefault="00D45777" w:rsidP="00D45777">
      <w:pPr>
        <w:spacing w:after="0" w:line="240" w:lineRule="auto"/>
        <w:rPr>
          <w:rFonts w:ascii="Aptos" w:hAnsi="Aptos" w:cs="Arial"/>
          <w:sz w:val="22"/>
          <w:szCs w:val="22"/>
        </w:rPr>
      </w:pPr>
    </w:p>
    <w:p w14:paraId="21E4AA92" w14:textId="77777777" w:rsidR="00065D8D" w:rsidRPr="00065D8D" w:rsidRDefault="00065D8D" w:rsidP="00065D8D">
      <w:pPr>
        <w:pStyle w:val="ListParagraph"/>
        <w:numPr>
          <w:ilvl w:val="0"/>
          <w:numId w:val="5"/>
        </w:numPr>
        <w:ind w:left="709" w:hanging="567"/>
        <w:contextualSpacing w:val="0"/>
        <w:rPr>
          <w:b/>
          <w:bCs/>
          <w:strike/>
          <w:sz w:val="22"/>
          <w:szCs w:val="22"/>
        </w:rPr>
      </w:pPr>
      <w:r w:rsidRPr="00065D8D">
        <w:rPr>
          <w:sz w:val="22"/>
          <w:szCs w:val="22"/>
        </w:rPr>
        <w:t>An Employee and / or Line Manager</w:t>
      </w:r>
      <w:r w:rsidRPr="00065D8D">
        <w:rPr>
          <w:color w:val="000000" w:themeColor="text1"/>
          <w:sz w:val="22"/>
          <w:szCs w:val="22"/>
        </w:rPr>
        <w:t xml:space="preserve"> who considers position responsibilities and duties have significantly changed must discuss this </w:t>
      </w:r>
      <w:r w:rsidRPr="00065D8D">
        <w:rPr>
          <w:sz w:val="22"/>
          <w:szCs w:val="22"/>
        </w:rPr>
        <w:t xml:space="preserve">with their Line Manager and </w:t>
      </w:r>
      <w:proofErr w:type="spellStart"/>
      <w:r w:rsidRPr="00065D8D">
        <w:rPr>
          <w:sz w:val="22"/>
          <w:szCs w:val="22"/>
        </w:rPr>
        <w:t>P&amp;C</w:t>
      </w:r>
      <w:proofErr w:type="spellEnd"/>
      <w:r w:rsidRPr="00065D8D">
        <w:rPr>
          <w:sz w:val="22"/>
          <w:szCs w:val="22"/>
        </w:rPr>
        <w:t xml:space="preserve"> Business Partner. </w:t>
      </w:r>
    </w:p>
    <w:p w14:paraId="5C7067F9" w14:textId="77777777" w:rsidR="00065D8D" w:rsidRPr="00065D8D" w:rsidRDefault="00065D8D" w:rsidP="00065D8D">
      <w:pPr>
        <w:pStyle w:val="ListParagraph"/>
        <w:numPr>
          <w:ilvl w:val="0"/>
          <w:numId w:val="5"/>
        </w:numPr>
        <w:ind w:left="709" w:hanging="567"/>
        <w:contextualSpacing w:val="0"/>
        <w:rPr>
          <w:sz w:val="22"/>
          <w:szCs w:val="22"/>
        </w:rPr>
      </w:pPr>
      <w:r w:rsidRPr="00065D8D">
        <w:rPr>
          <w:sz w:val="22"/>
          <w:szCs w:val="22"/>
        </w:rPr>
        <w:t>The Line Manager must confirm any changes to the complexity of responsibilities and duties are required to be performed as part of the position, and the changes are ongoing in nature.</w:t>
      </w:r>
    </w:p>
    <w:p w14:paraId="5F51997E" w14:textId="77777777" w:rsidR="00065D8D" w:rsidRPr="00065D8D" w:rsidRDefault="00065D8D" w:rsidP="00065D8D">
      <w:pPr>
        <w:pStyle w:val="ListParagraph"/>
        <w:numPr>
          <w:ilvl w:val="0"/>
          <w:numId w:val="5"/>
        </w:numPr>
        <w:ind w:left="709" w:hanging="567"/>
        <w:contextualSpacing w:val="0"/>
        <w:rPr>
          <w:color w:val="000000" w:themeColor="text1"/>
          <w:sz w:val="22"/>
          <w:szCs w:val="22"/>
        </w:rPr>
      </w:pPr>
      <w:r w:rsidRPr="00065D8D">
        <w:rPr>
          <w:color w:val="000000" w:themeColor="text1"/>
          <w:sz w:val="22"/>
          <w:szCs w:val="22"/>
        </w:rPr>
        <w:t>If the changes to the work and or duties performed are not requirements of the position, or if the changes are not ongoing in nature, the Line Manager will discuss the outcome with the requestor.</w:t>
      </w:r>
    </w:p>
    <w:p w14:paraId="587A4F0A" w14:textId="77777777" w:rsidR="00065D8D" w:rsidRPr="00065D8D" w:rsidRDefault="00065D8D" w:rsidP="00065D8D">
      <w:pPr>
        <w:pStyle w:val="ListParagraph"/>
        <w:numPr>
          <w:ilvl w:val="0"/>
          <w:numId w:val="5"/>
        </w:numPr>
        <w:ind w:left="709" w:hanging="567"/>
        <w:contextualSpacing w:val="0"/>
        <w:rPr>
          <w:sz w:val="22"/>
          <w:szCs w:val="22"/>
        </w:rPr>
      </w:pPr>
      <w:r w:rsidRPr="00065D8D">
        <w:rPr>
          <w:color w:val="000000" w:themeColor="text1"/>
          <w:sz w:val="22"/>
          <w:szCs w:val="22"/>
        </w:rPr>
        <w:t xml:space="preserve">An employee can request the reclassification request proceeds without Line Manager support and should discuss this with their </w:t>
      </w:r>
      <w:proofErr w:type="spellStart"/>
      <w:r w:rsidRPr="00065D8D">
        <w:rPr>
          <w:color w:val="000000" w:themeColor="text1"/>
          <w:sz w:val="22"/>
          <w:szCs w:val="22"/>
        </w:rPr>
        <w:t>P&amp;C</w:t>
      </w:r>
      <w:proofErr w:type="spellEnd"/>
      <w:r w:rsidRPr="00065D8D">
        <w:rPr>
          <w:color w:val="000000" w:themeColor="text1"/>
          <w:sz w:val="22"/>
          <w:szCs w:val="22"/>
        </w:rPr>
        <w:t xml:space="preserve"> Business Partner.</w:t>
      </w:r>
    </w:p>
    <w:p w14:paraId="67370B6C" w14:textId="77777777" w:rsidR="00065D8D" w:rsidRPr="00065D8D" w:rsidRDefault="00065D8D" w:rsidP="00065D8D">
      <w:pPr>
        <w:pStyle w:val="ListParagraph"/>
        <w:numPr>
          <w:ilvl w:val="0"/>
          <w:numId w:val="5"/>
        </w:numPr>
        <w:ind w:left="709" w:hanging="425"/>
        <w:contextualSpacing w:val="0"/>
        <w:rPr>
          <w:sz w:val="22"/>
          <w:szCs w:val="22"/>
        </w:rPr>
      </w:pPr>
      <w:r w:rsidRPr="00065D8D">
        <w:rPr>
          <w:color w:val="000000" w:themeColor="text1"/>
          <w:sz w:val="22"/>
          <w:szCs w:val="22"/>
        </w:rPr>
        <w:lastRenderedPageBreak/>
        <w:t xml:space="preserve">To proceed the Employee and / or Line Manager must complete a reclassification request form and submit with supporting documentation, to </w:t>
      </w:r>
      <w:hyperlink r:id="rId11" w:history="1">
        <w:r w:rsidRPr="00065D8D">
          <w:rPr>
            <w:rStyle w:val="Hyperlink"/>
            <w:color w:val="00866C"/>
            <w:sz w:val="22"/>
            <w:szCs w:val="22"/>
          </w:rPr>
          <w:t>people@ecu.edu.au</w:t>
        </w:r>
      </w:hyperlink>
      <w:r w:rsidRPr="00065D8D">
        <w:rPr>
          <w:sz w:val="22"/>
          <w:szCs w:val="22"/>
        </w:rPr>
        <w:t>.</w:t>
      </w:r>
    </w:p>
    <w:p w14:paraId="45BE1170" w14:textId="77777777" w:rsidR="00065D8D" w:rsidRPr="00065D8D" w:rsidRDefault="00065D8D" w:rsidP="00065D8D">
      <w:pPr>
        <w:pStyle w:val="ListParagraph"/>
        <w:numPr>
          <w:ilvl w:val="0"/>
          <w:numId w:val="5"/>
        </w:numPr>
        <w:ind w:left="709" w:hanging="425"/>
        <w:rPr>
          <w:sz w:val="22"/>
          <w:szCs w:val="22"/>
        </w:rPr>
      </w:pPr>
      <w:r w:rsidRPr="00065D8D">
        <w:rPr>
          <w:sz w:val="22"/>
          <w:szCs w:val="22"/>
        </w:rPr>
        <w:t xml:space="preserve">When the completed form and supporting documents are received, People and Culture will log the request and assess the position using the descriptors in Schedule 2 – Part 1 of the </w:t>
      </w:r>
      <w:r w:rsidRPr="00065D8D">
        <w:rPr>
          <w:i/>
          <w:iCs/>
          <w:sz w:val="22"/>
          <w:szCs w:val="22"/>
        </w:rPr>
        <w:t>Edith Cowan University Enterprise Agreement 2022</w:t>
      </w:r>
      <w:r w:rsidRPr="00065D8D">
        <w:rPr>
          <w:sz w:val="22"/>
          <w:szCs w:val="22"/>
        </w:rPr>
        <w:t xml:space="preserve"> and the Korn Ferry / Hay job evaluation methodology as a secondary classification system.</w:t>
      </w:r>
    </w:p>
    <w:p w14:paraId="27AFE269" w14:textId="77777777" w:rsidR="00065D8D" w:rsidRPr="00065D8D" w:rsidRDefault="00065D8D" w:rsidP="009B77EA">
      <w:pPr>
        <w:pStyle w:val="Heading3"/>
        <w:ind w:left="284"/>
        <w:rPr>
          <w:b/>
          <w:bCs/>
          <w:color w:val="auto"/>
          <w:sz w:val="22"/>
          <w:szCs w:val="22"/>
        </w:rPr>
      </w:pPr>
      <w:r w:rsidRPr="00065D8D">
        <w:rPr>
          <w:b/>
          <w:bCs/>
          <w:color w:val="auto"/>
          <w:sz w:val="22"/>
          <w:szCs w:val="22"/>
        </w:rPr>
        <w:t>Outcome – successful</w:t>
      </w:r>
    </w:p>
    <w:p w14:paraId="218D9F20" w14:textId="77777777" w:rsidR="00065D8D" w:rsidRPr="00065D8D" w:rsidRDefault="00065D8D" w:rsidP="00065D8D">
      <w:pPr>
        <w:pStyle w:val="ListParagraph"/>
        <w:numPr>
          <w:ilvl w:val="0"/>
          <w:numId w:val="5"/>
        </w:numPr>
        <w:ind w:left="709" w:hanging="425"/>
        <w:contextualSpacing w:val="0"/>
        <w:rPr>
          <w:color w:val="000000" w:themeColor="text1"/>
          <w:sz w:val="22"/>
          <w:szCs w:val="22"/>
        </w:rPr>
      </w:pPr>
      <w:r w:rsidRPr="00065D8D">
        <w:rPr>
          <w:sz w:val="22"/>
          <w:szCs w:val="22"/>
        </w:rPr>
        <w:t xml:space="preserve">If the </w:t>
      </w:r>
      <w:r w:rsidRPr="00065D8D">
        <w:rPr>
          <w:color w:val="000000" w:themeColor="text1"/>
          <w:sz w:val="22"/>
          <w:szCs w:val="22"/>
        </w:rPr>
        <w:t xml:space="preserve">reclassification is successful, the proposed position description will be finalised by People and Culture and approved by the requestor’s Line Manager. </w:t>
      </w:r>
    </w:p>
    <w:p w14:paraId="511E6551" w14:textId="77777777" w:rsidR="00065D8D" w:rsidRPr="00065D8D" w:rsidRDefault="00065D8D" w:rsidP="00065D8D">
      <w:pPr>
        <w:pStyle w:val="ListParagraph"/>
        <w:numPr>
          <w:ilvl w:val="0"/>
          <w:numId w:val="5"/>
        </w:numPr>
        <w:ind w:left="709" w:hanging="425"/>
        <w:contextualSpacing w:val="0"/>
        <w:rPr>
          <w:color w:val="000000" w:themeColor="text1"/>
          <w:sz w:val="22"/>
          <w:szCs w:val="22"/>
        </w:rPr>
      </w:pPr>
      <w:r w:rsidRPr="00065D8D">
        <w:rPr>
          <w:color w:val="000000" w:themeColor="text1"/>
          <w:sz w:val="22"/>
          <w:szCs w:val="22"/>
        </w:rPr>
        <w:t xml:space="preserve">The </w:t>
      </w:r>
      <w:proofErr w:type="spellStart"/>
      <w:r w:rsidRPr="00065D8D">
        <w:rPr>
          <w:color w:val="000000" w:themeColor="text1"/>
          <w:sz w:val="22"/>
          <w:szCs w:val="22"/>
        </w:rPr>
        <w:t>P&amp;C</w:t>
      </w:r>
      <w:proofErr w:type="spellEnd"/>
      <w:r w:rsidRPr="00065D8D">
        <w:rPr>
          <w:color w:val="000000" w:themeColor="text1"/>
          <w:sz w:val="22"/>
          <w:szCs w:val="22"/>
        </w:rPr>
        <w:t xml:space="preserve"> Business Partner will notify the Employee and Line Manager, and a letter varying the contract of employment will be produced by People and Culture and sent to the employee.</w:t>
      </w:r>
    </w:p>
    <w:p w14:paraId="1621B456" w14:textId="77777777" w:rsidR="00065D8D" w:rsidRPr="00065D8D" w:rsidRDefault="00065D8D" w:rsidP="00065D8D">
      <w:pPr>
        <w:pStyle w:val="ListParagraph"/>
        <w:numPr>
          <w:ilvl w:val="0"/>
          <w:numId w:val="5"/>
        </w:numPr>
        <w:ind w:left="709" w:hanging="425"/>
        <w:contextualSpacing w:val="0"/>
        <w:rPr>
          <w:color w:val="000000" w:themeColor="text1"/>
          <w:sz w:val="22"/>
          <w:szCs w:val="22"/>
        </w:rPr>
      </w:pPr>
      <w:r w:rsidRPr="00065D8D">
        <w:rPr>
          <w:color w:val="000000" w:themeColor="text1"/>
          <w:sz w:val="22"/>
          <w:szCs w:val="22"/>
        </w:rPr>
        <w:t>Any increase to remuneration and benefits due to the reclassification will be effective from the first pay period after the date the application was made, unless an earlier date is deemed appropriate.</w:t>
      </w:r>
    </w:p>
    <w:p w14:paraId="26100DE7" w14:textId="77777777" w:rsidR="00065D8D" w:rsidRPr="00065D8D" w:rsidRDefault="00065D8D" w:rsidP="009B77EA">
      <w:pPr>
        <w:pStyle w:val="Heading3"/>
        <w:ind w:left="284"/>
        <w:rPr>
          <w:b/>
          <w:bCs/>
          <w:color w:val="000000" w:themeColor="text1"/>
          <w:sz w:val="22"/>
          <w:szCs w:val="22"/>
        </w:rPr>
      </w:pPr>
      <w:r w:rsidRPr="00065D8D">
        <w:rPr>
          <w:b/>
          <w:bCs/>
          <w:color w:val="000000" w:themeColor="text1"/>
          <w:sz w:val="22"/>
          <w:szCs w:val="22"/>
        </w:rPr>
        <w:t xml:space="preserve">Outcome – unsuccessful </w:t>
      </w:r>
    </w:p>
    <w:p w14:paraId="50F21568" w14:textId="77777777" w:rsidR="00065D8D" w:rsidRPr="00065D8D" w:rsidRDefault="00065D8D" w:rsidP="00065D8D">
      <w:pPr>
        <w:pStyle w:val="ListParagraph"/>
        <w:numPr>
          <w:ilvl w:val="0"/>
          <w:numId w:val="5"/>
        </w:numPr>
        <w:ind w:left="709" w:hanging="425"/>
        <w:contextualSpacing w:val="0"/>
        <w:rPr>
          <w:strike/>
          <w:color w:val="000000" w:themeColor="text1"/>
          <w:sz w:val="22"/>
          <w:szCs w:val="22"/>
        </w:rPr>
      </w:pPr>
      <w:r w:rsidRPr="00065D8D">
        <w:rPr>
          <w:color w:val="000000" w:themeColor="text1"/>
          <w:sz w:val="22"/>
          <w:szCs w:val="22"/>
        </w:rPr>
        <w:t>If the reclassification outcome is unsuccessful, the Employee and Line Manager will be notified of the outcome, supported by a summary of the classification findings and advice on the appeals process.</w:t>
      </w:r>
    </w:p>
    <w:p w14:paraId="722C2359" w14:textId="77777777" w:rsidR="00065D8D" w:rsidRPr="00065D8D" w:rsidRDefault="00065D8D" w:rsidP="009B77EA">
      <w:pPr>
        <w:pStyle w:val="Heading3"/>
        <w:ind w:left="284"/>
        <w:rPr>
          <w:b/>
          <w:bCs/>
          <w:color w:val="000000" w:themeColor="text1"/>
          <w:sz w:val="22"/>
          <w:szCs w:val="22"/>
        </w:rPr>
      </w:pPr>
      <w:r w:rsidRPr="00065D8D">
        <w:rPr>
          <w:b/>
          <w:bCs/>
          <w:color w:val="000000" w:themeColor="text1"/>
          <w:sz w:val="22"/>
          <w:szCs w:val="22"/>
        </w:rPr>
        <w:t xml:space="preserve">Appeals process </w:t>
      </w:r>
    </w:p>
    <w:p w14:paraId="2255151B" w14:textId="77777777" w:rsidR="00065D8D" w:rsidRPr="00065D8D" w:rsidRDefault="00065D8D" w:rsidP="00065D8D">
      <w:pPr>
        <w:pStyle w:val="ListParagraph"/>
        <w:numPr>
          <w:ilvl w:val="0"/>
          <w:numId w:val="5"/>
        </w:numPr>
        <w:ind w:left="709" w:hanging="425"/>
        <w:contextualSpacing w:val="0"/>
        <w:rPr>
          <w:color w:val="000000" w:themeColor="text1"/>
          <w:sz w:val="22"/>
          <w:szCs w:val="22"/>
        </w:rPr>
      </w:pPr>
      <w:r w:rsidRPr="00065D8D">
        <w:rPr>
          <w:color w:val="000000" w:themeColor="text1"/>
          <w:sz w:val="22"/>
          <w:szCs w:val="22"/>
        </w:rPr>
        <w:t xml:space="preserve">An Employee whose application is unsuccessful has 14 days to lodge an appeal if they would like the reclassification decision to be reviewed. </w:t>
      </w:r>
    </w:p>
    <w:p w14:paraId="35176561" w14:textId="77777777" w:rsidR="00065D8D" w:rsidRPr="00065D8D" w:rsidRDefault="00065D8D" w:rsidP="00065D8D">
      <w:pPr>
        <w:pStyle w:val="ListParagraph"/>
        <w:numPr>
          <w:ilvl w:val="0"/>
          <w:numId w:val="5"/>
        </w:numPr>
        <w:ind w:left="709" w:hanging="425"/>
        <w:contextualSpacing w:val="0"/>
        <w:rPr>
          <w:sz w:val="22"/>
          <w:szCs w:val="22"/>
        </w:rPr>
      </w:pPr>
      <w:r w:rsidRPr="00065D8D">
        <w:rPr>
          <w:sz w:val="22"/>
          <w:szCs w:val="22"/>
        </w:rPr>
        <w:t xml:space="preserve">The decision will be reviewed by the Reclassification Review Committee who will </w:t>
      </w:r>
      <w:proofErr w:type="gramStart"/>
      <w:r w:rsidRPr="00065D8D">
        <w:rPr>
          <w:sz w:val="22"/>
          <w:szCs w:val="22"/>
        </w:rPr>
        <w:t>make a decision</w:t>
      </w:r>
      <w:proofErr w:type="gramEnd"/>
      <w:r w:rsidRPr="00065D8D">
        <w:rPr>
          <w:sz w:val="22"/>
          <w:szCs w:val="22"/>
        </w:rPr>
        <w:t xml:space="preserve"> within 14 days of meeting.</w:t>
      </w:r>
    </w:p>
    <w:p w14:paraId="5D991965" w14:textId="77777777" w:rsidR="00065D8D" w:rsidRPr="00065D8D" w:rsidRDefault="00065D8D" w:rsidP="00065D8D">
      <w:pPr>
        <w:pStyle w:val="ListParagraph"/>
        <w:numPr>
          <w:ilvl w:val="0"/>
          <w:numId w:val="5"/>
        </w:numPr>
        <w:ind w:left="709" w:hanging="425"/>
        <w:contextualSpacing w:val="0"/>
        <w:rPr>
          <w:sz w:val="22"/>
          <w:szCs w:val="22"/>
        </w:rPr>
      </w:pPr>
      <w:r w:rsidRPr="00065D8D">
        <w:rPr>
          <w:sz w:val="22"/>
          <w:szCs w:val="22"/>
        </w:rPr>
        <w:t>The Employee will be advised of the outcome of the appeal.</w:t>
      </w:r>
    </w:p>
    <w:p w14:paraId="55702BC1" w14:textId="77777777" w:rsidR="00065D8D" w:rsidRPr="00065D8D" w:rsidRDefault="00065D8D" w:rsidP="009B77EA">
      <w:pPr>
        <w:pStyle w:val="Heading3"/>
        <w:ind w:left="284"/>
        <w:rPr>
          <w:b/>
          <w:bCs/>
          <w:color w:val="auto"/>
          <w:sz w:val="22"/>
          <w:szCs w:val="22"/>
        </w:rPr>
      </w:pPr>
      <w:r w:rsidRPr="00065D8D">
        <w:rPr>
          <w:b/>
          <w:bCs/>
          <w:color w:val="auto"/>
          <w:sz w:val="22"/>
          <w:szCs w:val="22"/>
        </w:rPr>
        <w:t>Reassessment</w:t>
      </w:r>
    </w:p>
    <w:p w14:paraId="635CE077" w14:textId="06137DE2" w:rsidR="00D45777" w:rsidRPr="008A2BB0" w:rsidRDefault="00065D8D" w:rsidP="00D45777">
      <w:pPr>
        <w:pStyle w:val="ListParagraph"/>
        <w:numPr>
          <w:ilvl w:val="0"/>
          <w:numId w:val="5"/>
        </w:numPr>
        <w:ind w:left="709" w:hanging="425"/>
        <w:contextualSpacing w:val="0"/>
        <w:rPr>
          <w:sz w:val="22"/>
          <w:szCs w:val="22"/>
        </w:rPr>
      </w:pPr>
      <w:r w:rsidRPr="00065D8D">
        <w:rPr>
          <w:sz w:val="22"/>
          <w:szCs w:val="22"/>
        </w:rPr>
        <w:t>A re-assessment can occur 12 months after the unsuccessful reclassification outcome or appeal process, unless the Line Manager and Employee agree there is a significant change in duties, or the University initiates a review.</w:t>
      </w:r>
    </w:p>
    <w:p w14:paraId="7D1C20E6" w14:textId="77777777" w:rsidR="00D45777" w:rsidRPr="00D45777" w:rsidRDefault="00D45777" w:rsidP="00D45777">
      <w:pPr>
        <w:pStyle w:val="ListParagraph"/>
        <w:numPr>
          <w:ilvl w:val="0"/>
          <w:numId w:val="3"/>
        </w:numPr>
        <w:spacing w:after="0" w:line="240" w:lineRule="auto"/>
        <w:ind w:left="709" w:hanging="709"/>
        <w:jc w:val="both"/>
        <w:rPr>
          <w:rFonts w:ascii="Aptos" w:hAnsi="Aptos" w:cs="Arial"/>
          <w:b/>
          <w:bCs/>
          <w:sz w:val="22"/>
          <w:szCs w:val="22"/>
        </w:rPr>
      </w:pPr>
      <w:bookmarkStart w:id="17" w:name="Accountabilities"/>
      <w:bookmarkEnd w:id="17"/>
      <w:r w:rsidRPr="00D45777">
        <w:rPr>
          <w:rFonts w:ascii="Aptos" w:hAnsi="Aptos" w:cs="Arial"/>
          <w:b/>
          <w:bCs/>
          <w:sz w:val="22"/>
          <w:szCs w:val="22"/>
        </w:rPr>
        <w:t>ACCOUNTABILITIES AND RESPONSIBILITIES</w:t>
      </w:r>
    </w:p>
    <w:p w14:paraId="3B27186F" w14:textId="77777777" w:rsidR="00D45777" w:rsidRPr="00D45777" w:rsidRDefault="00D45777" w:rsidP="00D45777">
      <w:pPr>
        <w:pStyle w:val="Header"/>
        <w:tabs>
          <w:tab w:val="left" w:pos="567"/>
        </w:tabs>
        <w:rPr>
          <w:rFonts w:ascii="Aptos" w:hAnsi="Aptos" w:cs="Arial"/>
          <w:b/>
          <w:sz w:val="22"/>
          <w:szCs w:val="22"/>
        </w:rPr>
      </w:pPr>
    </w:p>
    <w:bookmarkEnd w:id="15"/>
    <w:bookmarkEnd w:id="16"/>
    <w:p w14:paraId="65E11DFC" w14:textId="32982511" w:rsidR="00D45777" w:rsidRPr="00D45777" w:rsidRDefault="00D45777" w:rsidP="00D45777">
      <w:pPr>
        <w:pStyle w:val="Header"/>
        <w:tabs>
          <w:tab w:val="left" w:pos="567"/>
        </w:tabs>
        <w:ind w:left="709"/>
        <w:rPr>
          <w:rFonts w:ascii="Aptos" w:hAnsi="Aptos" w:cs="Arial"/>
          <w:sz w:val="22"/>
          <w:szCs w:val="22"/>
        </w:rPr>
      </w:pPr>
      <w:r w:rsidRPr="00D45777">
        <w:rPr>
          <w:rFonts w:ascii="Aptos" w:hAnsi="Aptos" w:cs="Arial"/>
          <w:sz w:val="22"/>
          <w:szCs w:val="22"/>
        </w:rPr>
        <w:t xml:space="preserve">The Procedure Owner is </w:t>
      </w:r>
      <w:r w:rsidR="008A2BB0" w:rsidRPr="008A2BB0">
        <w:rPr>
          <w:rFonts w:ascii="Aptos" w:hAnsi="Aptos" w:cs="Arial"/>
          <w:sz w:val="22"/>
          <w:szCs w:val="22"/>
        </w:rPr>
        <w:t xml:space="preserve">the Chief People Officer </w:t>
      </w:r>
      <w:r w:rsidRPr="00D45777">
        <w:rPr>
          <w:rFonts w:ascii="Aptos" w:hAnsi="Aptos" w:cs="Arial"/>
          <w:sz w:val="22"/>
          <w:szCs w:val="22"/>
        </w:rPr>
        <w:t>and has overall responsibility for the content of these procedures and their operation.</w:t>
      </w:r>
    </w:p>
    <w:p w14:paraId="08482737" w14:textId="77777777" w:rsidR="00D45777" w:rsidRPr="00D45777" w:rsidRDefault="00D45777" w:rsidP="00D45777">
      <w:pPr>
        <w:pStyle w:val="Header"/>
        <w:tabs>
          <w:tab w:val="left" w:pos="567"/>
        </w:tabs>
        <w:ind w:left="709"/>
        <w:rPr>
          <w:rFonts w:ascii="Aptos" w:hAnsi="Aptos" w:cs="Arial"/>
          <w:sz w:val="22"/>
          <w:szCs w:val="22"/>
        </w:rPr>
      </w:pPr>
    </w:p>
    <w:p w14:paraId="53151437" w14:textId="7C832878" w:rsidR="00D45777" w:rsidRPr="00D45777" w:rsidRDefault="00D45777" w:rsidP="00D45777">
      <w:pPr>
        <w:spacing w:after="0" w:line="240" w:lineRule="auto"/>
        <w:ind w:left="709"/>
        <w:rPr>
          <w:rFonts w:ascii="Aptos" w:hAnsi="Aptos" w:cs="Arial"/>
          <w:sz w:val="22"/>
          <w:szCs w:val="22"/>
        </w:rPr>
      </w:pPr>
      <w:r w:rsidRPr="00D45777">
        <w:rPr>
          <w:rFonts w:ascii="Aptos" w:hAnsi="Aptos" w:cs="Arial"/>
          <w:sz w:val="22"/>
          <w:szCs w:val="22"/>
        </w:rPr>
        <w:t>The</w:t>
      </w:r>
      <w:r w:rsidR="008524EB">
        <w:rPr>
          <w:rFonts w:ascii="Aptos" w:hAnsi="Aptos" w:cs="Arial"/>
          <w:sz w:val="22"/>
          <w:szCs w:val="22"/>
        </w:rPr>
        <w:t xml:space="preserve"> Manager People Partnering and Employee Relations </w:t>
      </w:r>
      <w:r w:rsidRPr="008524EB">
        <w:rPr>
          <w:rFonts w:ascii="Aptos" w:hAnsi="Aptos" w:cs="Arial"/>
          <w:sz w:val="22"/>
          <w:szCs w:val="22"/>
        </w:rPr>
        <w:t>is</w:t>
      </w:r>
      <w:r w:rsidRPr="00D45777">
        <w:rPr>
          <w:rFonts w:ascii="Aptos" w:hAnsi="Aptos" w:cs="Arial"/>
          <w:sz w:val="22"/>
          <w:szCs w:val="22"/>
        </w:rPr>
        <w:t xml:space="preserve"> responsible for</w:t>
      </w:r>
      <w:r w:rsidR="008524EB">
        <w:rPr>
          <w:rFonts w:ascii="Aptos" w:hAnsi="Aptos" w:cs="Arial"/>
          <w:sz w:val="22"/>
          <w:szCs w:val="22"/>
        </w:rPr>
        <w:t xml:space="preserve"> the</w:t>
      </w:r>
      <w:r w:rsidRPr="00D45777">
        <w:rPr>
          <w:rFonts w:ascii="Aptos" w:hAnsi="Aptos" w:cs="Arial"/>
          <w:sz w:val="22"/>
          <w:szCs w:val="22"/>
        </w:rPr>
        <w:t xml:space="preserve"> currency of information and provision of advice relating to these procedures.</w:t>
      </w:r>
    </w:p>
    <w:p w14:paraId="5469E9B2" w14:textId="67842783" w:rsidR="00D45777" w:rsidRPr="008524EB" w:rsidRDefault="00D45777" w:rsidP="00D45777">
      <w:pPr>
        <w:pStyle w:val="ListParagraph"/>
        <w:numPr>
          <w:ilvl w:val="0"/>
          <w:numId w:val="3"/>
        </w:numPr>
        <w:spacing w:after="0" w:line="240" w:lineRule="auto"/>
        <w:ind w:left="709" w:hanging="709"/>
        <w:jc w:val="both"/>
        <w:rPr>
          <w:rFonts w:ascii="Aptos" w:hAnsi="Aptos" w:cs="Arial"/>
          <w:b/>
          <w:bCs/>
          <w:sz w:val="22"/>
          <w:szCs w:val="22"/>
        </w:rPr>
      </w:pPr>
      <w:bookmarkStart w:id="18" w:name="RelatedDocs"/>
      <w:bookmarkEnd w:id="18"/>
      <w:r w:rsidRPr="00D45777">
        <w:rPr>
          <w:rFonts w:ascii="Aptos" w:hAnsi="Aptos" w:cs="Arial"/>
          <w:b/>
          <w:bCs/>
          <w:sz w:val="22"/>
          <w:szCs w:val="22"/>
        </w:rPr>
        <w:lastRenderedPageBreak/>
        <w:t>RELATED DOCUMENTS</w:t>
      </w:r>
    </w:p>
    <w:p w14:paraId="6B74DCFB" w14:textId="77777777" w:rsidR="009B77EA" w:rsidRDefault="009B77EA" w:rsidP="009B77EA">
      <w:pPr>
        <w:spacing w:after="0" w:line="240" w:lineRule="auto"/>
        <w:rPr>
          <w:rFonts w:ascii="Aptos" w:hAnsi="Aptos" w:cs="Arial"/>
          <w:b/>
          <w:bCs/>
          <w:sz w:val="22"/>
          <w:szCs w:val="22"/>
        </w:rPr>
      </w:pPr>
    </w:p>
    <w:p w14:paraId="7E3728E1" w14:textId="11C5C720" w:rsidR="00D45777" w:rsidRPr="00D45777" w:rsidRDefault="00D45777" w:rsidP="009B77EA">
      <w:pPr>
        <w:spacing w:after="0" w:line="240" w:lineRule="auto"/>
        <w:ind w:firstLine="709"/>
        <w:rPr>
          <w:rFonts w:ascii="Aptos" w:hAnsi="Aptos" w:cs="Arial"/>
          <w:b/>
          <w:bCs/>
          <w:sz w:val="22"/>
          <w:szCs w:val="22"/>
        </w:rPr>
      </w:pPr>
      <w:r w:rsidRPr="00D45777">
        <w:rPr>
          <w:rFonts w:ascii="Aptos" w:hAnsi="Aptos" w:cs="Arial"/>
          <w:b/>
          <w:bCs/>
          <w:sz w:val="22"/>
          <w:szCs w:val="22"/>
        </w:rPr>
        <w:t>Operational documents and resources</w:t>
      </w:r>
    </w:p>
    <w:p w14:paraId="1AA831DF" w14:textId="77777777" w:rsidR="00B372D4" w:rsidRDefault="00B372D4" w:rsidP="00B372D4">
      <w:pPr>
        <w:pStyle w:val="Header"/>
        <w:tabs>
          <w:tab w:val="clear" w:pos="4680"/>
          <w:tab w:val="clear" w:pos="9360"/>
        </w:tabs>
        <w:rPr>
          <w:rFonts w:ascii="Aptos" w:hAnsi="Aptos" w:cs="Arial"/>
          <w:sz w:val="22"/>
          <w:szCs w:val="22"/>
        </w:rPr>
      </w:pPr>
      <w:r>
        <w:rPr>
          <w:rFonts w:ascii="Aptos" w:hAnsi="Aptos" w:cs="Arial"/>
          <w:sz w:val="22"/>
          <w:szCs w:val="22"/>
        </w:rPr>
        <w:tab/>
        <w:t>Job evaluation form</w:t>
      </w:r>
    </w:p>
    <w:p w14:paraId="41741A7E" w14:textId="77777777" w:rsidR="00B372D4" w:rsidRPr="00C75947" w:rsidRDefault="00B372D4" w:rsidP="00B372D4">
      <w:pPr>
        <w:pStyle w:val="Header"/>
        <w:tabs>
          <w:tab w:val="clear" w:pos="4680"/>
          <w:tab w:val="clear" w:pos="9360"/>
        </w:tabs>
        <w:rPr>
          <w:rFonts w:ascii="Aptos" w:hAnsi="Aptos" w:cs="Arial"/>
          <w:sz w:val="22"/>
          <w:szCs w:val="22"/>
        </w:rPr>
      </w:pPr>
      <w:r>
        <w:rPr>
          <w:rFonts w:ascii="Aptos" w:hAnsi="Aptos" w:cs="Arial"/>
          <w:sz w:val="22"/>
          <w:szCs w:val="22"/>
        </w:rPr>
        <w:tab/>
      </w:r>
      <w:r w:rsidRPr="00C75947">
        <w:rPr>
          <w:rFonts w:ascii="Aptos" w:hAnsi="Aptos" w:cs="Arial"/>
          <w:sz w:val="22"/>
          <w:szCs w:val="22"/>
        </w:rPr>
        <w:t>Position classification form</w:t>
      </w:r>
    </w:p>
    <w:p w14:paraId="46F89396" w14:textId="6DC64174" w:rsidR="009B77EA" w:rsidRPr="00C75947" w:rsidRDefault="00B372D4" w:rsidP="00B372D4">
      <w:pPr>
        <w:pStyle w:val="Header"/>
        <w:tabs>
          <w:tab w:val="clear" w:pos="4680"/>
          <w:tab w:val="clear" w:pos="9360"/>
        </w:tabs>
        <w:rPr>
          <w:rFonts w:ascii="Aptos" w:hAnsi="Aptos" w:cs="Arial"/>
          <w:sz w:val="22"/>
          <w:szCs w:val="22"/>
        </w:rPr>
      </w:pPr>
      <w:r w:rsidRPr="00C75947">
        <w:rPr>
          <w:rFonts w:ascii="Aptos" w:hAnsi="Aptos" w:cs="Arial"/>
          <w:sz w:val="22"/>
          <w:szCs w:val="22"/>
        </w:rPr>
        <w:tab/>
      </w:r>
      <w:hyperlink r:id="rId12" w:history="1">
        <w:r w:rsidR="00C3355C" w:rsidRPr="00C75947">
          <w:rPr>
            <w:rStyle w:val="Hyperlink"/>
            <w:color w:val="00866C"/>
            <w:sz w:val="22"/>
            <w:szCs w:val="22"/>
            <w:lang w:val="en-US"/>
          </w:rPr>
          <w:t>Position description template – professional staff</w:t>
        </w:r>
      </w:hyperlink>
      <w:r w:rsidRPr="00C75947">
        <w:rPr>
          <w:rFonts w:ascii="Aptos" w:hAnsi="Aptos" w:cs="Arial"/>
          <w:sz w:val="22"/>
          <w:szCs w:val="22"/>
        </w:rPr>
        <w:tab/>
      </w:r>
    </w:p>
    <w:p w14:paraId="20292178" w14:textId="77777777" w:rsidR="00B372D4" w:rsidRPr="00D45777" w:rsidRDefault="00B372D4" w:rsidP="00B372D4">
      <w:pPr>
        <w:pStyle w:val="Header"/>
        <w:tabs>
          <w:tab w:val="clear" w:pos="4680"/>
          <w:tab w:val="clear" w:pos="9360"/>
        </w:tabs>
        <w:rPr>
          <w:rFonts w:ascii="Aptos" w:hAnsi="Aptos" w:cs="Arial"/>
          <w:sz w:val="22"/>
          <w:szCs w:val="22"/>
        </w:rPr>
      </w:pPr>
    </w:p>
    <w:p w14:paraId="2D36A2B1" w14:textId="77777777" w:rsidR="00D45777" w:rsidRPr="00D45777" w:rsidRDefault="00D45777" w:rsidP="00D45777">
      <w:pPr>
        <w:pStyle w:val="ListParagraph"/>
        <w:numPr>
          <w:ilvl w:val="0"/>
          <w:numId w:val="3"/>
        </w:numPr>
        <w:spacing w:after="0" w:line="240" w:lineRule="auto"/>
        <w:ind w:left="709" w:hanging="709"/>
        <w:jc w:val="both"/>
        <w:rPr>
          <w:rFonts w:ascii="Aptos" w:hAnsi="Aptos" w:cs="Arial"/>
          <w:b/>
          <w:bCs/>
          <w:sz w:val="22"/>
          <w:szCs w:val="22"/>
        </w:rPr>
      </w:pPr>
      <w:bookmarkStart w:id="19" w:name="Contact"/>
      <w:bookmarkEnd w:id="19"/>
      <w:r w:rsidRPr="00D45777">
        <w:rPr>
          <w:rFonts w:ascii="Aptos" w:hAnsi="Aptos" w:cs="Arial"/>
          <w:b/>
          <w:bCs/>
          <w:sz w:val="22"/>
          <w:szCs w:val="22"/>
        </w:rPr>
        <w:t>CONTACT INFORMATION</w:t>
      </w:r>
    </w:p>
    <w:p w14:paraId="240C241D" w14:textId="77777777" w:rsidR="00D45777" w:rsidRPr="00D45777" w:rsidRDefault="00D45777" w:rsidP="00D45777">
      <w:pPr>
        <w:pStyle w:val="ListParagraph"/>
        <w:spacing w:after="0" w:line="240" w:lineRule="auto"/>
        <w:ind w:left="709"/>
        <w:rPr>
          <w:rFonts w:ascii="Aptos" w:hAnsi="Aptos" w:cs="Arial"/>
          <w:sz w:val="22"/>
          <w:szCs w:val="22"/>
        </w:rPr>
      </w:pPr>
    </w:p>
    <w:p w14:paraId="00D22EC7" w14:textId="77777777" w:rsidR="00D45777" w:rsidRPr="00D45777" w:rsidRDefault="00D45777" w:rsidP="00D45777">
      <w:pPr>
        <w:pStyle w:val="ListParagraph"/>
        <w:spacing w:after="0" w:line="240" w:lineRule="auto"/>
        <w:ind w:left="709"/>
        <w:rPr>
          <w:rFonts w:ascii="Aptos" w:hAnsi="Aptos" w:cs="Arial"/>
          <w:sz w:val="22"/>
          <w:szCs w:val="22"/>
        </w:rPr>
      </w:pPr>
      <w:r w:rsidRPr="00D45777">
        <w:rPr>
          <w:rFonts w:ascii="Aptos" w:hAnsi="Aptos" w:cs="Arial"/>
          <w:sz w:val="22"/>
          <w:szCs w:val="22"/>
        </w:rPr>
        <w:t>For queries relating to this document please contact:</w:t>
      </w:r>
    </w:p>
    <w:p w14:paraId="1A592B4A" w14:textId="77777777" w:rsidR="00D45777" w:rsidRPr="00D45777" w:rsidRDefault="00D45777" w:rsidP="00D45777">
      <w:pPr>
        <w:pStyle w:val="ListParagraph"/>
        <w:spacing w:after="0" w:line="240" w:lineRule="auto"/>
        <w:ind w:left="709"/>
        <w:rPr>
          <w:rFonts w:ascii="Aptos" w:hAnsi="Aptos" w:cs="Arial"/>
          <w:sz w:val="22"/>
          <w:szCs w:val="22"/>
        </w:rPr>
      </w:pPr>
    </w:p>
    <w:tbl>
      <w:tblPr>
        <w:tblStyle w:val="TableGridLight"/>
        <w:tblW w:w="0" w:type="auto"/>
        <w:tblInd w:w="704" w:type="dxa"/>
        <w:tblLook w:val="04A0" w:firstRow="1" w:lastRow="0" w:firstColumn="1" w:lastColumn="0" w:noHBand="0" w:noVBand="1"/>
      </w:tblPr>
      <w:tblGrid>
        <w:gridCol w:w="2693"/>
        <w:gridCol w:w="5636"/>
      </w:tblGrid>
      <w:tr w:rsidR="00D45777" w:rsidRPr="00D45777" w14:paraId="3C209E07" w14:textId="77777777" w:rsidTr="005B57AA">
        <w:tc>
          <w:tcPr>
            <w:tcW w:w="2693" w:type="dxa"/>
          </w:tcPr>
          <w:p w14:paraId="69DE62B0" w14:textId="77777777" w:rsidR="00D45777" w:rsidRPr="00D45777" w:rsidRDefault="00D45777" w:rsidP="00D45777">
            <w:pPr>
              <w:pStyle w:val="ListParagraph"/>
              <w:ind w:left="0"/>
              <w:contextualSpacing w:val="0"/>
              <w:rPr>
                <w:rFonts w:ascii="Aptos" w:hAnsi="Aptos" w:cs="Arial"/>
                <w:sz w:val="22"/>
                <w:szCs w:val="22"/>
              </w:rPr>
            </w:pPr>
            <w:r w:rsidRPr="00D45777">
              <w:rPr>
                <w:rFonts w:ascii="Aptos" w:hAnsi="Aptos" w:cs="Arial"/>
                <w:sz w:val="22"/>
                <w:szCs w:val="22"/>
              </w:rPr>
              <w:t>Procedure Owner</w:t>
            </w:r>
          </w:p>
        </w:tc>
        <w:tc>
          <w:tcPr>
            <w:tcW w:w="5636" w:type="dxa"/>
          </w:tcPr>
          <w:p w14:paraId="137CF71C" w14:textId="178FFC0A" w:rsidR="00D45777" w:rsidRPr="00D45777" w:rsidRDefault="00C3355C" w:rsidP="00D45777">
            <w:pPr>
              <w:pStyle w:val="ListParagraph"/>
              <w:ind w:left="0"/>
              <w:contextualSpacing w:val="0"/>
              <w:rPr>
                <w:rFonts w:ascii="Aptos" w:hAnsi="Aptos" w:cs="Arial"/>
                <w:sz w:val="22"/>
                <w:szCs w:val="22"/>
              </w:rPr>
            </w:pPr>
            <w:r>
              <w:rPr>
                <w:rFonts w:ascii="Aptos" w:hAnsi="Aptos" w:cs="Arial"/>
                <w:sz w:val="22"/>
                <w:szCs w:val="22"/>
              </w:rPr>
              <w:t>Chief People Officer</w:t>
            </w:r>
          </w:p>
        </w:tc>
      </w:tr>
      <w:tr w:rsidR="00D45777" w:rsidRPr="00D45777" w14:paraId="675CCE4E" w14:textId="77777777" w:rsidTr="005B57AA">
        <w:tc>
          <w:tcPr>
            <w:tcW w:w="2693" w:type="dxa"/>
          </w:tcPr>
          <w:p w14:paraId="4A5B3681" w14:textId="77777777" w:rsidR="00D45777" w:rsidRPr="00D45777" w:rsidRDefault="00D45777" w:rsidP="00D45777">
            <w:pPr>
              <w:pStyle w:val="ListParagraph"/>
              <w:ind w:left="0"/>
              <w:contextualSpacing w:val="0"/>
              <w:rPr>
                <w:rFonts w:ascii="Aptos" w:hAnsi="Aptos" w:cs="Arial"/>
                <w:sz w:val="22"/>
                <w:szCs w:val="22"/>
              </w:rPr>
            </w:pPr>
            <w:r w:rsidRPr="00D45777">
              <w:rPr>
                <w:rFonts w:ascii="Aptos" w:hAnsi="Aptos" w:cs="Arial"/>
                <w:sz w:val="22"/>
                <w:szCs w:val="22"/>
              </w:rPr>
              <w:t>All Enquiries Contact</w:t>
            </w:r>
          </w:p>
        </w:tc>
        <w:tc>
          <w:tcPr>
            <w:tcW w:w="5636" w:type="dxa"/>
          </w:tcPr>
          <w:p w14:paraId="3DB517BF" w14:textId="42711BA6" w:rsidR="00D45777" w:rsidRPr="00D45777" w:rsidRDefault="00C3355C" w:rsidP="00D45777">
            <w:pPr>
              <w:pStyle w:val="ListParagraph"/>
              <w:ind w:left="0"/>
              <w:contextualSpacing w:val="0"/>
              <w:rPr>
                <w:rFonts w:ascii="Aptos" w:hAnsi="Aptos" w:cs="Arial"/>
                <w:sz w:val="22"/>
                <w:szCs w:val="22"/>
              </w:rPr>
            </w:pPr>
            <w:r>
              <w:rPr>
                <w:rFonts w:ascii="Aptos" w:hAnsi="Aptos" w:cs="Arial"/>
                <w:sz w:val="22"/>
                <w:szCs w:val="22"/>
              </w:rPr>
              <w:t>Manager People Partnering and Employee Relations</w:t>
            </w:r>
          </w:p>
        </w:tc>
      </w:tr>
      <w:tr w:rsidR="00D45777" w:rsidRPr="00D45777" w14:paraId="23ECADA5" w14:textId="77777777" w:rsidTr="005B57AA">
        <w:tc>
          <w:tcPr>
            <w:tcW w:w="2693" w:type="dxa"/>
          </w:tcPr>
          <w:p w14:paraId="652431B7" w14:textId="77777777" w:rsidR="00D45777" w:rsidRPr="00D45777" w:rsidRDefault="00D45777" w:rsidP="00D45777">
            <w:pPr>
              <w:pStyle w:val="ListParagraph"/>
              <w:ind w:left="0"/>
              <w:contextualSpacing w:val="0"/>
              <w:rPr>
                <w:rFonts w:ascii="Aptos" w:hAnsi="Aptos" w:cs="Arial"/>
                <w:sz w:val="22"/>
                <w:szCs w:val="22"/>
              </w:rPr>
            </w:pPr>
            <w:r w:rsidRPr="00D45777">
              <w:rPr>
                <w:rFonts w:ascii="Aptos" w:hAnsi="Aptos" w:cs="Arial"/>
                <w:sz w:val="22"/>
                <w:szCs w:val="22"/>
              </w:rPr>
              <w:t>Email address:</w:t>
            </w:r>
          </w:p>
        </w:tc>
        <w:tc>
          <w:tcPr>
            <w:tcW w:w="5636" w:type="dxa"/>
          </w:tcPr>
          <w:p w14:paraId="389414BF" w14:textId="51289D71" w:rsidR="00D45777" w:rsidRPr="00C75947" w:rsidRDefault="005B57AA" w:rsidP="00C75947">
            <w:pPr>
              <w:pStyle w:val="Header"/>
              <w:tabs>
                <w:tab w:val="clear" w:pos="4680"/>
                <w:tab w:val="clear" w:pos="9360"/>
              </w:tabs>
              <w:rPr>
                <w:rFonts w:ascii="Aptos" w:hAnsi="Aptos" w:cs="Arial"/>
                <w:sz w:val="22"/>
                <w:szCs w:val="22"/>
              </w:rPr>
            </w:pPr>
            <w:hyperlink r:id="rId13" w:history="1">
              <w:r w:rsidRPr="00C75947">
                <w:rPr>
                  <w:rStyle w:val="Hyperlink"/>
                  <w:color w:val="00866C"/>
                  <w:sz w:val="22"/>
                  <w:szCs w:val="22"/>
                  <w:lang w:val="en-US"/>
                </w:rPr>
                <w:t>people@ecu.edu.au</w:t>
              </w:r>
            </w:hyperlink>
            <w:r w:rsidRPr="00C75947">
              <w:rPr>
                <w:rFonts w:ascii="Aptos" w:hAnsi="Aptos" w:cs="Arial"/>
                <w:sz w:val="22"/>
                <w:szCs w:val="22"/>
              </w:rPr>
              <w:t xml:space="preserve"> </w:t>
            </w:r>
          </w:p>
        </w:tc>
      </w:tr>
    </w:tbl>
    <w:p w14:paraId="0978E829" w14:textId="77777777" w:rsidR="00D45777" w:rsidRPr="00D45777" w:rsidRDefault="00D45777" w:rsidP="00D45777">
      <w:pPr>
        <w:pStyle w:val="ListParagraph"/>
        <w:spacing w:after="0" w:line="240" w:lineRule="auto"/>
        <w:rPr>
          <w:rFonts w:ascii="Aptos" w:hAnsi="Aptos" w:cs="Arial"/>
          <w:sz w:val="22"/>
          <w:szCs w:val="22"/>
        </w:rPr>
      </w:pPr>
    </w:p>
    <w:p w14:paraId="7E6F138E" w14:textId="77777777" w:rsidR="00D45777" w:rsidRPr="00D45777" w:rsidRDefault="00D45777" w:rsidP="00D45777">
      <w:pPr>
        <w:pStyle w:val="ListParagraph"/>
        <w:numPr>
          <w:ilvl w:val="0"/>
          <w:numId w:val="3"/>
        </w:numPr>
        <w:spacing w:after="0" w:line="240" w:lineRule="auto"/>
        <w:ind w:left="709" w:hanging="709"/>
        <w:jc w:val="both"/>
        <w:rPr>
          <w:rFonts w:ascii="Aptos" w:hAnsi="Aptos" w:cs="Arial"/>
          <w:b/>
          <w:bCs/>
          <w:sz w:val="22"/>
          <w:szCs w:val="22"/>
        </w:rPr>
      </w:pPr>
      <w:bookmarkStart w:id="20" w:name="Approval"/>
      <w:bookmarkEnd w:id="20"/>
      <w:r w:rsidRPr="00D45777">
        <w:rPr>
          <w:rFonts w:ascii="Aptos" w:hAnsi="Aptos" w:cs="Arial"/>
          <w:b/>
          <w:bCs/>
          <w:sz w:val="22"/>
          <w:szCs w:val="22"/>
        </w:rPr>
        <w:t>APPROVAL HISTORY</w:t>
      </w:r>
    </w:p>
    <w:p w14:paraId="064E244D" w14:textId="77777777" w:rsidR="00D45777" w:rsidRPr="00D45777" w:rsidRDefault="00D45777" w:rsidP="00D45777">
      <w:pPr>
        <w:pStyle w:val="ListParagraph"/>
        <w:spacing w:after="0" w:line="240" w:lineRule="auto"/>
        <w:ind w:left="709"/>
        <w:rPr>
          <w:rFonts w:ascii="Aptos" w:hAnsi="Aptos" w:cs="Arial"/>
          <w:b/>
          <w:bCs/>
          <w:sz w:val="22"/>
          <w:szCs w:val="22"/>
        </w:rPr>
      </w:pPr>
    </w:p>
    <w:tbl>
      <w:tblPr>
        <w:tblStyle w:val="TableGridLight"/>
        <w:tblW w:w="0" w:type="auto"/>
        <w:tblInd w:w="704" w:type="dxa"/>
        <w:tblLook w:val="04A0" w:firstRow="1" w:lastRow="0" w:firstColumn="1" w:lastColumn="0" w:noHBand="0" w:noVBand="1"/>
      </w:tblPr>
      <w:tblGrid>
        <w:gridCol w:w="2693"/>
        <w:gridCol w:w="5636"/>
      </w:tblGrid>
      <w:tr w:rsidR="00D45777" w:rsidRPr="00D45777" w14:paraId="334A8333" w14:textId="77777777" w:rsidTr="005B57AA">
        <w:tc>
          <w:tcPr>
            <w:tcW w:w="2693" w:type="dxa"/>
          </w:tcPr>
          <w:p w14:paraId="7ED35F3B" w14:textId="77777777" w:rsidR="00D45777" w:rsidRPr="00D45777" w:rsidRDefault="00D45777" w:rsidP="00D45777">
            <w:pPr>
              <w:pStyle w:val="ListParagraph"/>
              <w:ind w:left="0"/>
              <w:contextualSpacing w:val="0"/>
              <w:rPr>
                <w:rFonts w:ascii="Aptos" w:hAnsi="Aptos" w:cs="Arial"/>
                <w:sz w:val="22"/>
                <w:szCs w:val="22"/>
              </w:rPr>
            </w:pPr>
            <w:r w:rsidRPr="00D45777">
              <w:rPr>
                <w:rFonts w:ascii="Aptos" w:hAnsi="Aptos" w:cs="Arial"/>
                <w:sz w:val="22"/>
                <w:szCs w:val="22"/>
              </w:rPr>
              <w:t>Procedure approved by:</w:t>
            </w:r>
          </w:p>
        </w:tc>
        <w:tc>
          <w:tcPr>
            <w:tcW w:w="5636" w:type="dxa"/>
          </w:tcPr>
          <w:p w14:paraId="0DF962A8" w14:textId="21972E7C" w:rsidR="00D45777" w:rsidRPr="00D45777" w:rsidRDefault="005B57AA" w:rsidP="00D45777">
            <w:pPr>
              <w:pStyle w:val="ListParagraph"/>
              <w:ind w:left="0"/>
              <w:contextualSpacing w:val="0"/>
              <w:rPr>
                <w:rFonts w:ascii="Aptos" w:hAnsi="Aptos" w:cs="Arial"/>
                <w:sz w:val="22"/>
                <w:szCs w:val="22"/>
              </w:rPr>
            </w:pPr>
            <w:r>
              <w:rPr>
                <w:rFonts w:ascii="Aptos" w:hAnsi="Aptos" w:cs="Arial"/>
                <w:sz w:val="22"/>
                <w:szCs w:val="22"/>
              </w:rPr>
              <w:t>Chief People Officer</w:t>
            </w:r>
          </w:p>
        </w:tc>
      </w:tr>
      <w:tr w:rsidR="00D45777" w:rsidRPr="00D45777" w14:paraId="161187AA" w14:textId="77777777" w:rsidTr="005B57AA">
        <w:tc>
          <w:tcPr>
            <w:tcW w:w="2693" w:type="dxa"/>
          </w:tcPr>
          <w:p w14:paraId="4C980FE5" w14:textId="77777777" w:rsidR="00D45777" w:rsidRPr="00D45777" w:rsidRDefault="00D45777" w:rsidP="00D45777">
            <w:pPr>
              <w:pStyle w:val="ListParagraph"/>
              <w:ind w:left="0"/>
              <w:contextualSpacing w:val="0"/>
              <w:rPr>
                <w:rFonts w:ascii="Aptos" w:hAnsi="Aptos" w:cs="Arial"/>
                <w:sz w:val="22"/>
                <w:szCs w:val="22"/>
              </w:rPr>
            </w:pPr>
            <w:r w:rsidRPr="00D45777">
              <w:rPr>
                <w:rFonts w:ascii="Aptos" w:hAnsi="Aptos" w:cs="Arial"/>
                <w:sz w:val="22"/>
                <w:szCs w:val="22"/>
              </w:rPr>
              <w:t>Date procedure first approved:</w:t>
            </w:r>
          </w:p>
        </w:tc>
        <w:tc>
          <w:tcPr>
            <w:tcW w:w="5636" w:type="dxa"/>
          </w:tcPr>
          <w:p w14:paraId="00A6B244" w14:textId="5DAF3CB3" w:rsidR="00D45777" w:rsidRPr="00D45777" w:rsidRDefault="001D4E68" w:rsidP="00D45777">
            <w:pPr>
              <w:pStyle w:val="ListParagraph"/>
              <w:ind w:left="0"/>
              <w:contextualSpacing w:val="0"/>
              <w:rPr>
                <w:rFonts w:ascii="Aptos" w:hAnsi="Aptos" w:cs="Arial"/>
                <w:sz w:val="22"/>
                <w:szCs w:val="22"/>
              </w:rPr>
            </w:pPr>
            <w:r>
              <w:rPr>
                <w:rFonts w:ascii="Aptos" w:hAnsi="Aptos" w:cs="Arial"/>
                <w:sz w:val="22"/>
                <w:szCs w:val="22"/>
              </w:rPr>
              <w:t>2 September 2025</w:t>
            </w:r>
          </w:p>
        </w:tc>
      </w:tr>
      <w:tr w:rsidR="00D45777" w:rsidRPr="00D45777" w14:paraId="402BC16F" w14:textId="77777777" w:rsidTr="005B57AA">
        <w:tc>
          <w:tcPr>
            <w:tcW w:w="2693" w:type="dxa"/>
          </w:tcPr>
          <w:p w14:paraId="398E37A3" w14:textId="77777777" w:rsidR="00D45777" w:rsidRPr="00D45777" w:rsidRDefault="00D45777" w:rsidP="00D45777">
            <w:pPr>
              <w:pStyle w:val="ListParagraph"/>
              <w:ind w:left="0"/>
              <w:contextualSpacing w:val="0"/>
              <w:rPr>
                <w:rFonts w:ascii="Aptos" w:hAnsi="Aptos" w:cs="Arial"/>
                <w:sz w:val="22"/>
                <w:szCs w:val="22"/>
              </w:rPr>
            </w:pPr>
            <w:r w:rsidRPr="00D45777">
              <w:rPr>
                <w:rFonts w:ascii="Aptos" w:hAnsi="Aptos" w:cs="Arial"/>
                <w:sz w:val="22"/>
                <w:szCs w:val="22"/>
              </w:rPr>
              <w:t>Date last modified:</w:t>
            </w:r>
          </w:p>
        </w:tc>
        <w:tc>
          <w:tcPr>
            <w:tcW w:w="5636" w:type="dxa"/>
          </w:tcPr>
          <w:p w14:paraId="364CECF8" w14:textId="2329F728" w:rsidR="00D45777" w:rsidRPr="00D45777" w:rsidRDefault="001D4E68" w:rsidP="00D45777">
            <w:pPr>
              <w:pStyle w:val="ListParagraph"/>
              <w:ind w:left="0"/>
              <w:contextualSpacing w:val="0"/>
              <w:rPr>
                <w:rFonts w:ascii="Aptos" w:hAnsi="Aptos" w:cs="Arial"/>
                <w:sz w:val="22"/>
                <w:szCs w:val="22"/>
              </w:rPr>
            </w:pPr>
            <w:r>
              <w:rPr>
                <w:rFonts w:ascii="Aptos" w:hAnsi="Aptos" w:cs="Arial"/>
                <w:sz w:val="22"/>
                <w:szCs w:val="22"/>
              </w:rPr>
              <w:t>2 September 2025</w:t>
            </w:r>
          </w:p>
        </w:tc>
      </w:tr>
      <w:tr w:rsidR="00D45777" w:rsidRPr="00D45777" w14:paraId="6C53BF3B" w14:textId="77777777" w:rsidTr="005B57AA">
        <w:tc>
          <w:tcPr>
            <w:tcW w:w="2693" w:type="dxa"/>
          </w:tcPr>
          <w:p w14:paraId="69A882E8" w14:textId="77777777" w:rsidR="00D45777" w:rsidRPr="00D45777" w:rsidRDefault="00D45777" w:rsidP="00D45777">
            <w:pPr>
              <w:pStyle w:val="ListParagraph"/>
              <w:ind w:left="0"/>
              <w:contextualSpacing w:val="0"/>
              <w:rPr>
                <w:rFonts w:ascii="Aptos" w:hAnsi="Aptos" w:cs="Arial"/>
                <w:sz w:val="22"/>
                <w:szCs w:val="22"/>
              </w:rPr>
            </w:pPr>
            <w:r w:rsidRPr="00D45777">
              <w:rPr>
                <w:rFonts w:ascii="Aptos" w:hAnsi="Aptos" w:cs="Arial"/>
                <w:sz w:val="22"/>
                <w:szCs w:val="22"/>
              </w:rPr>
              <w:t>Revision history:</w:t>
            </w:r>
          </w:p>
        </w:tc>
        <w:tc>
          <w:tcPr>
            <w:tcW w:w="5636" w:type="dxa"/>
          </w:tcPr>
          <w:p w14:paraId="654CC787" w14:textId="77777777" w:rsidR="00D45777" w:rsidRDefault="001D4E68" w:rsidP="00D45777">
            <w:pPr>
              <w:pStyle w:val="ListParagraph"/>
              <w:ind w:left="0"/>
              <w:contextualSpacing w:val="0"/>
              <w:rPr>
                <w:rFonts w:ascii="Aptos" w:hAnsi="Aptos" w:cs="Arial"/>
                <w:sz w:val="22"/>
                <w:szCs w:val="22"/>
              </w:rPr>
            </w:pPr>
            <w:r>
              <w:rPr>
                <w:rFonts w:ascii="Aptos" w:hAnsi="Aptos" w:cs="Arial"/>
                <w:sz w:val="22"/>
                <w:szCs w:val="22"/>
              </w:rPr>
              <w:t xml:space="preserve">2 September 2025 </w:t>
            </w:r>
          </w:p>
          <w:p w14:paraId="47358C4A" w14:textId="6B48901D" w:rsidR="003406BE" w:rsidRPr="00D45777" w:rsidRDefault="00C14EB2" w:rsidP="00D45777">
            <w:pPr>
              <w:pStyle w:val="ListParagraph"/>
              <w:ind w:left="0"/>
              <w:contextualSpacing w:val="0"/>
              <w:rPr>
                <w:rFonts w:ascii="Aptos" w:hAnsi="Aptos" w:cs="Arial"/>
                <w:sz w:val="22"/>
                <w:szCs w:val="22"/>
              </w:rPr>
            </w:pPr>
            <w:r>
              <w:rPr>
                <w:rFonts w:ascii="Aptos" w:hAnsi="Aptos" w:cs="Arial"/>
                <w:sz w:val="22"/>
                <w:szCs w:val="22"/>
              </w:rPr>
              <w:t>v</w:t>
            </w:r>
            <w:r w:rsidR="003406BE">
              <w:rPr>
                <w:rFonts w:ascii="Aptos" w:hAnsi="Aptos" w:cs="Arial"/>
                <w:sz w:val="22"/>
                <w:szCs w:val="22"/>
              </w:rPr>
              <w:t>1.0 – Document approved</w:t>
            </w:r>
          </w:p>
        </w:tc>
      </w:tr>
      <w:tr w:rsidR="00D45777" w:rsidRPr="00D45777" w14:paraId="02991E76" w14:textId="77777777" w:rsidTr="005B57AA">
        <w:tc>
          <w:tcPr>
            <w:tcW w:w="2693" w:type="dxa"/>
          </w:tcPr>
          <w:p w14:paraId="63DC3E28" w14:textId="77777777" w:rsidR="00D45777" w:rsidRPr="00D45777" w:rsidRDefault="00D45777" w:rsidP="00D45777">
            <w:pPr>
              <w:pStyle w:val="ListParagraph"/>
              <w:ind w:left="0"/>
              <w:contextualSpacing w:val="0"/>
              <w:rPr>
                <w:rFonts w:ascii="Aptos" w:hAnsi="Aptos" w:cs="Arial"/>
                <w:sz w:val="22"/>
                <w:szCs w:val="22"/>
              </w:rPr>
            </w:pPr>
            <w:r w:rsidRPr="00D45777">
              <w:rPr>
                <w:rFonts w:ascii="Aptos" w:hAnsi="Aptos" w:cs="Arial"/>
                <w:sz w:val="22"/>
                <w:szCs w:val="22"/>
              </w:rPr>
              <w:t>Next revision due:</w:t>
            </w:r>
          </w:p>
        </w:tc>
        <w:tc>
          <w:tcPr>
            <w:tcW w:w="5636" w:type="dxa"/>
          </w:tcPr>
          <w:p w14:paraId="13496AF6" w14:textId="05802770" w:rsidR="00D45777" w:rsidRPr="00D45777" w:rsidRDefault="00C14EB2" w:rsidP="00D45777">
            <w:pPr>
              <w:pStyle w:val="ListParagraph"/>
              <w:ind w:left="0"/>
              <w:contextualSpacing w:val="0"/>
              <w:rPr>
                <w:rFonts w:ascii="Aptos" w:hAnsi="Aptos" w:cs="Arial"/>
                <w:sz w:val="22"/>
                <w:szCs w:val="22"/>
              </w:rPr>
            </w:pPr>
            <w:r>
              <w:rPr>
                <w:rFonts w:ascii="Aptos" w:hAnsi="Aptos" w:cs="Arial"/>
                <w:sz w:val="22"/>
                <w:szCs w:val="22"/>
              </w:rPr>
              <w:t>2 September 202</w:t>
            </w:r>
            <w:r w:rsidR="00236246">
              <w:rPr>
                <w:rFonts w:ascii="Aptos" w:hAnsi="Aptos" w:cs="Arial"/>
                <w:sz w:val="22"/>
                <w:szCs w:val="22"/>
              </w:rPr>
              <w:t>8</w:t>
            </w:r>
          </w:p>
        </w:tc>
      </w:tr>
    </w:tbl>
    <w:p w14:paraId="63B677AE" w14:textId="77777777" w:rsidR="00D45777" w:rsidRDefault="00D45777" w:rsidP="00FE37BE">
      <w:pPr>
        <w:spacing w:after="0" w:line="240" w:lineRule="auto"/>
        <w:ind w:firstLine="709"/>
        <w:rPr>
          <w:rFonts w:ascii="Aptos" w:hAnsi="Aptos" w:cs="Arial"/>
          <w:sz w:val="22"/>
          <w:szCs w:val="22"/>
        </w:rPr>
      </w:pPr>
    </w:p>
    <w:p w14:paraId="5BDB7385" w14:textId="77777777" w:rsidR="00A33033" w:rsidRDefault="00A33033" w:rsidP="00FE37BE">
      <w:pPr>
        <w:spacing w:after="0" w:line="240" w:lineRule="auto"/>
        <w:ind w:firstLine="709"/>
        <w:rPr>
          <w:rFonts w:ascii="Aptos" w:hAnsi="Aptos" w:cs="Arial"/>
          <w:sz w:val="22"/>
          <w:szCs w:val="22"/>
        </w:rPr>
        <w:sectPr w:rsidR="00A33033" w:rsidSect="00E43D9F">
          <w:headerReference w:type="default" r:id="rId14"/>
          <w:footerReference w:type="even" r:id="rId15"/>
          <w:footerReference w:type="default" r:id="rId16"/>
          <w:footerReference w:type="first" r:id="rId17"/>
          <w:pgSz w:w="11900" w:h="16840"/>
          <w:pgMar w:top="2552" w:right="1247" w:bottom="1440" w:left="1247" w:header="709" w:footer="709" w:gutter="0"/>
          <w:cols w:space="708"/>
          <w:docGrid w:linePitch="360"/>
        </w:sectPr>
      </w:pPr>
    </w:p>
    <w:p w14:paraId="5F246AB3" w14:textId="3D73FA70" w:rsidR="00236246" w:rsidRDefault="00C149DD" w:rsidP="00C149DD">
      <w:pPr>
        <w:spacing w:after="0" w:line="240" w:lineRule="auto"/>
        <w:rPr>
          <w:rFonts w:ascii="Aptos" w:hAnsi="Aptos" w:cs="Arial"/>
          <w:sz w:val="22"/>
          <w:szCs w:val="22"/>
        </w:rPr>
      </w:pPr>
      <w:r>
        <w:rPr>
          <w:noProof/>
          <w:lang w:val="en-US"/>
        </w:rPr>
        <w:lastRenderedPageBreak/>
        <w:drawing>
          <wp:inline distT="0" distB="0" distL="0" distR="0" wp14:anchorId="255B6698" wp14:editId="246FA9F1">
            <wp:extent cx="5972810" cy="8697595"/>
            <wp:effectExtent l="19050" t="19050" r="27940" b="27305"/>
            <wp:docPr id="453478648"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78648" name="Picture 1" descr="A diagram of a flowchar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972810" cy="8697595"/>
                    </a:xfrm>
                    <a:prstGeom prst="rect">
                      <a:avLst/>
                    </a:prstGeom>
                    <a:ln>
                      <a:solidFill>
                        <a:schemeClr val="tx1"/>
                      </a:solidFill>
                    </a:ln>
                  </pic:spPr>
                </pic:pic>
              </a:graphicData>
            </a:graphic>
          </wp:inline>
        </w:drawing>
      </w:r>
    </w:p>
    <w:p w14:paraId="764B433C" w14:textId="77777777" w:rsidR="00A33033" w:rsidRPr="00A33033" w:rsidRDefault="00A33033" w:rsidP="00C42103">
      <w:pPr>
        <w:rPr>
          <w:rFonts w:ascii="Aptos" w:hAnsi="Aptos" w:cs="Arial"/>
          <w:sz w:val="22"/>
          <w:szCs w:val="22"/>
        </w:rPr>
      </w:pPr>
    </w:p>
    <w:sectPr w:rsidR="00A33033" w:rsidRPr="00A33033" w:rsidSect="00C149DD">
      <w:headerReference w:type="default" r:id="rId19"/>
      <w:pgSz w:w="11900" w:h="16840"/>
      <w:pgMar w:top="1276"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8A30" w14:textId="77777777" w:rsidR="003076F7" w:rsidRDefault="003076F7" w:rsidP="00BA6F86">
      <w:pPr>
        <w:spacing w:after="0" w:line="240" w:lineRule="auto"/>
      </w:pPr>
      <w:r>
        <w:separator/>
      </w:r>
    </w:p>
  </w:endnote>
  <w:endnote w:type="continuationSeparator" w:id="0">
    <w:p w14:paraId="742564B5" w14:textId="77777777" w:rsidR="003076F7" w:rsidRDefault="003076F7" w:rsidP="00BA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CA7A" w14:textId="77777777" w:rsidR="006A6806" w:rsidRDefault="006A6806">
    <w:pPr>
      <w:pStyle w:val="Footer"/>
    </w:pPr>
    <w:r>
      <w:rPr>
        <w:noProof/>
      </w:rPr>
      <mc:AlternateContent>
        <mc:Choice Requires="wps">
          <w:drawing>
            <wp:anchor distT="0" distB="0" distL="0" distR="0" simplePos="0" relativeHeight="251669504" behindDoc="0" locked="0" layoutInCell="1" allowOverlap="1" wp14:anchorId="44D2ECFA" wp14:editId="6ADA1533">
              <wp:simplePos x="635" y="635"/>
              <wp:positionH relativeFrom="page">
                <wp:align>center</wp:align>
              </wp:positionH>
              <wp:positionV relativeFrom="page">
                <wp:align>bottom</wp:align>
              </wp:positionV>
              <wp:extent cx="443865" cy="443865"/>
              <wp:effectExtent l="0" t="0" r="5715" b="0"/>
              <wp:wrapNone/>
              <wp:docPr id="2"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C89DA"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2ECFA" id="_x0000_t202" coordsize="21600,21600" o:spt="202" path="m,l,21600r21600,l21600,xe">
              <v:stroke joinstyle="miter"/>
              <v:path gradientshapeok="t" o:connecttype="rect"/>
            </v:shapetype>
            <v:shape id="Text Box 2" o:spid="_x0000_s1027" type="#_x0000_t202" alt="ECU Internal Information"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24C89DA"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28DF" w14:textId="1A47CBA1" w:rsidR="00327ED4" w:rsidRDefault="0025180F">
    <w:pPr>
      <w:pStyle w:val="Footer"/>
    </w:pPr>
    <w:r>
      <w:rPr>
        <w:noProof/>
      </w:rPr>
      <mc:AlternateContent>
        <mc:Choice Requires="wps">
          <w:drawing>
            <wp:anchor distT="45720" distB="45720" distL="114300" distR="114300" simplePos="0" relativeHeight="251663872" behindDoc="0" locked="0" layoutInCell="1" allowOverlap="1" wp14:anchorId="69C3D30E" wp14:editId="24A81629">
              <wp:simplePos x="0" y="0"/>
              <wp:positionH relativeFrom="margin">
                <wp:posOffset>-449442</wp:posOffset>
              </wp:positionH>
              <wp:positionV relativeFrom="paragraph">
                <wp:posOffset>88900</wp:posOffset>
              </wp:positionV>
              <wp:extent cx="1693628" cy="3257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325755"/>
                      </a:xfrm>
                      <a:prstGeom prst="rect">
                        <a:avLst/>
                      </a:prstGeom>
                      <a:noFill/>
                      <a:ln w="9525">
                        <a:noFill/>
                        <a:miter lim="800000"/>
                        <a:headEnd/>
                        <a:tailEnd/>
                      </a:ln>
                    </wps:spPr>
                    <wps:txbx>
                      <w:txbxContent>
                        <w:p w14:paraId="73C4CB29" w14:textId="77777777" w:rsidR="0025180F" w:rsidRDefault="00432479" w:rsidP="003D60C0">
                          <w:pPr>
                            <w:spacing w:after="0"/>
                            <w:rPr>
                              <w:i/>
                              <w:iCs/>
                              <w:sz w:val="14"/>
                              <w:szCs w:val="14"/>
                            </w:rPr>
                          </w:pPr>
                          <w:r w:rsidRPr="003D60C0">
                            <w:rPr>
                              <w:i/>
                              <w:iCs/>
                              <w:sz w:val="14"/>
                              <w:szCs w:val="14"/>
                            </w:rPr>
                            <w:t xml:space="preserve">All printed copies are </w:t>
                          </w:r>
                          <w:r w:rsidR="00457E5A">
                            <w:rPr>
                              <w:i/>
                              <w:iCs/>
                              <w:sz w:val="14"/>
                              <w:szCs w:val="14"/>
                            </w:rPr>
                            <w:t>un</w:t>
                          </w:r>
                          <w:r w:rsidRPr="003D60C0">
                            <w:rPr>
                              <w:i/>
                              <w:iCs/>
                              <w:sz w:val="14"/>
                              <w:szCs w:val="14"/>
                            </w:rPr>
                            <w:t xml:space="preserve">controlled.  </w:t>
                          </w:r>
                        </w:p>
                        <w:p w14:paraId="0EE96CBB" w14:textId="1020DB2E" w:rsidR="003D60C0" w:rsidRPr="003D60C0" w:rsidRDefault="0025180F" w:rsidP="003D60C0">
                          <w:pPr>
                            <w:spacing w:after="0"/>
                            <w:rPr>
                              <w:i/>
                              <w:iCs/>
                              <w:sz w:val="14"/>
                              <w:szCs w:val="14"/>
                            </w:rPr>
                          </w:pPr>
                          <w:r>
                            <w:rPr>
                              <w:i/>
                              <w:iCs/>
                              <w:sz w:val="14"/>
                              <w:szCs w:val="14"/>
                            </w:rPr>
                            <w:t>[</w:t>
                          </w:r>
                          <w:r w:rsidR="00DC766C">
                            <w:rPr>
                              <w:i/>
                              <w:iCs/>
                              <w:sz w:val="14"/>
                              <w:szCs w:val="14"/>
                            </w:rPr>
                            <w:t>02/09/2025</w:t>
                          </w:r>
                          <w:r>
                            <w:rPr>
                              <w:i/>
                              <w:iCs/>
                              <w:sz w:val="14"/>
                              <w:szCs w:val="14"/>
                            </w:rPr>
                            <w:t>]</w:t>
                          </w:r>
                          <w:r w:rsidR="00432479" w:rsidRPr="003D60C0">
                            <w:rPr>
                              <w:i/>
                              <w:iCs/>
                              <w:sz w:val="14"/>
                              <w:szCs w:val="14"/>
                            </w:rPr>
                            <w:t xml:space="preserve"> </w:t>
                          </w:r>
                        </w:p>
                        <w:p w14:paraId="49587FC4" w14:textId="63FE835B" w:rsidR="00A06710" w:rsidRPr="003D60C0" w:rsidRDefault="00432479" w:rsidP="003D60C0">
                          <w:pPr>
                            <w:spacing w:after="0"/>
                            <w:rPr>
                              <w:i/>
                              <w:iCs/>
                              <w:sz w:val="14"/>
                              <w:szCs w:val="14"/>
                            </w:rPr>
                          </w:pPr>
                          <w:r w:rsidRPr="003D60C0">
                            <w:rPr>
                              <w:i/>
                              <w:iCs/>
                              <w:sz w:val="14"/>
                              <w:szCs w:val="14"/>
                            </w:rPr>
                            <w:t xml:space="preserve">check the </w:t>
                          </w:r>
                          <w:hyperlink r:id="rId1" w:history="1">
                            <w:r w:rsidRPr="0011603C">
                              <w:rPr>
                                <w:rStyle w:val="Hyperlink"/>
                                <w:i/>
                                <w:iCs/>
                                <w:sz w:val="14"/>
                                <w:szCs w:val="14"/>
                              </w:rPr>
                              <w:t>Legislation, Policy and Governance Documents Database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C3D30E" id="_x0000_t202" coordsize="21600,21600" o:spt="202" path="m,l,21600r21600,l21600,xe">
              <v:stroke joinstyle="miter"/>
              <v:path gradientshapeok="t" o:connecttype="rect"/>
            </v:shapetype>
            <v:shape id="_x0000_s1028" type="#_x0000_t202" style="position:absolute;margin-left:-35.4pt;margin-top:7pt;width:133.35pt;height:25.6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" filled="f" stroked="f">
              <v:textbox>
                <w:txbxContent>
                  <w:p w14:paraId="73C4CB29" w14:textId="77777777" w:rsidR="0025180F" w:rsidRDefault="00432479" w:rsidP="003D60C0">
                    <w:pPr>
                      <w:spacing w:after="0"/>
                      <w:rPr>
                        <w:i/>
                        <w:iCs/>
                        <w:sz w:val="14"/>
                        <w:szCs w:val="14"/>
                      </w:rPr>
                    </w:pPr>
                    <w:r w:rsidRPr="003D60C0">
                      <w:rPr>
                        <w:i/>
                        <w:iCs/>
                        <w:sz w:val="14"/>
                        <w:szCs w:val="14"/>
                      </w:rPr>
                      <w:t xml:space="preserve">All printed copies are </w:t>
                    </w:r>
                    <w:r w:rsidR="00457E5A">
                      <w:rPr>
                        <w:i/>
                        <w:iCs/>
                        <w:sz w:val="14"/>
                        <w:szCs w:val="14"/>
                      </w:rPr>
                      <w:t>un</w:t>
                    </w:r>
                    <w:r w:rsidRPr="003D60C0">
                      <w:rPr>
                        <w:i/>
                        <w:iCs/>
                        <w:sz w:val="14"/>
                        <w:szCs w:val="14"/>
                      </w:rPr>
                      <w:t xml:space="preserve">controlled.  </w:t>
                    </w:r>
                  </w:p>
                  <w:p w14:paraId="0EE96CBB" w14:textId="1020DB2E" w:rsidR="003D60C0" w:rsidRPr="003D60C0" w:rsidRDefault="0025180F" w:rsidP="003D60C0">
                    <w:pPr>
                      <w:spacing w:after="0"/>
                      <w:rPr>
                        <w:i/>
                        <w:iCs/>
                        <w:sz w:val="14"/>
                        <w:szCs w:val="14"/>
                      </w:rPr>
                    </w:pPr>
                    <w:r>
                      <w:rPr>
                        <w:i/>
                        <w:iCs/>
                        <w:sz w:val="14"/>
                        <w:szCs w:val="14"/>
                      </w:rPr>
                      <w:t>[</w:t>
                    </w:r>
                    <w:r w:rsidR="00DC766C">
                      <w:rPr>
                        <w:i/>
                        <w:iCs/>
                        <w:sz w:val="14"/>
                        <w:szCs w:val="14"/>
                      </w:rPr>
                      <w:t>02/09/2025</w:t>
                    </w:r>
                    <w:r>
                      <w:rPr>
                        <w:i/>
                        <w:iCs/>
                        <w:sz w:val="14"/>
                        <w:szCs w:val="14"/>
                      </w:rPr>
                      <w:t>]</w:t>
                    </w:r>
                    <w:r w:rsidR="00432479" w:rsidRPr="003D60C0">
                      <w:rPr>
                        <w:i/>
                        <w:iCs/>
                        <w:sz w:val="14"/>
                        <w:szCs w:val="14"/>
                      </w:rPr>
                      <w:t xml:space="preserve"> </w:t>
                    </w:r>
                  </w:p>
                  <w:p w14:paraId="49587FC4" w14:textId="63FE835B" w:rsidR="00A06710" w:rsidRPr="003D60C0" w:rsidRDefault="00432479" w:rsidP="003D60C0">
                    <w:pPr>
                      <w:spacing w:after="0"/>
                      <w:rPr>
                        <w:i/>
                        <w:iCs/>
                        <w:sz w:val="14"/>
                        <w:szCs w:val="14"/>
                      </w:rPr>
                    </w:pPr>
                    <w:r w:rsidRPr="003D60C0">
                      <w:rPr>
                        <w:i/>
                        <w:iCs/>
                        <w:sz w:val="14"/>
                        <w:szCs w:val="14"/>
                      </w:rPr>
                      <w:t xml:space="preserve">check the </w:t>
                    </w:r>
                    <w:hyperlink r:id="rId2" w:history="1">
                      <w:r w:rsidRPr="0011603C">
                        <w:rPr>
                          <w:rStyle w:val="Hyperlink"/>
                          <w:i/>
                          <w:iCs/>
                          <w:sz w:val="14"/>
                          <w:szCs w:val="14"/>
                        </w:rPr>
                        <w:t>Legislation, Policy and Governance Documents Database</w:t>
                      </w:r>
                    </w:hyperlink>
                  </w:p>
                </w:txbxContent>
              </v:textbox>
              <w10:wrap anchorx="margin"/>
            </v:shape>
          </w:pict>
        </mc:Fallback>
      </mc:AlternateContent>
    </w:r>
    <w:r w:rsidR="00FB1734">
      <w:rPr>
        <w:noProof/>
        <w:sz w:val="20"/>
        <w:szCs w:val="20"/>
      </w:rPr>
      <mc:AlternateContent>
        <mc:Choice Requires="wps">
          <w:drawing>
            <wp:anchor distT="0" distB="0" distL="114300" distR="114300" simplePos="0" relativeHeight="251652608" behindDoc="0" locked="0" layoutInCell="1" allowOverlap="1" wp14:anchorId="199A3A05" wp14:editId="439E874E">
              <wp:simplePos x="0" y="0"/>
              <wp:positionH relativeFrom="margin">
                <wp:posOffset>-426085</wp:posOffset>
              </wp:positionH>
              <wp:positionV relativeFrom="paragraph">
                <wp:posOffset>144393</wp:posOffset>
              </wp:positionV>
              <wp:extent cx="6838122" cy="241300"/>
              <wp:effectExtent l="0" t="0" r="0" b="6350"/>
              <wp:wrapNone/>
              <wp:docPr id="2090327833" name="Text Box 1"/>
              <wp:cNvGraphicFramePr/>
              <a:graphic xmlns:a="http://schemas.openxmlformats.org/drawingml/2006/main">
                <a:graphicData uri="http://schemas.microsoft.com/office/word/2010/wordprocessingShape">
                  <wps:wsp>
                    <wps:cNvSpPr txBox="1"/>
                    <wps:spPr>
                      <a:xfrm>
                        <a:off x="0" y="0"/>
                        <a:ext cx="6838122" cy="241300"/>
                      </a:xfrm>
                      <a:prstGeom prst="rect">
                        <a:avLst/>
                      </a:prstGeom>
                      <a:noFill/>
                      <a:ln w="6350">
                        <a:noFill/>
                      </a:ln>
                    </wps:spPr>
                    <wps:txbx>
                      <w:txbxContent>
                        <w:sdt>
                          <w:sdtPr>
                            <w:rPr>
                              <w:sz w:val="20"/>
                              <w:szCs w:val="20"/>
                            </w:rPr>
                            <w:id w:val="-495187386"/>
                            <w:docPartObj>
                              <w:docPartGallery w:val="Page Numbers (Bottom of Page)"/>
                              <w:docPartUnique/>
                            </w:docPartObj>
                          </w:sdtPr>
                          <w:sdtEndPr>
                            <w:rPr>
                              <w:noProof/>
                            </w:rPr>
                          </w:sdtEndPr>
                          <w:sdtContent>
                            <w:p w14:paraId="3DEDA817" w14:textId="4F5B9330" w:rsidR="00AB1F7E" w:rsidRPr="00201930" w:rsidRDefault="006A6806" w:rsidP="00FB1734">
                              <w:pPr>
                                <w:pStyle w:val="Footer"/>
                                <w:tabs>
                                  <w:tab w:val="clear" w:pos="9360"/>
                                  <w:tab w:val="right" w:pos="10065"/>
                                </w:tabs>
                                <w:rPr>
                                  <w:sz w:val="20"/>
                                  <w:szCs w:val="20"/>
                                </w:rPr>
                              </w:pPr>
                              <w:r>
                                <w:rPr>
                                  <w:noProof/>
                                  <w:sz w:val="20"/>
                                  <w:szCs w:val="20"/>
                                </w:rPr>
                                <w:tab/>
                              </w:r>
                              <w:r>
                                <w:rPr>
                                  <w:noProof/>
                                  <w:sz w:val="20"/>
                                  <w:szCs w:val="20"/>
                                </w:rPr>
                                <w:tab/>
                              </w:r>
                              <w:r w:rsidR="00FB1734">
                                <w:rPr>
                                  <w:noProof/>
                                  <w:sz w:val="20"/>
                                  <w:szCs w:val="20"/>
                                </w:rPr>
                                <w:t xml:space="preserve">  </w:t>
                              </w:r>
                              <w:r>
                                <w:rPr>
                                  <w:noProof/>
                                  <w:sz w:val="20"/>
                                  <w:szCs w:val="20"/>
                                </w:rPr>
                                <w:t xml:space="preserve">Page </w:t>
                              </w: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1</w:t>
                              </w:r>
                              <w:r>
                                <w:rPr>
                                  <w:noProof/>
                                  <w:sz w:val="20"/>
                                  <w:szCs w:val="20"/>
                                </w:rPr>
                                <w:fldChar w:fldCharType="end"/>
                              </w:r>
                            </w:p>
                          </w:sdtContent>
                        </w:sdt>
                        <w:p w14:paraId="61565AF0" w14:textId="77777777" w:rsidR="00327ED4" w:rsidRPr="000B184B" w:rsidRDefault="00327ED4" w:rsidP="00327ED4">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A3A05" id="_x0000_s1029" type="#_x0000_t202" style="position:absolute;margin-left:-33.55pt;margin-top:11.35pt;width:538.45pt;height:1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" filled="f" stroked="f" strokeweight=".5pt">
              <v:textbox>
                <w:txbxContent>
                  <w:sdt>
                    <w:sdtPr>
                      <w:rPr>
                        <w:sz w:val="20"/>
                        <w:szCs w:val="20"/>
                      </w:rPr>
                      <w:id w:val="-495187386"/>
                      <w:docPartObj>
                        <w:docPartGallery w:val="Page Numbers (Bottom of Page)"/>
                        <w:docPartUnique/>
                      </w:docPartObj>
                    </w:sdtPr>
                    <w:sdtEndPr>
                      <w:rPr>
                        <w:noProof/>
                      </w:rPr>
                    </w:sdtEndPr>
                    <w:sdtContent>
                      <w:p w14:paraId="3DEDA817" w14:textId="4F5B9330" w:rsidR="00AB1F7E" w:rsidRPr="00201930" w:rsidRDefault="006A6806" w:rsidP="00FB1734">
                        <w:pPr>
                          <w:pStyle w:val="Footer"/>
                          <w:tabs>
                            <w:tab w:val="clear" w:pos="9360"/>
                            <w:tab w:val="right" w:pos="10065"/>
                          </w:tabs>
                          <w:rPr>
                            <w:sz w:val="20"/>
                            <w:szCs w:val="20"/>
                          </w:rPr>
                        </w:pPr>
                        <w:r>
                          <w:rPr>
                            <w:noProof/>
                            <w:sz w:val="20"/>
                            <w:szCs w:val="20"/>
                          </w:rPr>
                          <w:tab/>
                        </w:r>
                        <w:r>
                          <w:rPr>
                            <w:noProof/>
                            <w:sz w:val="20"/>
                            <w:szCs w:val="20"/>
                          </w:rPr>
                          <w:tab/>
                        </w:r>
                        <w:r w:rsidR="00FB1734">
                          <w:rPr>
                            <w:noProof/>
                            <w:sz w:val="20"/>
                            <w:szCs w:val="20"/>
                          </w:rPr>
                          <w:t xml:space="preserve">  </w:t>
                        </w:r>
                        <w:r>
                          <w:rPr>
                            <w:noProof/>
                            <w:sz w:val="20"/>
                            <w:szCs w:val="20"/>
                          </w:rPr>
                          <w:t xml:space="preserve">Page </w:t>
                        </w:r>
                        <w:r>
                          <w:rPr>
                            <w:noProof/>
                            <w:sz w:val="20"/>
                            <w:szCs w:val="20"/>
                          </w:rPr>
                          <w:fldChar w:fldCharType="begin"/>
                        </w:r>
                        <w:r>
                          <w:rPr>
                            <w:noProof/>
                            <w:sz w:val="20"/>
                            <w:szCs w:val="20"/>
                          </w:rPr>
                          <w:instrText xml:space="preserve"> PAGE   \* MERGEFORMAT </w:instrText>
                        </w:r>
                        <w:r>
                          <w:rPr>
                            <w:noProof/>
                            <w:sz w:val="20"/>
                            <w:szCs w:val="20"/>
                          </w:rPr>
                          <w:fldChar w:fldCharType="separate"/>
                        </w:r>
                        <w:r>
                          <w:rPr>
                            <w:noProof/>
                            <w:sz w:val="20"/>
                            <w:szCs w:val="20"/>
                          </w:rPr>
                          <w:t>1</w:t>
                        </w:r>
                        <w:r>
                          <w:rPr>
                            <w:noProof/>
                            <w:sz w:val="20"/>
                            <w:szCs w:val="20"/>
                          </w:rPr>
                          <w:fldChar w:fldCharType="end"/>
                        </w:r>
                      </w:p>
                    </w:sdtContent>
                  </w:sdt>
                  <w:p w14:paraId="61565AF0" w14:textId="77777777" w:rsidR="00327ED4" w:rsidRPr="000B184B" w:rsidRDefault="00327ED4" w:rsidP="00327ED4">
                    <w:pPr>
                      <w:rPr>
                        <w:sz w:val="52"/>
                        <w:szCs w:val="52"/>
                      </w:rPr>
                    </w:pPr>
                  </w:p>
                </w:txbxContent>
              </v:textbox>
              <w10:wrap anchorx="margin"/>
            </v:shape>
          </w:pict>
        </mc:Fallback>
      </mc:AlternateContent>
    </w:r>
    <w:r w:rsidR="006A6806">
      <w:rPr>
        <w:noProof/>
        <w:sz w:val="20"/>
        <w:szCs w:val="20"/>
      </w:rPr>
      <mc:AlternateContent>
        <mc:Choice Requires="wps">
          <w:drawing>
            <wp:anchor distT="0" distB="0" distL="0" distR="0" simplePos="0" relativeHeight="251657728" behindDoc="0" locked="0" layoutInCell="1" allowOverlap="1" wp14:anchorId="4B6C3253" wp14:editId="5EFB5A92">
              <wp:simplePos x="0" y="0"/>
              <wp:positionH relativeFrom="page">
                <wp:posOffset>3190875</wp:posOffset>
              </wp:positionH>
              <wp:positionV relativeFrom="page">
                <wp:posOffset>10227945</wp:posOffset>
              </wp:positionV>
              <wp:extent cx="443865" cy="443865"/>
              <wp:effectExtent l="0" t="0" r="5715" b="0"/>
              <wp:wrapNone/>
              <wp:docPr id="3"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0F327" w14:textId="77777777" w:rsidR="006A6806" w:rsidRPr="00BB2FBA" w:rsidRDefault="006A6806" w:rsidP="006A6806">
                          <w:pPr>
                            <w:spacing w:after="0"/>
                            <w:rPr>
                              <w:rFonts w:asciiTheme="majorHAnsi" w:eastAsia="Calibri" w:hAnsiTheme="majorHAnsi" w:cs="Calibri"/>
                              <w:noProof/>
                              <w:color w:val="000000"/>
                              <w:sz w:val="20"/>
                              <w:szCs w:val="20"/>
                            </w:rPr>
                          </w:pPr>
                          <w:r w:rsidRPr="00BB2FBA">
                            <w:rPr>
                              <w:rFonts w:asciiTheme="majorHAnsi" w:eastAsia="Calibri" w:hAnsiTheme="majorHAnsi" w:cs="Calibri"/>
                              <w:noProof/>
                              <w:color w:val="000000"/>
                              <w:sz w:val="20"/>
                              <w:szCs w:val="2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B6C3253" id="Text Box 3" o:spid="_x0000_s1030" type="#_x0000_t202" alt="ECU Internal Information" style="position:absolute;margin-left:251.25pt;margin-top:805.35pt;width:34.95pt;height:34.95pt;z-index:25165772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" filled="f" stroked="f">
              <v:textbox style="mso-fit-shape-to-text:t" inset="0,0,0,15pt">
                <w:txbxContent>
                  <w:p w14:paraId="34D0F327" w14:textId="77777777" w:rsidR="006A6806" w:rsidRPr="00BB2FBA" w:rsidRDefault="006A6806" w:rsidP="006A6806">
                    <w:pPr>
                      <w:spacing w:after="0"/>
                      <w:rPr>
                        <w:rFonts w:asciiTheme="majorHAnsi" w:eastAsia="Calibri" w:hAnsiTheme="majorHAnsi" w:cs="Calibri"/>
                        <w:noProof/>
                        <w:color w:val="000000"/>
                        <w:sz w:val="20"/>
                        <w:szCs w:val="20"/>
                      </w:rPr>
                    </w:pPr>
                    <w:r w:rsidRPr="00BB2FBA">
                      <w:rPr>
                        <w:rFonts w:asciiTheme="majorHAnsi" w:eastAsia="Calibri" w:hAnsiTheme="majorHAnsi" w:cs="Calibri"/>
                        <w:noProof/>
                        <w:color w:val="000000"/>
                        <w:sz w:val="20"/>
                        <w:szCs w:val="20"/>
                      </w:rPr>
                      <w:t>ECU 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BF27" w14:textId="77777777" w:rsidR="006A6806" w:rsidRDefault="006A6806">
    <w:pPr>
      <w:pStyle w:val="Footer"/>
    </w:pPr>
    <w:r>
      <w:rPr>
        <w:noProof/>
      </w:rPr>
      <mc:AlternateContent>
        <mc:Choice Requires="wps">
          <w:drawing>
            <wp:anchor distT="0" distB="0" distL="0" distR="0" simplePos="0" relativeHeight="251668480" behindDoc="0" locked="0" layoutInCell="1" allowOverlap="1" wp14:anchorId="2BED94CC" wp14:editId="5472265B">
              <wp:simplePos x="635" y="635"/>
              <wp:positionH relativeFrom="page">
                <wp:align>center</wp:align>
              </wp:positionH>
              <wp:positionV relativeFrom="page">
                <wp:align>bottom</wp:align>
              </wp:positionV>
              <wp:extent cx="443865" cy="443865"/>
              <wp:effectExtent l="0" t="0" r="5715" b="0"/>
              <wp:wrapNone/>
              <wp:docPr id="1"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4CC4B"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D94CC" id="_x0000_t202" coordsize="21600,21600" o:spt="202" path="m,l,21600r21600,l21600,xe">
              <v:stroke joinstyle="miter"/>
              <v:path gradientshapeok="t" o:connecttype="rect"/>
            </v:shapetype>
            <v:shape id="_x0000_s1031" type="#_x0000_t202" alt="ECU Internal Information"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ED4CC4B" w14:textId="77777777" w:rsidR="006A6806" w:rsidRPr="006A6806" w:rsidRDefault="006A6806" w:rsidP="006A6806">
                    <w:pPr>
                      <w:spacing w:after="0"/>
                      <w:rPr>
                        <w:rFonts w:ascii="Calibri" w:eastAsia="Calibri" w:hAnsi="Calibri" w:cs="Calibri"/>
                        <w:noProof/>
                        <w:color w:val="000000"/>
                      </w:rPr>
                    </w:pPr>
                    <w:r w:rsidRPr="006A6806">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857D" w14:textId="77777777" w:rsidR="003076F7" w:rsidRDefault="003076F7" w:rsidP="00BA6F86">
      <w:pPr>
        <w:spacing w:after="0" w:line="240" w:lineRule="auto"/>
      </w:pPr>
      <w:r>
        <w:separator/>
      </w:r>
    </w:p>
  </w:footnote>
  <w:footnote w:type="continuationSeparator" w:id="0">
    <w:p w14:paraId="3F5815F6" w14:textId="77777777" w:rsidR="003076F7" w:rsidRDefault="003076F7" w:rsidP="00BA6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7301" w14:textId="493F9F0C" w:rsidR="00B65832" w:rsidRDefault="00B67B01">
    <w:pPr>
      <w:pStyle w:val="Header"/>
    </w:pPr>
    <w:r>
      <w:rPr>
        <w:noProof/>
        <w:sz w:val="20"/>
        <w:szCs w:val="20"/>
      </w:rPr>
      <mc:AlternateContent>
        <mc:Choice Requires="wps">
          <w:drawing>
            <wp:anchor distT="0" distB="0" distL="114300" distR="114300" simplePos="0" relativeHeight="251653632" behindDoc="0" locked="0" layoutInCell="1" allowOverlap="1" wp14:anchorId="10130988" wp14:editId="56801095">
              <wp:simplePos x="0" y="0"/>
              <wp:positionH relativeFrom="column">
                <wp:posOffset>-104775</wp:posOffset>
              </wp:positionH>
              <wp:positionV relativeFrom="paragraph">
                <wp:posOffset>-108585</wp:posOffset>
              </wp:positionV>
              <wp:extent cx="4773881" cy="1028700"/>
              <wp:effectExtent l="0" t="0" r="0" b="0"/>
              <wp:wrapNone/>
              <wp:docPr id="1135830568" name="Text Box 1"/>
              <wp:cNvGraphicFramePr/>
              <a:graphic xmlns:a="http://schemas.openxmlformats.org/drawingml/2006/main">
                <a:graphicData uri="http://schemas.microsoft.com/office/word/2010/wordprocessingShape">
                  <wps:wsp>
                    <wps:cNvSpPr txBox="1"/>
                    <wps:spPr>
                      <a:xfrm>
                        <a:off x="0" y="0"/>
                        <a:ext cx="4773881" cy="1028700"/>
                      </a:xfrm>
                      <a:prstGeom prst="rect">
                        <a:avLst/>
                      </a:prstGeom>
                      <a:noFill/>
                      <a:ln w="6350">
                        <a:noFill/>
                      </a:ln>
                    </wps:spPr>
                    <wps:txbx>
                      <w:txbxContent>
                        <w:p w14:paraId="52FAA7A9" w14:textId="18A11AB0" w:rsidR="006A6806" w:rsidRPr="00D531EC" w:rsidRDefault="00F4054C" w:rsidP="00F4054C">
                          <w:pPr>
                            <w:pStyle w:val="Title"/>
                            <w:rPr>
                              <w:rFonts w:asciiTheme="minorHAnsi" w:hAnsiTheme="minorHAnsi"/>
                              <w:b/>
                              <w:bCs/>
                              <w:smallCaps/>
                              <w:sz w:val="44"/>
                              <w:szCs w:val="44"/>
                            </w:rPr>
                          </w:pPr>
                          <w:r w:rsidRPr="00D531EC">
                            <w:rPr>
                              <w:rFonts w:asciiTheme="minorHAnsi" w:hAnsiTheme="minorHAnsi"/>
                              <w:sz w:val="28"/>
                              <w:szCs w:val="28"/>
                            </w:rPr>
                            <w:t>Edith Cowan University</w:t>
                          </w:r>
                          <w:r w:rsidR="002D55E6">
                            <w:rPr>
                              <w:rFonts w:asciiTheme="minorHAnsi" w:hAnsiTheme="minorHAnsi"/>
                              <w:sz w:val="28"/>
                              <w:szCs w:val="28"/>
                            </w:rPr>
                            <w:br/>
                          </w:r>
                          <w:r w:rsidR="004A7B90">
                            <w:rPr>
                              <w:rFonts w:asciiTheme="minorHAnsi" w:hAnsiTheme="minorHAnsi"/>
                              <w:b/>
                              <w:bCs/>
                              <w:smallCaps/>
                              <w:sz w:val="44"/>
                              <w:szCs w:val="44"/>
                            </w:rPr>
                            <w:t>Position reclassification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30988" id="_x0000_t202" coordsize="21600,21600" o:spt="202" path="m,l,21600r21600,l21600,xe">
              <v:stroke joinstyle="miter"/>
              <v:path gradientshapeok="t" o:connecttype="rect"/>
            </v:shapetype>
            <v:shape id="Text Box 1" o:spid="_x0000_s1026" type="#_x0000_t202" style="position:absolute;margin-left:-8.25pt;margin-top:-8.55pt;width:375.9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" filled="f" stroked="f" strokeweight=".5pt">
              <v:textbox>
                <w:txbxContent>
                  <w:p w14:paraId="52FAA7A9" w14:textId="18A11AB0" w:rsidR="006A6806" w:rsidRPr="00D531EC" w:rsidRDefault="00F4054C" w:rsidP="00F4054C">
                    <w:pPr>
                      <w:pStyle w:val="Title"/>
                      <w:rPr>
                        <w:rFonts w:asciiTheme="minorHAnsi" w:hAnsiTheme="minorHAnsi"/>
                        <w:b/>
                        <w:bCs/>
                        <w:smallCaps/>
                        <w:sz w:val="44"/>
                        <w:szCs w:val="44"/>
                      </w:rPr>
                    </w:pPr>
                    <w:r w:rsidRPr="00D531EC">
                      <w:rPr>
                        <w:rFonts w:asciiTheme="minorHAnsi" w:hAnsiTheme="minorHAnsi"/>
                        <w:sz w:val="28"/>
                        <w:szCs w:val="28"/>
                      </w:rPr>
                      <w:t>Edith Cowan University</w:t>
                    </w:r>
                    <w:r w:rsidR="002D55E6">
                      <w:rPr>
                        <w:rFonts w:asciiTheme="minorHAnsi" w:hAnsiTheme="minorHAnsi"/>
                        <w:sz w:val="28"/>
                        <w:szCs w:val="28"/>
                      </w:rPr>
                      <w:br/>
                    </w:r>
                    <w:r w:rsidR="004A7B90">
                      <w:rPr>
                        <w:rFonts w:asciiTheme="minorHAnsi" w:hAnsiTheme="minorHAnsi"/>
                        <w:b/>
                        <w:bCs/>
                        <w:smallCaps/>
                        <w:sz w:val="44"/>
                        <w:szCs w:val="44"/>
                      </w:rPr>
                      <w:t>Position reclassification procedure</w:t>
                    </w:r>
                  </w:p>
                </w:txbxContent>
              </v:textbox>
            </v:shape>
          </w:pict>
        </mc:Fallback>
      </mc:AlternateContent>
    </w:r>
    <w:r w:rsidR="00802FD0">
      <w:rPr>
        <w:noProof/>
      </w:rPr>
      <w:drawing>
        <wp:anchor distT="0" distB="0" distL="114300" distR="114300" simplePos="0" relativeHeight="251655680" behindDoc="1" locked="0" layoutInCell="1" allowOverlap="1" wp14:anchorId="21C44B17" wp14:editId="02817EFC">
          <wp:simplePos x="0" y="0"/>
          <wp:positionH relativeFrom="column">
            <wp:posOffset>5167630</wp:posOffset>
          </wp:positionH>
          <wp:positionV relativeFrom="paragraph">
            <wp:posOffset>36195</wp:posOffset>
          </wp:positionV>
          <wp:extent cx="737870" cy="584200"/>
          <wp:effectExtent l="0" t="0" r="0" b="0"/>
          <wp:wrapNone/>
          <wp:docPr id="1302072989" name="Picture 5"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2989" name="Picture 5"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sidR="00802FD0">
      <w:rPr>
        <w:noProof/>
      </w:rPr>
      <w:drawing>
        <wp:anchor distT="0" distB="0" distL="114300" distR="114300" simplePos="0" relativeHeight="251654656" behindDoc="1" locked="0" layoutInCell="1" allowOverlap="1" wp14:anchorId="3CF143EB" wp14:editId="1700987A">
          <wp:simplePos x="0" y="0"/>
          <wp:positionH relativeFrom="page">
            <wp:posOffset>-5824</wp:posOffset>
          </wp:positionH>
          <wp:positionV relativeFrom="page">
            <wp:posOffset>-22860</wp:posOffset>
          </wp:positionV>
          <wp:extent cx="7558405" cy="10683875"/>
          <wp:effectExtent l="0" t="0" r="0" b="0"/>
          <wp:wrapNone/>
          <wp:docPr id="1091179206"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79206"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8405" cy="10683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864B" w14:textId="034166D1" w:rsidR="00A33033" w:rsidRDefault="00A33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44356B"/>
    <w:multiLevelType w:val="hybridMultilevel"/>
    <w:tmpl w:val="EA7E854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3C6E0887"/>
    <w:multiLevelType w:val="hybridMultilevel"/>
    <w:tmpl w:val="6762789C"/>
    <w:lvl w:ilvl="0" w:tplc="534C0B6E">
      <w:start w:val="1"/>
      <w:numFmt w:val="bullet"/>
      <w:pStyle w:val="Bullet"/>
      <w:lvlText w:val=""/>
      <w:lvlJc w:val="left"/>
      <w:pPr>
        <w:ind w:left="720" w:hanging="360"/>
      </w:pPr>
      <w:rPr>
        <w:rFonts w:ascii="Symbol" w:hAnsi="Symbol" w:hint="default"/>
      </w:rPr>
    </w:lvl>
    <w:lvl w:ilvl="1" w:tplc="979264EC">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8657E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856441"/>
    <w:multiLevelType w:val="multilevel"/>
    <w:tmpl w:val="C6E4AA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3425561">
    <w:abstractNumId w:val="0"/>
  </w:num>
  <w:num w:numId="2" w16cid:durableId="134371348">
    <w:abstractNumId w:val="2"/>
  </w:num>
  <w:num w:numId="3" w16cid:durableId="1369994192">
    <w:abstractNumId w:val="3"/>
  </w:num>
  <w:num w:numId="4" w16cid:durableId="987788040">
    <w:abstractNumId w:val="4"/>
  </w:num>
  <w:num w:numId="5" w16cid:durableId="17781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01"/>
    <w:rsid w:val="00011C65"/>
    <w:rsid w:val="0006299C"/>
    <w:rsid w:val="00065D8D"/>
    <w:rsid w:val="000827E6"/>
    <w:rsid w:val="000B184B"/>
    <w:rsid w:val="000D59D0"/>
    <w:rsid w:val="000F613D"/>
    <w:rsid w:val="0011603C"/>
    <w:rsid w:val="00127853"/>
    <w:rsid w:val="001C00F4"/>
    <w:rsid w:val="001D4E68"/>
    <w:rsid w:val="00236246"/>
    <w:rsid w:val="0025180F"/>
    <w:rsid w:val="00254701"/>
    <w:rsid w:val="002A32AD"/>
    <w:rsid w:val="002A4C17"/>
    <w:rsid w:val="002A7817"/>
    <w:rsid w:val="002B0426"/>
    <w:rsid w:val="002B1313"/>
    <w:rsid w:val="002B7C41"/>
    <w:rsid w:val="002D55E6"/>
    <w:rsid w:val="003076F7"/>
    <w:rsid w:val="00327ED4"/>
    <w:rsid w:val="003406BE"/>
    <w:rsid w:val="00344E2D"/>
    <w:rsid w:val="00366F30"/>
    <w:rsid w:val="003747B9"/>
    <w:rsid w:val="00374CD9"/>
    <w:rsid w:val="00391C0E"/>
    <w:rsid w:val="003A44F5"/>
    <w:rsid w:val="003D210A"/>
    <w:rsid w:val="003D237E"/>
    <w:rsid w:val="003D60C0"/>
    <w:rsid w:val="003D683B"/>
    <w:rsid w:val="003E602F"/>
    <w:rsid w:val="004216E7"/>
    <w:rsid w:val="00424DE4"/>
    <w:rsid w:val="00432479"/>
    <w:rsid w:val="00433FAC"/>
    <w:rsid w:val="00457E5A"/>
    <w:rsid w:val="00460447"/>
    <w:rsid w:val="00487C9C"/>
    <w:rsid w:val="00492EF1"/>
    <w:rsid w:val="00493FB2"/>
    <w:rsid w:val="004A7B90"/>
    <w:rsid w:val="004B3B9B"/>
    <w:rsid w:val="004E6860"/>
    <w:rsid w:val="00517973"/>
    <w:rsid w:val="00522F36"/>
    <w:rsid w:val="005564BB"/>
    <w:rsid w:val="00575582"/>
    <w:rsid w:val="00575F2F"/>
    <w:rsid w:val="00581673"/>
    <w:rsid w:val="005816E0"/>
    <w:rsid w:val="00595013"/>
    <w:rsid w:val="005B455F"/>
    <w:rsid w:val="005B57AA"/>
    <w:rsid w:val="00600D20"/>
    <w:rsid w:val="00613B1B"/>
    <w:rsid w:val="006242A6"/>
    <w:rsid w:val="00662AFF"/>
    <w:rsid w:val="00685AFB"/>
    <w:rsid w:val="006A6806"/>
    <w:rsid w:val="006E167D"/>
    <w:rsid w:val="006F6A9A"/>
    <w:rsid w:val="00713437"/>
    <w:rsid w:val="007367A4"/>
    <w:rsid w:val="00741655"/>
    <w:rsid w:val="00760924"/>
    <w:rsid w:val="007A7DDE"/>
    <w:rsid w:val="007C4B17"/>
    <w:rsid w:val="007E054F"/>
    <w:rsid w:val="007F7055"/>
    <w:rsid w:val="00802FD0"/>
    <w:rsid w:val="0080332D"/>
    <w:rsid w:val="008145CC"/>
    <w:rsid w:val="00843190"/>
    <w:rsid w:val="008524EB"/>
    <w:rsid w:val="008754E7"/>
    <w:rsid w:val="008759F1"/>
    <w:rsid w:val="008A2BB0"/>
    <w:rsid w:val="008A2C8E"/>
    <w:rsid w:val="008A6906"/>
    <w:rsid w:val="008B2CDC"/>
    <w:rsid w:val="008C0AF6"/>
    <w:rsid w:val="008C7A2B"/>
    <w:rsid w:val="0090112B"/>
    <w:rsid w:val="00963D33"/>
    <w:rsid w:val="00964CFC"/>
    <w:rsid w:val="0099193E"/>
    <w:rsid w:val="009952D5"/>
    <w:rsid w:val="00996594"/>
    <w:rsid w:val="009B14EB"/>
    <w:rsid w:val="009B77EA"/>
    <w:rsid w:val="00A06710"/>
    <w:rsid w:val="00A119B0"/>
    <w:rsid w:val="00A11C95"/>
    <w:rsid w:val="00A32A68"/>
    <w:rsid w:val="00A33033"/>
    <w:rsid w:val="00A44C06"/>
    <w:rsid w:val="00A620F5"/>
    <w:rsid w:val="00A8518E"/>
    <w:rsid w:val="00AB09C9"/>
    <w:rsid w:val="00AB1F7E"/>
    <w:rsid w:val="00AE34C0"/>
    <w:rsid w:val="00B350F7"/>
    <w:rsid w:val="00B372D4"/>
    <w:rsid w:val="00B450E7"/>
    <w:rsid w:val="00B65832"/>
    <w:rsid w:val="00B67B01"/>
    <w:rsid w:val="00B808D4"/>
    <w:rsid w:val="00BA6428"/>
    <w:rsid w:val="00BA6F86"/>
    <w:rsid w:val="00BB2DEC"/>
    <w:rsid w:val="00BB2FBA"/>
    <w:rsid w:val="00BB67C4"/>
    <w:rsid w:val="00BC35F5"/>
    <w:rsid w:val="00BD37DD"/>
    <w:rsid w:val="00BE31FB"/>
    <w:rsid w:val="00BE592A"/>
    <w:rsid w:val="00C149DD"/>
    <w:rsid w:val="00C14EB2"/>
    <w:rsid w:val="00C2115E"/>
    <w:rsid w:val="00C32C4B"/>
    <w:rsid w:val="00C3355C"/>
    <w:rsid w:val="00C42103"/>
    <w:rsid w:val="00C726FE"/>
    <w:rsid w:val="00C75947"/>
    <w:rsid w:val="00CB2165"/>
    <w:rsid w:val="00D45777"/>
    <w:rsid w:val="00D531EC"/>
    <w:rsid w:val="00D542B5"/>
    <w:rsid w:val="00DA5DDD"/>
    <w:rsid w:val="00DC0D9D"/>
    <w:rsid w:val="00DC766C"/>
    <w:rsid w:val="00DD251B"/>
    <w:rsid w:val="00DD37F4"/>
    <w:rsid w:val="00DF5945"/>
    <w:rsid w:val="00E43D9F"/>
    <w:rsid w:val="00E442B2"/>
    <w:rsid w:val="00E630D8"/>
    <w:rsid w:val="00E73311"/>
    <w:rsid w:val="00EC07E7"/>
    <w:rsid w:val="00EF45B0"/>
    <w:rsid w:val="00F05193"/>
    <w:rsid w:val="00F239EE"/>
    <w:rsid w:val="00F4054C"/>
    <w:rsid w:val="00F42BDF"/>
    <w:rsid w:val="00FA785F"/>
    <w:rsid w:val="00FB1734"/>
    <w:rsid w:val="00FB71A9"/>
    <w:rsid w:val="00FD1ECA"/>
    <w:rsid w:val="00FE0FF5"/>
    <w:rsid w:val="00FE17CF"/>
    <w:rsid w:val="00FE370A"/>
    <w:rsid w:val="00FE37BE"/>
    <w:rsid w:val="00FE7C2C"/>
    <w:rsid w:val="00FF025C"/>
    <w:rsid w:val="00FF0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6F08"/>
  <w15:chartTrackingRefBased/>
  <w15:docId w15:val="{53A46CD2-A706-4AB3-9758-44DD85FB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A6806"/>
    <w:pPr>
      <w:keepNext/>
      <w:keepLines/>
      <w:spacing w:before="240" w:line="240" w:lineRule="auto"/>
      <w:outlineLvl w:val="0"/>
    </w:pPr>
    <w:rPr>
      <w:rFonts w:ascii="Aptos Display" w:eastAsia="Times New Roman" w:hAnsi="Aptos Display" w:cs="Times New Roman"/>
      <w:b/>
      <w:bCs/>
      <w:color w:val="26B298"/>
      <w:sz w:val="32"/>
      <w:szCs w:val="32"/>
    </w:rPr>
  </w:style>
  <w:style w:type="paragraph" w:styleId="Heading2">
    <w:name w:val="heading 2"/>
    <w:basedOn w:val="Normal"/>
    <w:next w:val="Normal"/>
    <w:link w:val="Heading2Char"/>
    <w:uiPriority w:val="9"/>
    <w:unhideWhenUsed/>
    <w:qFormat/>
    <w:rsid w:val="006A6806"/>
    <w:pPr>
      <w:spacing w:before="120" w:after="0" w:line="240" w:lineRule="auto"/>
      <w:outlineLvl w:val="1"/>
    </w:pPr>
    <w:rPr>
      <w:rFonts w:ascii="Aptos" w:eastAsia="Times New Roman" w:hAnsi="Aptos" w:cs="Times New Roman"/>
      <w:b/>
      <w:bCs/>
      <w:sz w:val="22"/>
      <w:szCs w:val="22"/>
    </w:rPr>
  </w:style>
  <w:style w:type="paragraph" w:styleId="Heading3">
    <w:name w:val="heading 3"/>
    <w:basedOn w:val="Normal"/>
    <w:next w:val="Normal"/>
    <w:link w:val="Heading3Char"/>
    <w:uiPriority w:val="9"/>
    <w:unhideWhenUsed/>
    <w:qFormat/>
    <w:rsid w:val="00FF0D02"/>
    <w:pPr>
      <w:keepNext/>
      <w:keepLines/>
      <w:spacing w:before="160" w:after="80"/>
      <w:outlineLvl w:val="2"/>
    </w:pPr>
    <w:rPr>
      <w:rFonts w:eastAsiaTheme="majorEastAsia" w:cstheme="majorBidi"/>
      <w:color w:val="26B298" w:themeColor="accent1"/>
      <w:sz w:val="28"/>
      <w:szCs w:val="28"/>
    </w:rPr>
  </w:style>
  <w:style w:type="paragraph" w:styleId="Heading4">
    <w:name w:val="heading 4"/>
    <w:basedOn w:val="Normal"/>
    <w:next w:val="Normal"/>
    <w:link w:val="Heading4Char"/>
    <w:uiPriority w:val="9"/>
    <w:semiHidden/>
    <w:unhideWhenUsed/>
    <w:qFormat/>
    <w:rsid w:val="00FF0D02"/>
    <w:pPr>
      <w:keepNext/>
      <w:keepLines/>
      <w:spacing w:before="80" w:after="40"/>
      <w:outlineLvl w:val="3"/>
    </w:pPr>
    <w:rPr>
      <w:rFonts w:eastAsiaTheme="majorEastAsia" w:cstheme="majorBidi"/>
      <w:i/>
      <w:iCs/>
      <w:color w:val="26B298" w:themeColor="accent1"/>
    </w:rPr>
  </w:style>
  <w:style w:type="paragraph" w:styleId="Heading5">
    <w:name w:val="heading 5"/>
    <w:basedOn w:val="Normal"/>
    <w:next w:val="Normal"/>
    <w:link w:val="Heading5Char"/>
    <w:uiPriority w:val="9"/>
    <w:semiHidden/>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806"/>
    <w:rPr>
      <w:rFonts w:ascii="Aptos Display" w:eastAsia="Times New Roman" w:hAnsi="Aptos Display" w:cs="Times New Roman"/>
      <w:b/>
      <w:bCs/>
      <w:color w:val="26B298"/>
      <w:sz w:val="32"/>
      <w:szCs w:val="32"/>
    </w:rPr>
  </w:style>
  <w:style w:type="character" w:customStyle="1" w:styleId="Heading2Char">
    <w:name w:val="Heading 2 Char"/>
    <w:basedOn w:val="DefaultParagraphFont"/>
    <w:link w:val="Heading2"/>
    <w:uiPriority w:val="9"/>
    <w:rsid w:val="006A6806"/>
    <w:rPr>
      <w:rFonts w:ascii="Aptos" w:eastAsia="Times New Roman" w:hAnsi="Aptos" w:cs="Times New Roman"/>
      <w:b/>
      <w:bCs/>
      <w:sz w:val="22"/>
      <w:szCs w:val="22"/>
    </w:rPr>
  </w:style>
  <w:style w:type="character" w:customStyle="1" w:styleId="Heading3Char">
    <w:name w:val="Heading 3 Char"/>
    <w:basedOn w:val="DefaultParagraphFont"/>
    <w:link w:val="Heading3"/>
    <w:uiPriority w:val="9"/>
    <w:rsid w:val="00FF0D02"/>
    <w:rPr>
      <w:rFonts w:eastAsiaTheme="majorEastAsia" w:cstheme="majorBidi"/>
      <w:color w:val="26B298" w:themeColor="accent1"/>
      <w:sz w:val="28"/>
      <w:szCs w:val="28"/>
    </w:rPr>
  </w:style>
  <w:style w:type="character" w:customStyle="1" w:styleId="Heading4Char">
    <w:name w:val="Heading 4 Char"/>
    <w:basedOn w:val="DefaultParagraphFont"/>
    <w:link w:val="Heading4"/>
    <w:uiPriority w:val="9"/>
    <w:semiHidden/>
    <w:rsid w:val="00FF0D02"/>
    <w:rPr>
      <w:rFonts w:eastAsiaTheme="majorEastAsia" w:cstheme="majorBidi"/>
      <w:i/>
      <w:iCs/>
      <w:color w:val="26B298" w:themeColor="accent1"/>
    </w:rPr>
  </w:style>
  <w:style w:type="character" w:customStyle="1" w:styleId="Heading5Char">
    <w:name w:val="Heading 5 Char"/>
    <w:basedOn w:val="DefaultParagraphFont"/>
    <w:link w:val="Heading5"/>
    <w:uiPriority w:val="9"/>
    <w:semiHidden/>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7367A4"/>
    <w:pPr>
      <w:spacing w:after="8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7367A4"/>
    <w:rPr>
      <w:rFonts w:asciiTheme="majorHAnsi" w:eastAsiaTheme="majorEastAsia" w:hAnsiTheme="majorHAnsi" w:cstheme="majorBidi"/>
      <w:spacing w:val="-10"/>
      <w:kern w:val="28"/>
      <w:sz w:val="52"/>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FF0D02"/>
    <w:rPr>
      <w:i/>
      <w:iCs/>
      <w:color w:val="26B298" w:themeColor="accent1"/>
    </w:rPr>
  </w:style>
  <w:style w:type="paragraph" w:styleId="IntenseQuote">
    <w:name w:val="Intense Quote"/>
    <w:basedOn w:val="Normal"/>
    <w:next w:val="Normal"/>
    <w:link w:val="IntenseQuoteChar"/>
    <w:uiPriority w:val="30"/>
    <w:qFormat/>
    <w:rsid w:val="00FF0D02"/>
    <w:pPr>
      <w:pBdr>
        <w:top w:val="single" w:sz="4" w:space="10" w:color="1C8571" w:themeColor="accent1" w:themeShade="BF"/>
        <w:bottom w:val="single" w:sz="4" w:space="10" w:color="1C8571" w:themeColor="accent1" w:themeShade="BF"/>
      </w:pBdr>
      <w:spacing w:before="360" w:after="360"/>
      <w:ind w:left="864" w:right="864"/>
      <w:jc w:val="center"/>
    </w:pPr>
    <w:rPr>
      <w:i/>
      <w:iCs/>
      <w:color w:val="26B298" w:themeColor="accent1"/>
    </w:rPr>
  </w:style>
  <w:style w:type="character" w:customStyle="1" w:styleId="IntenseQuoteChar">
    <w:name w:val="Intense Quote Char"/>
    <w:basedOn w:val="DefaultParagraphFont"/>
    <w:link w:val="IntenseQuote"/>
    <w:uiPriority w:val="30"/>
    <w:rsid w:val="00FF0D02"/>
    <w:rPr>
      <w:rFonts w:eastAsiaTheme="minorEastAsia"/>
      <w:i/>
      <w:iCs/>
      <w:color w:val="26B298" w:themeColor="accent1"/>
    </w:rPr>
  </w:style>
  <w:style w:type="character" w:styleId="IntenseReference">
    <w:name w:val="Intense Reference"/>
    <w:basedOn w:val="DefaultParagraphFont"/>
    <w:uiPriority w:val="32"/>
    <w:qFormat/>
    <w:rsid w:val="00FF0D02"/>
    <w:rPr>
      <w:b/>
      <w:bCs/>
      <w:smallCaps/>
      <w:color w:val="26B298" w:themeColor="accent1"/>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uiPriority w:val="39"/>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1"/>
      </w:numPr>
    </w:pPr>
    <w:rPr>
      <w:lang w:val="en-US"/>
    </w:rPr>
  </w:style>
  <w:style w:type="paragraph" w:customStyle="1" w:styleId="Body">
    <w:name w:val="Body"/>
    <w:basedOn w:val="Normal"/>
    <w:link w:val="BodyChar"/>
    <w:qFormat/>
    <w:rsid w:val="006A6806"/>
    <w:pPr>
      <w:spacing w:before="120" w:after="120" w:line="240" w:lineRule="auto"/>
    </w:pPr>
    <w:rPr>
      <w:rFonts w:ascii="Aptos" w:eastAsia="Times New Roman" w:hAnsi="Aptos" w:cs="Times New Roman"/>
      <w:sz w:val="22"/>
      <w:szCs w:val="22"/>
    </w:rPr>
  </w:style>
  <w:style w:type="character" w:customStyle="1" w:styleId="BodyChar">
    <w:name w:val="Body Char"/>
    <w:basedOn w:val="DefaultParagraphFont"/>
    <w:link w:val="Body"/>
    <w:rsid w:val="006A6806"/>
    <w:rPr>
      <w:rFonts w:ascii="Aptos" w:eastAsia="Times New Roman" w:hAnsi="Aptos" w:cs="Times New Roman"/>
      <w:sz w:val="22"/>
      <w:szCs w:val="22"/>
    </w:rPr>
  </w:style>
  <w:style w:type="paragraph" w:customStyle="1" w:styleId="Bullet">
    <w:name w:val="Bullet"/>
    <w:basedOn w:val="ListParagraph"/>
    <w:link w:val="BulletChar"/>
    <w:qFormat/>
    <w:rsid w:val="006A6806"/>
    <w:pPr>
      <w:numPr>
        <w:numId w:val="2"/>
      </w:numPr>
      <w:spacing w:before="60" w:after="60" w:line="240" w:lineRule="auto"/>
      <w:ind w:left="680" w:hanging="340"/>
      <w:contextualSpacing w:val="0"/>
    </w:pPr>
    <w:rPr>
      <w:rFonts w:eastAsiaTheme="minorHAnsi"/>
      <w:sz w:val="22"/>
      <w:szCs w:val="22"/>
    </w:rPr>
  </w:style>
  <w:style w:type="character" w:customStyle="1" w:styleId="BulletChar">
    <w:name w:val="Bullet Char"/>
    <w:basedOn w:val="DefaultParagraphFont"/>
    <w:link w:val="Bullet"/>
    <w:rsid w:val="006A6806"/>
    <w:rPr>
      <w:sz w:val="22"/>
      <w:szCs w:val="22"/>
    </w:rPr>
  </w:style>
  <w:style w:type="paragraph" w:customStyle="1" w:styleId="Bullet2">
    <w:name w:val="Bullet2"/>
    <w:basedOn w:val="Normal"/>
    <w:link w:val="Bullet2Char"/>
    <w:qFormat/>
    <w:rsid w:val="006A6806"/>
    <w:pPr>
      <w:numPr>
        <w:ilvl w:val="1"/>
        <w:numId w:val="2"/>
      </w:numPr>
      <w:spacing w:before="60" w:after="60" w:line="240" w:lineRule="auto"/>
      <w:ind w:left="1134" w:hanging="340"/>
    </w:pPr>
    <w:rPr>
      <w:rFonts w:ascii="Aptos" w:eastAsia="Times New Roman" w:hAnsi="Aptos"/>
      <w:sz w:val="22"/>
      <w:szCs w:val="22"/>
    </w:rPr>
  </w:style>
  <w:style w:type="paragraph" w:customStyle="1" w:styleId="Body1">
    <w:name w:val="Body1"/>
    <w:basedOn w:val="Normal"/>
    <w:link w:val="Body1Char"/>
    <w:qFormat/>
    <w:rsid w:val="006A6806"/>
    <w:pPr>
      <w:spacing w:before="120" w:after="120" w:line="240" w:lineRule="auto"/>
      <w:ind w:left="680"/>
    </w:pPr>
    <w:rPr>
      <w:rFonts w:ascii="Calibri" w:eastAsia="Times New Roman" w:hAnsi="Calibri" w:cs="Times New Roman"/>
      <w:sz w:val="22"/>
      <w:szCs w:val="22"/>
    </w:rPr>
  </w:style>
  <w:style w:type="character" w:customStyle="1" w:styleId="Body1Char">
    <w:name w:val="Body1 Char"/>
    <w:basedOn w:val="DefaultParagraphFont"/>
    <w:link w:val="Body1"/>
    <w:rsid w:val="006A6806"/>
    <w:rPr>
      <w:rFonts w:ascii="Calibri" w:eastAsia="Times New Roman" w:hAnsi="Calibri" w:cs="Times New Roman"/>
      <w:sz w:val="22"/>
      <w:szCs w:val="22"/>
    </w:rPr>
  </w:style>
  <w:style w:type="paragraph" w:customStyle="1" w:styleId="Body2">
    <w:name w:val="Body2"/>
    <w:basedOn w:val="Normal"/>
    <w:link w:val="Body2Char"/>
    <w:qFormat/>
    <w:rsid w:val="006A6806"/>
    <w:pPr>
      <w:spacing w:before="120" w:after="120" w:line="240" w:lineRule="auto"/>
      <w:ind w:left="1134"/>
    </w:pPr>
    <w:rPr>
      <w:rFonts w:ascii="Aptos" w:eastAsia="Times New Roman" w:hAnsi="Aptos" w:cs="Times New Roman"/>
      <w:sz w:val="22"/>
      <w:szCs w:val="22"/>
    </w:rPr>
  </w:style>
  <w:style w:type="character" w:customStyle="1" w:styleId="Body2Char">
    <w:name w:val="Body2 Char"/>
    <w:basedOn w:val="Body1Char"/>
    <w:link w:val="Body2"/>
    <w:rsid w:val="006A6806"/>
    <w:rPr>
      <w:rFonts w:ascii="Aptos" w:eastAsia="Times New Roman" w:hAnsi="Aptos" w:cs="Times New Roman"/>
      <w:sz w:val="22"/>
      <w:szCs w:val="22"/>
    </w:rPr>
  </w:style>
  <w:style w:type="character" w:customStyle="1" w:styleId="Bullet2Char">
    <w:name w:val="Bullet2 Char"/>
    <w:basedOn w:val="DefaultParagraphFont"/>
    <w:link w:val="Bullet2"/>
    <w:rsid w:val="006A6806"/>
    <w:rPr>
      <w:rFonts w:ascii="Aptos" w:eastAsia="Times New Roman" w:hAnsi="Aptos"/>
      <w:sz w:val="22"/>
      <w:szCs w:val="22"/>
    </w:rPr>
  </w:style>
  <w:style w:type="paragraph" w:customStyle="1" w:styleId="BodyNoSpace">
    <w:name w:val="Body NoSpace"/>
    <w:basedOn w:val="Normal"/>
    <w:link w:val="BodyNoSpaceChar"/>
    <w:qFormat/>
    <w:rsid w:val="006A6806"/>
    <w:pPr>
      <w:spacing w:after="0" w:line="240" w:lineRule="auto"/>
    </w:pPr>
    <w:rPr>
      <w:rFonts w:ascii="Aptos" w:eastAsia="Times New Roman" w:hAnsi="Aptos" w:cs="Times New Roman"/>
      <w:sz w:val="22"/>
      <w:szCs w:val="22"/>
    </w:rPr>
  </w:style>
  <w:style w:type="character" w:customStyle="1" w:styleId="BodyNoSpaceChar">
    <w:name w:val="Body NoSpace Char"/>
    <w:basedOn w:val="DefaultParagraphFont"/>
    <w:link w:val="BodyNoSpace"/>
    <w:rsid w:val="006A6806"/>
    <w:rPr>
      <w:rFonts w:ascii="Aptos" w:eastAsia="Times New Roman" w:hAnsi="Aptos" w:cs="Times New Roman"/>
      <w:sz w:val="22"/>
      <w:szCs w:val="22"/>
    </w:rPr>
  </w:style>
  <w:style w:type="character" w:styleId="Hyperlink">
    <w:name w:val="Hyperlink"/>
    <w:basedOn w:val="DefaultParagraphFont"/>
    <w:uiPriority w:val="99"/>
    <w:unhideWhenUsed/>
    <w:rsid w:val="00522F36"/>
    <w:rPr>
      <w:color w:val="26B286" w:themeColor="hyperlink"/>
      <w:u w:val="single"/>
    </w:rPr>
  </w:style>
  <w:style w:type="table" w:styleId="TableGridLight">
    <w:name w:val="Grid Table Light"/>
    <w:basedOn w:val="TableNormal"/>
    <w:uiPriority w:val="40"/>
    <w:rsid w:val="00FE370A"/>
    <w:pPr>
      <w:spacing w:after="0" w:line="240" w:lineRule="auto"/>
    </w:pPr>
    <w:tblPr>
      <w:tblBorders>
        <w:top w:val="single" w:sz="4" w:space="0" w:color="A9BFB9" w:themeColor="background1" w:themeShade="BF"/>
        <w:left w:val="single" w:sz="4" w:space="0" w:color="A9BFB9" w:themeColor="background1" w:themeShade="BF"/>
        <w:bottom w:val="single" w:sz="4" w:space="0" w:color="A9BFB9" w:themeColor="background1" w:themeShade="BF"/>
        <w:right w:val="single" w:sz="4" w:space="0" w:color="A9BFB9" w:themeColor="background1" w:themeShade="BF"/>
        <w:insideH w:val="single" w:sz="4" w:space="0" w:color="A9BFB9" w:themeColor="background1" w:themeShade="BF"/>
        <w:insideV w:val="single" w:sz="4" w:space="0" w:color="A9BFB9" w:themeColor="background1" w:themeShade="BF"/>
      </w:tblBorders>
    </w:tblPr>
  </w:style>
  <w:style w:type="character" w:styleId="UnresolvedMention">
    <w:name w:val="Unresolved Mention"/>
    <w:basedOn w:val="DefaultParagraphFont"/>
    <w:uiPriority w:val="99"/>
    <w:semiHidden/>
    <w:unhideWhenUsed/>
    <w:rsid w:val="00116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ople@ecu.edu.a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ntranet.ecu.edu.au/__data/assets/word_doc/0004/673321/Position-Description-Professional-Staff.doc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ople@ecu.edu.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ithcowanuni.sharepoint.com/:w:/s/SGS-CorpKB/EQ3-eRb52i1OuSCFDZ5vH50BwBks0VstyQkfoMWm4dNjtw?e=pm7K8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gi4znwy.onk2.com/Designer/Runtime/Form/ECU.Corporate.Documents/" TargetMode="External"/><Relationship Id="rId1" Type="http://schemas.openxmlformats.org/officeDocument/2006/relationships/hyperlink" Target="https://gi4znwy.onk2.com/Designer/Runtime/Form/ECU.Corporate.Docu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mcglad\OneDrive%20-%20Edith%20Cowan%20University\Proposed%20Template%20for%20Documents_Ecru%20v2.dotx" TargetMode="External"/></Relationship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d8360b-095f-4a44-9c58-e6e32e5c5ca2" xsi:nil="true"/>
    <lcf76f155ced4ddcb4097134ff3c332f xmlns="b6a3fcb1-4545-4710-a30f-63675808b7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ABF9E4C2CAB04688F88D9CB46CDBD4" ma:contentTypeVersion="13" ma:contentTypeDescription="Create a new document." ma:contentTypeScope="" ma:versionID="03c4122d1bf4dee931c703efa635b645">
  <xsd:schema xmlns:xsd="http://www.w3.org/2001/XMLSchema" xmlns:xs="http://www.w3.org/2001/XMLSchema" xmlns:p="http://schemas.microsoft.com/office/2006/metadata/properties" xmlns:ns2="b6a3fcb1-4545-4710-a30f-63675808b77e" xmlns:ns3="9bd8360b-095f-4a44-9c58-e6e32e5c5ca2" targetNamespace="http://schemas.microsoft.com/office/2006/metadata/properties" ma:root="true" ma:fieldsID="c00b1f2db0b14667fee1dc359ad4fb00" ns2:_="" ns3:_="">
    <xsd:import namespace="b6a3fcb1-4545-4710-a30f-63675808b77e"/>
    <xsd:import namespace="9bd8360b-095f-4a44-9c58-e6e32e5c5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3fcb1-4545-4710-a30f-63675808b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8360b-095f-4a44-9c58-e6e32e5c5c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4a47f2-a027-48fc-a32d-a8357e86a070}" ma:internalName="TaxCatchAll" ma:showField="CatchAllData" ma:web="9bd8360b-095f-4a44-9c58-e6e32e5c5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10EE4-4F80-48CE-BDA9-9B8896FF9BDB}">
  <ds:schemaRefs>
    <ds:schemaRef ds:uri="http://schemas.openxmlformats.org/package/2006/metadata/core-properties"/>
    <ds:schemaRef ds:uri="http://schemas.microsoft.com/office/2006/metadata/properties"/>
    <ds:schemaRef ds:uri="b6a3fcb1-4545-4710-a30f-63675808b77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9bd8360b-095f-4a44-9c58-e6e32e5c5ca2"/>
    <ds:schemaRef ds:uri="http://purl.org/dc/dcmitype/"/>
  </ds:schemaRefs>
</ds:datastoreItem>
</file>

<file path=customXml/itemProps2.xml><?xml version="1.0" encoding="utf-8"?>
<ds:datastoreItem xmlns:ds="http://schemas.openxmlformats.org/officeDocument/2006/customXml" ds:itemID="{4338702B-E357-4C85-86E3-0CD043A0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3fcb1-4545-4710-a30f-63675808b77e"/>
    <ds:schemaRef ds:uri="9bd8360b-095f-4a44-9c58-e6e32e5c5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F4F0B-95EC-447E-B55B-BFB3F5654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Proposed Template for Documents_Ecru v2</Template>
  <TotalTime>21</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MCGLADE</dc:creator>
  <cp:keywords/>
  <dc:description/>
  <cp:lastModifiedBy>Andrea BRAY</cp:lastModifiedBy>
  <cp:revision>28</cp:revision>
  <dcterms:created xsi:type="dcterms:W3CDTF">2025-10-14T04:00:00Z</dcterms:created>
  <dcterms:modified xsi:type="dcterms:W3CDTF">2025-10-15T06:00:00Z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0x01010031ABF9E4C2CAB04688F88D9CB46CDBD4</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2025-03-25T06:43:01Z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96a5def4-100f-4af7-a3f9-9b2495918dd8</vt:lpwstr>
  </property>
  <property fmtid="{D5CDD505-2E9C-101B-9397-08002B2CF9AE}" pid="13" name="MSIP_Label_03081eab-cc3f-49a2-9582-7dfc12a01625_ContentBits">
    <vt:lpwstr>2</vt:lpwstr>
  </property>
</Properties>
</file>