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3"/>
        <w:gridCol w:w="1949"/>
      </w:tblGrid>
      <w:tr w:rsidR="00A32FB9" w14:paraId="28BFDA28" w14:textId="77777777" w:rsidTr="00A32FB9">
        <w:tc>
          <w:tcPr>
            <w:tcW w:w="8013" w:type="dxa"/>
          </w:tcPr>
          <w:p w14:paraId="315A14A0" w14:textId="77777777" w:rsidR="00A32FB9" w:rsidRPr="00C349D9" w:rsidRDefault="00A32FB9" w:rsidP="00A32FB9">
            <w:pPr>
              <w:tabs>
                <w:tab w:val="left" w:pos="8080"/>
              </w:tabs>
              <w:spacing w:line="240" w:lineRule="auto"/>
              <w:jc w:val="left"/>
              <w:rPr>
                <w:rFonts w:ascii="Calibri" w:hAnsi="Calibri"/>
                <w:b/>
                <w:bCs/>
                <w:sz w:val="28"/>
                <w:szCs w:val="28"/>
              </w:rPr>
            </w:pPr>
            <w:bookmarkStart w:id="0" w:name="_GoBack"/>
            <w:bookmarkEnd w:id="0"/>
            <w:r w:rsidRPr="00C349D9">
              <w:rPr>
                <w:rFonts w:ascii="Calibri" w:hAnsi="Calibri"/>
                <w:b/>
                <w:bCs/>
                <w:sz w:val="28"/>
                <w:szCs w:val="28"/>
              </w:rPr>
              <w:t xml:space="preserve">Work-Integrated Learning </w:t>
            </w:r>
          </w:p>
          <w:p w14:paraId="67D60C59" w14:textId="77777777" w:rsidR="00A32FB9" w:rsidRPr="00C349D9" w:rsidRDefault="00A32FB9" w:rsidP="00A32FB9">
            <w:pPr>
              <w:tabs>
                <w:tab w:val="left" w:pos="8080"/>
              </w:tabs>
              <w:spacing w:line="240" w:lineRule="auto"/>
              <w:jc w:val="left"/>
              <w:rPr>
                <w:rFonts w:ascii="Calibri" w:hAnsi="Calibri"/>
                <w:b/>
                <w:bCs/>
                <w:sz w:val="16"/>
                <w:szCs w:val="16"/>
              </w:rPr>
            </w:pPr>
          </w:p>
          <w:p w14:paraId="19A4A473" w14:textId="3BC3B032" w:rsidR="00A32FB9" w:rsidRDefault="00A32FB9" w:rsidP="00A32FB9">
            <w:pPr>
              <w:tabs>
                <w:tab w:val="left" w:pos="8080"/>
              </w:tabs>
              <w:spacing w:line="240" w:lineRule="auto"/>
              <w:jc w:val="left"/>
              <w:rPr>
                <w:b/>
                <w:caps/>
                <w:sz w:val="32"/>
              </w:rPr>
            </w:pPr>
            <w:r>
              <w:rPr>
                <w:b/>
                <w:caps/>
                <w:sz w:val="32"/>
              </w:rPr>
              <w:t>GUIDELINES for ECU STAFF</w:t>
            </w:r>
          </w:p>
          <w:p w14:paraId="5C459BC1" w14:textId="77777777" w:rsidR="00A32FB9" w:rsidRPr="00C349D9" w:rsidRDefault="00A32FB9" w:rsidP="00A32FB9">
            <w:pPr>
              <w:tabs>
                <w:tab w:val="left" w:pos="8080"/>
              </w:tabs>
              <w:spacing w:line="240" w:lineRule="auto"/>
              <w:jc w:val="left"/>
              <w:rPr>
                <w:b/>
                <w:caps/>
                <w:sz w:val="24"/>
                <w:szCs w:val="24"/>
              </w:rPr>
            </w:pPr>
          </w:p>
        </w:tc>
        <w:tc>
          <w:tcPr>
            <w:tcW w:w="1949" w:type="dxa"/>
          </w:tcPr>
          <w:p w14:paraId="75751BFE" w14:textId="77777777" w:rsidR="00A32FB9" w:rsidRDefault="00A32FB9" w:rsidP="00A32FB9">
            <w:pPr>
              <w:tabs>
                <w:tab w:val="left" w:pos="8080"/>
              </w:tabs>
              <w:spacing w:line="240" w:lineRule="auto"/>
              <w:jc w:val="left"/>
              <w:rPr>
                <w:b/>
                <w:caps/>
                <w:sz w:val="32"/>
              </w:rPr>
            </w:pPr>
            <w:r>
              <w:rPr>
                <w:b/>
                <w:caps/>
                <w:noProof/>
                <w:sz w:val="32"/>
                <w:lang w:val="en-US"/>
              </w:rPr>
              <w:drawing>
                <wp:inline distT="0" distB="0" distL="0" distR="0" wp14:anchorId="04F6B76E" wp14:editId="6E472D7D">
                  <wp:extent cx="935155" cy="69191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_AUS_logo_C.jpg"/>
                          <pic:cNvPicPr/>
                        </pic:nvPicPr>
                        <pic:blipFill>
                          <a:blip r:embed="rId9">
                            <a:extLst>
                              <a:ext uri="{28A0092B-C50C-407E-A947-70E740481C1C}">
                                <a14:useLocalDpi xmlns:a14="http://schemas.microsoft.com/office/drawing/2010/main" val="0"/>
                              </a:ext>
                            </a:extLst>
                          </a:blip>
                          <a:stretch>
                            <a:fillRect/>
                          </a:stretch>
                        </pic:blipFill>
                        <pic:spPr>
                          <a:xfrm>
                            <a:off x="0" y="0"/>
                            <a:ext cx="935737" cy="692345"/>
                          </a:xfrm>
                          <a:prstGeom prst="rect">
                            <a:avLst/>
                          </a:prstGeom>
                        </pic:spPr>
                      </pic:pic>
                    </a:graphicData>
                  </a:graphic>
                </wp:inline>
              </w:drawing>
            </w:r>
          </w:p>
        </w:tc>
      </w:tr>
    </w:tbl>
    <w:p w14:paraId="27E0AC72" w14:textId="77777777" w:rsidR="00A32FB9" w:rsidRDefault="00A32FB9" w:rsidP="00A32FB9">
      <w:pPr>
        <w:tabs>
          <w:tab w:val="left" w:pos="0"/>
        </w:tabs>
        <w:spacing w:line="240" w:lineRule="auto"/>
        <w:jc w:val="left"/>
        <w:rPr>
          <w:b/>
          <w:caps/>
          <w:sz w:val="32"/>
        </w:rPr>
      </w:pPr>
      <w:bookmarkStart w:id="1" w:name="_Toc404682909"/>
    </w:p>
    <w:p w14:paraId="6A32FE16" w14:textId="46A0F4EB" w:rsidR="006060C6" w:rsidRDefault="006060C6" w:rsidP="00A32FB9">
      <w:pPr>
        <w:tabs>
          <w:tab w:val="left" w:pos="567"/>
        </w:tabs>
        <w:spacing w:line="240" w:lineRule="auto"/>
        <w:contextualSpacing/>
        <w:jc w:val="left"/>
        <w:rPr>
          <w:rFonts w:asciiTheme="minorHAnsi" w:eastAsia="Calibri" w:hAnsiTheme="minorHAnsi"/>
        </w:rPr>
      </w:pPr>
      <w:r>
        <w:rPr>
          <w:rFonts w:asciiTheme="minorHAnsi" w:eastAsia="Calibri" w:hAnsiTheme="minorHAnsi"/>
        </w:rPr>
        <w:t>It is important for all ECU staff associated with WIL to be aware of the ECU policies and guidelines.  These are intended to:</w:t>
      </w:r>
    </w:p>
    <w:p w14:paraId="063433CD" w14:textId="414A938B" w:rsidR="001D735C" w:rsidRPr="006060C6" w:rsidRDefault="001D735C" w:rsidP="00376A0C">
      <w:pPr>
        <w:numPr>
          <w:ilvl w:val="0"/>
          <w:numId w:val="9"/>
        </w:numPr>
        <w:autoSpaceDE/>
        <w:autoSpaceDN/>
        <w:adjustRightInd/>
        <w:spacing w:line="240" w:lineRule="auto"/>
        <w:ind w:left="426" w:hanging="426"/>
        <w:contextualSpacing/>
        <w:jc w:val="left"/>
        <w:rPr>
          <w:rFonts w:asciiTheme="minorHAnsi" w:eastAsia="Calibri" w:hAnsiTheme="minorHAnsi"/>
        </w:rPr>
      </w:pPr>
      <w:proofErr w:type="gramStart"/>
      <w:r w:rsidRPr="006060C6">
        <w:rPr>
          <w:rFonts w:asciiTheme="minorHAnsi" w:eastAsia="Calibri" w:hAnsiTheme="minorHAnsi"/>
        </w:rPr>
        <w:t>promote</w:t>
      </w:r>
      <w:proofErr w:type="gramEnd"/>
      <w:r w:rsidRPr="006060C6">
        <w:rPr>
          <w:rFonts w:asciiTheme="minorHAnsi" w:eastAsia="Calibri" w:hAnsiTheme="minorHAnsi"/>
        </w:rPr>
        <w:t xml:space="preserve"> good practice in relation to the management of all WIL activities;</w:t>
      </w:r>
    </w:p>
    <w:p w14:paraId="1BB400BD" w14:textId="77777777" w:rsidR="001D735C" w:rsidRPr="006060C6" w:rsidRDefault="001D735C" w:rsidP="00376A0C">
      <w:pPr>
        <w:numPr>
          <w:ilvl w:val="0"/>
          <w:numId w:val="9"/>
        </w:numPr>
        <w:autoSpaceDE/>
        <w:autoSpaceDN/>
        <w:adjustRightInd/>
        <w:spacing w:line="240" w:lineRule="auto"/>
        <w:ind w:left="426" w:hanging="426"/>
        <w:contextualSpacing/>
        <w:jc w:val="left"/>
        <w:rPr>
          <w:rFonts w:asciiTheme="minorHAnsi" w:eastAsia="Calibri" w:hAnsiTheme="minorHAnsi"/>
        </w:rPr>
      </w:pPr>
      <w:proofErr w:type="gramStart"/>
      <w:r w:rsidRPr="006060C6">
        <w:rPr>
          <w:rFonts w:asciiTheme="minorHAnsi" w:eastAsia="Calibri" w:hAnsiTheme="minorHAnsi"/>
        </w:rPr>
        <w:t>ensure</w:t>
      </w:r>
      <w:proofErr w:type="gramEnd"/>
      <w:r w:rsidRPr="006060C6">
        <w:rPr>
          <w:rFonts w:asciiTheme="minorHAnsi" w:eastAsia="Calibri" w:hAnsiTheme="minorHAnsi"/>
        </w:rPr>
        <w:t xml:space="preserve"> that student placements are conducted in a manner that will minimise risk to students, the Host and ECU; and  </w:t>
      </w:r>
    </w:p>
    <w:p w14:paraId="638D0E27" w14:textId="77777777" w:rsidR="001D735C" w:rsidRPr="006060C6" w:rsidRDefault="001D735C" w:rsidP="00376A0C">
      <w:pPr>
        <w:numPr>
          <w:ilvl w:val="0"/>
          <w:numId w:val="9"/>
        </w:numPr>
        <w:autoSpaceDE/>
        <w:autoSpaceDN/>
        <w:adjustRightInd/>
        <w:spacing w:line="240" w:lineRule="auto"/>
        <w:ind w:left="426" w:hanging="426"/>
        <w:contextualSpacing/>
        <w:jc w:val="left"/>
        <w:rPr>
          <w:rFonts w:asciiTheme="minorHAnsi" w:eastAsia="Calibri" w:hAnsiTheme="minorHAnsi"/>
        </w:rPr>
      </w:pPr>
      <w:proofErr w:type="gramStart"/>
      <w:r w:rsidRPr="006060C6">
        <w:rPr>
          <w:rFonts w:asciiTheme="minorHAnsi" w:eastAsia="Calibri" w:hAnsiTheme="minorHAnsi"/>
        </w:rPr>
        <w:t>identify</w:t>
      </w:r>
      <w:proofErr w:type="gramEnd"/>
      <w:r w:rsidRPr="006060C6">
        <w:rPr>
          <w:rFonts w:asciiTheme="minorHAnsi" w:eastAsia="Calibri" w:hAnsiTheme="minorHAnsi"/>
        </w:rPr>
        <w:t xml:space="preserve"> the respective responsibilities of staff, students and the Host. </w:t>
      </w:r>
    </w:p>
    <w:p w14:paraId="3564D08D" w14:textId="77777777" w:rsidR="001D735C" w:rsidRPr="006060C6" w:rsidRDefault="001D735C" w:rsidP="00376A0C">
      <w:pPr>
        <w:spacing w:line="240" w:lineRule="auto"/>
        <w:ind w:left="720"/>
        <w:contextualSpacing/>
        <w:jc w:val="left"/>
        <w:rPr>
          <w:rFonts w:asciiTheme="minorHAnsi" w:eastAsia="Calibri" w:hAnsiTheme="minorHAnsi"/>
        </w:rPr>
      </w:pPr>
    </w:p>
    <w:p w14:paraId="77A177A7" w14:textId="77777777" w:rsidR="001D735C" w:rsidRPr="006060C6" w:rsidRDefault="001D735C" w:rsidP="00376A0C">
      <w:pPr>
        <w:spacing w:line="240" w:lineRule="auto"/>
        <w:contextualSpacing/>
        <w:jc w:val="left"/>
        <w:rPr>
          <w:rFonts w:asciiTheme="minorHAnsi" w:eastAsia="Calibri" w:hAnsiTheme="minorHAnsi"/>
        </w:rPr>
      </w:pPr>
      <w:r w:rsidRPr="006060C6">
        <w:rPr>
          <w:rFonts w:asciiTheme="minorHAnsi" w:eastAsia="Calibri" w:hAnsiTheme="minorHAnsi"/>
        </w:rPr>
        <w:t xml:space="preserve">These guidelines identify a minimum standard required by ECU when planning and conducting WIL activities. The University recognises that Faculties and School may undertake more detailed processes than identified in these guidelines, to satisfy their specific disciplines.  </w:t>
      </w:r>
    </w:p>
    <w:p w14:paraId="087837FC" w14:textId="77777777" w:rsidR="001D735C" w:rsidRPr="006060C6" w:rsidRDefault="001D735C" w:rsidP="00376A0C">
      <w:pPr>
        <w:spacing w:line="240" w:lineRule="auto"/>
        <w:contextualSpacing/>
        <w:jc w:val="left"/>
        <w:rPr>
          <w:rFonts w:asciiTheme="minorHAnsi" w:eastAsia="Calibri" w:hAnsiTheme="minorHAnsi"/>
        </w:rPr>
      </w:pPr>
    </w:p>
    <w:p w14:paraId="07086AD5" w14:textId="76F7D452" w:rsidR="001D735C" w:rsidRPr="00376A0C" w:rsidRDefault="00376A0C" w:rsidP="00376A0C">
      <w:pPr>
        <w:tabs>
          <w:tab w:val="left" w:pos="567"/>
        </w:tabs>
        <w:spacing w:line="240" w:lineRule="auto"/>
        <w:contextualSpacing/>
        <w:jc w:val="left"/>
        <w:rPr>
          <w:rFonts w:asciiTheme="minorHAnsi" w:eastAsia="Calibri" w:hAnsiTheme="minorHAnsi"/>
          <w:b/>
          <w:caps/>
          <w:sz w:val="28"/>
          <w:szCs w:val="28"/>
        </w:rPr>
      </w:pPr>
      <w:r>
        <w:rPr>
          <w:rFonts w:asciiTheme="minorHAnsi" w:eastAsia="Calibri" w:hAnsiTheme="minorHAnsi"/>
          <w:b/>
          <w:caps/>
          <w:sz w:val="28"/>
          <w:szCs w:val="28"/>
        </w:rPr>
        <w:t xml:space="preserve">1. </w:t>
      </w:r>
      <w:r w:rsidR="001D735C" w:rsidRPr="00376A0C">
        <w:rPr>
          <w:rFonts w:asciiTheme="minorHAnsi" w:eastAsia="Calibri" w:hAnsiTheme="minorHAnsi"/>
          <w:b/>
          <w:caps/>
          <w:sz w:val="28"/>
          <w:szCs w:val="28"/>
        </w:rPr>
        <w:t>Staff Responsibilities</w:t>
      </w:r>
    </w:p>
    <w:p w14:paraId="68F72E44" w14:textId="77777777" w:rsidR="001D735C" w:rsidRPr="00376A0C" w:rsidRDefault="001D735C" w:rsidP="00376A0C">
      <w:pPr>
        <w:tabs>
          <w:tab w:val="left" w:pos="567"/>
        </w:tabs>
        <w:spacing w:line="240" w:lineRule="auto"/>
        <w:contextualSpacing/>
        <w:jc w:val="left"/>
        <w:rPr>
          <w:rFonts w:asciiTheme="minorHAnsi" w:eastAsia="Calibri" w:hAnsiTheme="minorHAnsi"/>
          <w:b/>
          <w:sz w:val="20"/>
          <w:szCs w:val="20"/>
        </w:rPr>
      </w:pPr>
    </w:p>
    <w:p w14:paraId="18C01241" w14:textId="14C56A5B" w:rsidR="001D735C" w:rsidRPr="00376A0C" w:rsidRDefault="001D735C" w:rsidP="00376A0C">
      <w:pPr>
        <w:pStyle w:val="ListParagraph"/>
        <w:numPr>
          <w:ilvl w:val="1"/>
          <w:numId w:val="16"/>
        </w:numPr>
        <w:tabs>
          <w:tab w:val="left" w:pos="567"/>
        </w:tabs>
        <w:autoSpaceDE/>
        <w:autoSpaceDN/>
        <w:adjustRightInd/>
        <w:spacing w:line="240" w:lineRule="auto"/>
        <w:jc w:val="left"/>
        <w:rPr>
          <w:rFonts w:asciiTheme="minorHAnsi" w:eastAsia="Calibri" w:hAnsiTheme="minorHAnsi"/>
          <w:b/>
          <w:sz w:val="24"/>
          <w:szCs w:val="24"/>
        </w:rPr>
      </w:pPr>
      <w:r w:rsidRPr="00376A0C">
        <w:rPr>
          <w:rFonts w:asciiTheme="minorHAnsi" w:eastAsia="Calibri" w:hAnsiTheme="minorHAnsi"/>
          <w:b/>
          <w:sz w:val="24"/>
          <w:szCs w:val="24"/>
        </w:rPr>
        <w:t xml:space="preserve">General Responsibilities </w:t>
      </w:r>
    </w:p>
    <w:p w14:paraId="1B890C2D" w14:textId="77777777" w:rsidR="001D735C" w:rsidRPr="006060C6" w:rsidRDefault="001D735C" w:rsidP="00376A0C">
      <w:pPr>
        <w:tabs>
          <w:tab w:val="left" w:pos="567"/>
        </w:tabs>
        <w:spacing w:line="240" w:lineRule="auto"/>
        <w:contextualSpacing/>
        <w:jc w:val="left"/>
        <w:rPr>
          <w:rFonts w:asciiTheme="minorHAnsi" w:eastAsia="Calibri" w:hAnsiTheme="minorHAnsi"/>
        </w:rPr>
      </w:pPr>
      <w:r w:rsidRPr="006060C6">
        <w:rPr>
          <w:rFonts w:asciiTheme="minorHAnsi" w:eastAsia="Calibri" w:hAnsiTheme="minorHAnsi"/>
        </w:rPr>
        <w:t>The Unit Coordinator, in conjunction with the Placement Coordinator and / or other ECU staff members (in whatever capacity, title and role) (if applicable), is responsible for planning the WIL activity in a manner that mitigates the risk for the University, student and the Host. During the planning, the following administrative procedures are to be implemented:</w:t>
      </w:r>
    </w:p>
    <w:p w14:paraId="73A4D58A" w14:textId="77777777" w:rsidR="001D735C" w:rsidRPr="006060C6" w:rsidRDefault="001D735C" w:rsidP="00376A0C">
      <w:pPr>
        <w:tabs>
          <w:tab w:val="left" w:pos="567"/>
        </w:tabs>
        <w:spacing w:line="240" w:lineRule="auto"/>
        <w:contextualSpacing/>
        <w:jc w:val="left"/>
        <w:rPr>
          <w:rFonts w:asciiTheme="minorHAnsi" w:eastAsia="Calibri" w:hAnsiTheme="minorHAnsi"/>
        </w:rPr>
      </w:pPr>
    </w:p>
    <w:p w14:paraId="15A0FC02" w14:textId="77777777" w:rsidR="001D735C" w:rsidRPr="006060C6" w:rsidRDefault="001D735C" w:rsidP="00376A0C">
      <w:pPr>
        <w:numPr>
          <w:ilvl w:val="0"/>
          <w:numId w:val="3"/>
        </w:numPr>
        <w:tabs>
          <w:tab w:val="left" w:pos="567"/>
          <w:tab w:val="left" w:pos="1134"/>
        </w:tabs>
        <w:autoSpaceDE/>
        <w:autoSpaceDN/>
        <w:adjustRightInd/>
        <w:spacing w:line="240" w:lineRule="auto"/>
        <w:ind w:left="426" w:hanging="426"/>
        <w:contextualSpacing/>
        <w:jc w:val="left"/>
        <w:rPr>
          <w:rFonts w:asciiTheme="minorHAnsi" w:eastAsia="Calibri" w:hAnsiTheme="minorHAnsi"/>
        </w:rPr>
      </w:pPr>
      <w:r w:rsidRPr="006060C6">
        <w:rPr>
          <w:rFonts w:asciiTheme="minorHAnsi" w:eastAsia="Calibri" w:hAnsiTheme="minorHAnsi"/>
        </w:rPr>
        <w:t xml:space="preserve">  Conduct a risk assessment prior to the appointment of a new Host. If the risk assessment indicates a high-risk working environment, then a site visit should be conducted. The Host must have processes in place to ensure that students are aware of and receive adequate training in workplace safety requirements and any other specific workplace requirements, including reasonable adjustments for students with disabilities.</w:t>
      </w:r>
    </w:p>
    <w:p w14:paraId="5BF0895B" w14:textId="77777777" w:rsidR="001D735C" w:rsidRPr="006060C6" w:rsidRDefault="001D735C" w:rsidP="00376A0C">
      <w:pPr>
        <w:tabs>
          <w:tab w:val="left" w:pos="567"/>
          <w:tab w:val="left" w:pos="1134"/>
        </w:tabs>
        <w:spacing w:line="240" w:lineRule="auto"/>
        <w:ind w:left="426" w:hanging="426"/>
        <w:contextualSpacing/>
        <w:jc w:val="left"/>
        <w:rPr>
          <w:rFonts w:asciiTheme="minorHAnsi" w:eastAsia="Calibri" w:hAnsiTheme="minorHAnsi"/>
        </w:rPr>
      </w:pPr>
    </w:p>
    <w:p w14:paraId="35D23D7A" w14:textId="77777777" w:rsidR="001D735C" w:rsidRPr="006060C6" w:rsidRDefault="001D735C" w:rsidP="00376A0C">
      <w:pPr>
        <w:numPr>
          <w:ilvl w:val="0"/>
          <w:numId w:val="3"/>
        </w:numPr>
        <w:tabs>
          <w:tab w:val="left" w:pos="567"/>
          <w:tab w:val="left" w:pos="709"/>
        </w:tabs>
        <w:autoSpaceDE/>
        <w:autoSpaceDN/>
        <w:adjustRightInd/>
        <w:spacing w:line="240" w:lineRule="auto"/>
        <w:ind w:left="426" w:hanging="426"/>
        <w:contextualSpacing/>
        <w:jc w:val="left"/>
        <w:rPr>
          <w:rFonts w:asciiTheme="minorHAnsi" w:eastAsia="Calibri" w:hAnsiTheme="minorHAnsi"/>
        </w:rPr>
      </w:pPr>
      <w:r w:rsidRPr="006060C6">
        <w:rPr>
          <w:rFonts w:asciiTheme="minorHAnsi" w:eastAsia="Calibri" w:hAnsiTheme="minorHAnsi"/>
        </w:rPr>
        <w:t>A written agreement, where possible or feasible, should be entered into, with each Host specifying the conditions under which a WIL activity is to be conducted and that agreement should cover the following factors:</w:t>
      </w:r>
    </w:p>
    <w:p w14:paraId="5D8D4DDB" w14:textId="77777777" w:rsidR="001D735C" w:rsidRPr="006060C6" w:rsidRDefault="001D735C" w:rsidP="00376A0C">
      <w:pPr>
        <w:numPr>
          <w:ilvl w:val="0"/>
          <w:numId w:val="4"/>
        </w:numPr>
        <w:tabs>
          <w:tab w:val="left" w:pos="1134"/>
          <w:tab w:val="left" w:pos="1701"/>
        </w:tabs>
        <w:autoSpaceDE/>
        <w:autoSpaceDN/>
        <w:adjustRightInd/>
        <w:spacing w:line="240" w:lineRule="auto"/>
        <w:ind w:left="709" w:hanging="283"/>
        <w:contextualSpacing/>
        <w:jc w:val="left"/>
        <w:rPr>
          <w:rFonts w:asciiTheme="minorHAnsi" w:eastAsia="Calibri" w:hAnsiTheme="minorHAnsi"/>
        </w:rPr>
      </w:pPr>
      <w:proofErr w:type="gramStart"/>
      <w:r w:rsidRPr="006060C6">
        <w:rPr>
          <w:rFonts w:asciiTheme="minorHAnsi" w:eastAsia="Calibri" w:hAnsiTheme="minorHAnsi"/>
        </w:rPr>
        <w:t>the</w:t>
      </w:r>
      <w:proofErr w:type="gramEnd"/>
      <w:r w:rsidRPr="006060C6">
        <w:rPr>
          <w:rFonts w:asciiTheme="minorHAnsi" w:eastAsia="Calibri" w:hAnsiTheme="minorHAnsi"/>
        </w:rPr>
        <w:t xml:space="preserve"> nature and purpose of the placement and of the work to be carried out; </w:t>
      </w:r>
    </w:p>
    <w:p w14:paraId="10F0B0EA" w14:textId="77777777" w:rsidR="001D735C" w:rsidRPr="006060C6" w:rsidRDefault="001D735C" w:rsidP="00376A0C">
      <w:pPr>
        <w:numPr>
          <w:ilvl w:val="0"/>
          <w:numId w:val="4"/>
        </w:numPr>
        <w:tabs>
          <w:tab w:val="left" w:pos="1134"/>
          <w:tab w:val="left" w:pos="1701"/>
        </w:tabs>
        <w:autoSpaceDE/>
        <w:autoSpaceDN/>
        <w:adjustRightInd/>
        <w:spacing w:line="240" w:lineRule="auto"/>
        <w:ind w:left="709" w:hanging="283"/>
        <w:contextualSpacing/>
        <w:jc w:val="left"/>
        <w:rPr>
          <w:rFonts w:asciiTheme="minorHAnsi" w:eastAsia="Calibri" w:hAnsiTheme="minorHAnsi"/>
        </w:rPr>
      </w:pPr>
      <w:proofErr w:type="gramStart"/>
      <w:r w:rsidRPr="006060C6">
        <w:rPr>
          <w:rFonts w:asciiTheme="minorHAnsi" w:eastAsia="Calibri" w:hAnsiTheme="minorHAnsi"/>
        </w:rPr>
        <w:t>the</w:t>
      </w:r>
      <w:proofErr w:type="gramEnd"/>
      <w:r w:rsidRPr="006060C6">
        <w:rPr>
          <w:rFonts w:asciiTheme="minorHAnsi" w:eastAsia="Calibri" w:hAnsiTheme="minorHAnsi"/>
        </w:rPr>
        <w:t xml:space="preserve"> conditions imposed by the Host, such as the hours of work and any dress requirements; </w:t>
      </w:r>
    </w:p>
    <w:p w14:paraId="7CBFB920" w14:textId="77777777" w:rsidR="001D735C" w:rsidRPr="006060C6" w:rsidRDefault="001D735C" w:rsidP="00376A0C">
      <w:pPr>
        <w:numPr>
          <w:ilvl w:val="0"/>
          <w:numId w:val="4"/>
        </w:numPr>
        <w:tabs>
          <w:tab w:val="left" w:pos="1134"/>
          <w:tab w:val="left" w:pos="1701"/>
        </w:tabs>
        <w:autoSpaceDE/>
        <w:autoSpaceDN/>
        <w:adjustRightInd/>
        <w:spacing w:line="240" w:lineRule="auto"/>
        <w:ind w:left="709" w:hanging="283"/>
        <w:contextualSpacing/>
        <w:jc w:val="left"/>
        <w:rPr>
          <w:rFonts w:asciiTheme="minorHAnsi" w:eastAsia="Calibri" w:hAnsiTheme="minorHAnsi"/>
        </w:rPr>
      </w:pPr>
      <w:proofErr w:type="gramStart"/>
      <w:r w:rsidRPr="006060C6">
        <w:rPr>
          <w:rFonts w:asciiTheme="minorHAnsi" w:eastAsia="Calibri" w:hAnsiTheme="minorHAnsi"/>
        </w:rPr>
        <w:t>the</w:t>
      </w:r>
      <w:proofErr w:type="gramEnd"/>
      <w:r w:rsidRPr="006060C6">
        <w:rPr>
          <w:rFonts w:asciiTheme="minorHAnsi" w:eastAsia="Calibri" w:hAnsiTheme="minorHAnsi"/>
        </w:rPr>
        <w:t xml:space="preserve"> supervision responsibilities of Host and University staff;</w:t>
      </w:r>
    </w:p>
    <w:p w14:paraId="622E02B3" w14:textId="77777777" w:rsidR="001D735C" w:rsidRPr="006060C6" w:rsidRDefault="001D735C" w:rsidP="00376A0C">
      <w:pPr>
        <w:numPr>
          <w:ilvl w:val="0"/>
          <w:numId w:val="4"/>
        </w:numPr>
        <w:tabs>
          <w:tab w:val="left" w:pos="1134"/>
          <w:tab w:val="left" w:pos="1701"/>
        </w:tabs>
        <w:autoSpaceDE/>
        <w:autoSpaceDN/>
        <w:adjustRightInd/>
        <w:spacing w:line="240" w:lineRule="auto"/>
        <w:ind w:left="709" w:hanging="283"/>
        <w:contextualSpacing/>
        <w:jc w:val="left"/>
        <w:rPr>
          <w:rFonts w:asciiTheme="minorHAnsi" w:eastAsia="Calibri" w:hAnsiTheme="minorHAnsi"/>
        </w:rPr>
      </w:pPr>
      <w:proofErr w:type="gramStart"/>
      <w:r w:rsidRPr="006060C6">
        <w:rPr>
          <w:rFonts w:asciiTheme="minorHAnsi" w:eastAsia="Calibri" w:hAnsiTheme="minorHAnsi"/>
        </w:rPr>
        <w:t>the</w:t>
      </w:r>
      <w:proofErr w:type="gramEnd"/>
      <w:r w:rsidRPr="006060C6">
        <w:rPr>
          <w:rFonts w:asciiTheme="minorHAnsi" w:eastAsia="Calibri" w:hAnsiTheme="minorHAnsi"/>
        </w:rPr>
        <w:t xml:space="preserve"> Host’s and the University’s obligations in respect of occupational health and safety and insurance cover; </w:t>
      </w:r>
    </w:p>
    <w:p w14:paraId="1A2A7375" w14:textId="77777777" w:rsidR="001D735C" w:rsidRPr="006060C6" w:rsidRDefault="001D735C" w:rsidP="00376A0C">
      <w:pPr>
        <w:numPr>
          <w:ilvl w:val="0"/>
          <w:numId w:val="4"/>
        </w:numPr>
        <w:tabs>
          <w:tab w:val="left" w:pos="1134"/>
          <w:tab w:val="left" w:pos="1701"/>
        </w:tabs>
        <w:autoSpaceDE/>
        <w:autoSpaceDN/>
        <w:adjustRightInd/>
        <w:spacing w:line="240" w:lineRule="auto"/>
        <w:ind w:left="709" w:hanging="283"/>
        <w:contextualSpacing/>
        <w:jc w:val="left"/>
        <w:rPr>
          <w:rFonts w:asciiTheme="minorHAnsi" w:eastAsia="Calibri" w:hAnsiTheme="minorHAnsi"/>
        </w:rPr>
      </w:pPr>
      <w:proofErr w:type="gramStart"/>
      <w:r w:rsidRPr="006060C6">
        <w:rPr>
          <w:rFonts w:asciiTheme="minorHAnsi" w:eastAsia="Calibri" w:hAnsiTheme="minorHAnsi"/>
        </w:rPr>
        <w:t>the</w:t>
      </w:r>
      <w:proofErr w:type="gramEnd"/>
      <w:r w:rsidRPr="006060C6">
        <w:rPr>
          <w:rFonts w:asciiTheme="minorHAnsi" w:eastAsia="Calibri" w:hAnsiTheme="minorHAnsi"/>
        </w:rPr>
        <w:t xml:space="preserve"> respective intellectual property rights of the Host, University and student; </w:t>
      </w:r>
    </w:p>
    <w:p w14:paraId="699C0E97" w14:textId="77777777" w:rsidR="001D735C" w:rsidRPr="006060C6" w:rsidRDefault="001D735C" w:rsidP="00376A0C">
      <w:pPr>
        <w:numPr>
          <w:ilvl w:val="0"/>
          <w:numId w:val="4"/>
        </w:numPr>
        <w:tabs>
          <w:tab w:val="left" w:pos="1134"/>
          <w:tab w:val="left" w:pos="1701"/>
        </w:tabs>
        <w:autoSpaceDE/>
        <w:autoSpaceDN/>
        <w:adjustRightInd/>
        <w:spacing w:line="240" w:lineRule="auto"/>
        <w:ind w:left="709" w:hanging="283"/>
        <w:contextualSpacing/>
        <w:jc w:val="left"/>
        <w:rPr>
          <w:rFonts w:asciiTheme="minorHAnsi" w:eastAsia="Calibri" w:hAnsiTheme="minorHAnsi"/>
        </w:rPr>
      </w:pPr>
      <w:proofErr w:type="gramStart"/>
      <w:r w:rsidRPr="006060C6">
        <w:rPr>
          <w:rFonts w:asciiTheme="minorHAnsi" w:eastAsia="Calibri" w:hAnsiTheme="minorHAnsi"/>
        </w:rPr>
        <w:t>any</w:t>
      </w:r>
      <w:proofErr w:type="gramEnd"/>
      <w:r w:rsidRPr="006060C6">
        <w:rPr>
          <w:rFonts w:asciiTheme="minorHAnsi" w:eastAsia="Calibri" w:hAnsiTheme="minorHAnsi"/>
        </w:rPr>
        <w:t xml:space="preserve"> other specific responsibilities of the Host and University; and</w:t>
      </w:r>
    </w:p>
    <w:p w14:paraId="22E8B4D0" w14:textId="77777777" w:rsidR="001D735C" w:rsidRPr="006060C6" w:rsidRDefault="001D735C" w:rsidP="00376A0C">
      <w:pPr>
        <w:numPr>
          <w:ilvl w:val="0"/>
          <w:numId w:val="4"/>
        </w:numPr>
        <w:tabs>
          <w:tab w:val="left" w:pos="1134"/>
          <w:tab w:val="left" w:pos="1701"/>
        </w:tabs>
        <w:autoSpaceDE/>
        <w:autoSpaceDN/>
        <w:adjustRightInd/>
        <w:spacing w:line="240" w:lineRule="auto"/>
        <w:ind w:left="709" w:hanging="283"/>
        <w:contextualSpacing/>
        <w:jc w:val="left"/>
        <w:rPr>
          <w:rFonts w:asciiTheme="minorHAnsi" w:eastAsia="Calibri" w:hAnsiTheme="minorHAnsi"/>
        </w:rPr>
      </w:pPr>
      <w:proofErr w:type="gramStart"/>
      <w:r w:rsidRPr="006060C6">
        <w:rPr>
          <w:rFonts w:asciiTheme="minorHAnsi" w:eastAsia="Calibri" w:hAnsiTheme="minorHAnsi"/>
        </w:rPr>
        <w:t>the</w:t>
      </w:r>
      <w:proofErr w:type="gramEnd"/>
      <w:r w:rsidRPr="006060C6">
        <w:rPr>
          <w:rFonts w:asciiTheme="minorHAnsi" w:eastAsia="Calibri" w:hAnsiTheme="minorHAnsi"/>
        </w:rPr>
        <w:t xml:space="preserve"> student’s responsibilities during the activity.</w:t>
      </w:r>
    </w:p>
    <w:p w14:paraId="546D5000" w14:textId="77777777" w:rsidR="001D735C" w:rsidRPr="006060C6" w:rsidRDefault="001D735C" w:rsidP="00376A0C">
      <w:pPr>
        <w:pStyle w:val="ColorfulList-Accent11"/>
        <w:contextualSpacing/>
        <w:rPr>
          <w:rFonts w:asciiTheme="minorHAnsi" w:eastAsia="Calibri" w:hAnsiTheme="minorHAnsi" w:cs="Arial"/>
          <w:sz w:val="22"/>
          <w:szCs w:val="22"/>
        </w:rPr>
      </w:pPr>
    </w:p>
    <w:p w14:paraId="00A2F1EF" w14:textId="77777777" w:rsidR="001D735C" w:rsidRPr="006060C6" w:rsidRDefault="001D735C" w:rsidP="00376A0C">
      <w:pPr>
        <w:pStyle w:val="ColorfulList-Accent11"/>
        <w:ind w:left="426"/>
        <w:contextualSpacing/>
        <w:rPr>
          <w:rFonts w:asciiTheme="minorHAnsi" w:eastAsia="Calibri" w:hAnsiTheme="minorHAnsi" w:cs="Arial"/>
          <w:sz w:val="22"/>
          <w:szCs w:val="22"/>
        </w:rPr>
      </w:pPr>
      <w:r w:rsidRPr="006060C6">
        <w:rPr>
          <w:rFonts w:asciiTheme="minorHAnsi" w:eastAsia="Calibri" w:hAnsiTheme="minorHAnsi" w:cs="Arial"/>
          <w:sz w:val="22"/>
          <w:szCs w:val="22"/>
        </w:rPr>
        <w:t>The written agreement should be selected, as appropriate, from the following:</w:t>
      </w:r>
    </w:p>
    <w:p w14:paraId="062820D0" w14:textId="77777777" w:rsidR="001D735C" w:rsidRPr="006060C6" w:rsidRDefault="001D735C" w:rsidP="00376A0C">
      <w:pPr>
        <w:pStyle w:val="ColorfulList-Accent11"/>
        <w:numPr>
          <w:ilvl w:val="0"/>
          <w:numId w:val="8"/>
        </w:numPr>
        <w:ind w:left="709" w:hanging="283"/>
        <w:contextualSpacing/>
        <w:rPr>
          <w:rFonts w:asciiTheme="minorHAnsi" w:eastAsia="Calibri" w:hAnsiTheme="minorHAnsi" w:cs="Arial"/>
          <w:sz w:val="22"/>
          <w:szCs w:val="22"/>
        </w:rPr>
      </w:pPr>
      <w:r w:rsidRPr="006060C6">
        <w:rPr>
          <w:rFonts w:asciiTheme="minorHAnsi" w:eastAsia="Calibri" w:hAnsiTheme="minorHAnsi" w:cs="Arial"/>
          <w:sz w:val="22"/>
          <w:szCs w:val="22"/>
          <w:u w:val="single"/>
        </w:rPr>
        <w:t>Student Placement Agreement</w:t>
      </w:r>
      <w:r w:rsidRPr="006060C6">
        <w:rPr>
          <w:rFonts w:asciiTheme="minorHAnsi" w:eastAsia="Calibri" w:hAnsiTheme="minorHAnsi" w:cs="Arial"/>
          <w:sz w:val="22"/>
          <w:szCs w:val="22"/>
        </w:rPr>
        <w:t xml:space="preserve"> template provided by the Office of Legal Services, which is generally used for accredited courses;</w:t>
      </w:r>
    </w:p>
    <w:p w14:paraId="4C7F8DE0" w14:textId="77777777" w:rsidR="001D735C" w:rsidRPr="006060C6" w:rsidRDefault="001D735C" w:rsidP="00376A0C">
      <w:pPr>
        <w:pStyle w:val="ColorfulList-Accent11"/>
        <w:numPr>
          <w:ilvl w:val="0"/>
          <w:numId w:val="8"/>
        </w:numPr>
        <w:ind w:left="709" w:hanging="283"/>
        <w:contextualSpacing/>
        <w:rPr>
          <w:rFonts w:asciiTheme="minorHAnsi" w:eastAsia="Calibri" w:hAnsiTheme="minorHAnsi" w:cs="Arial"/>
          <w:sz w:val="22"/>
          <w:szCs w:val="22"/>
        </w:rPr>
      </w:pPr>
      <w:r w:rsidRPr="006060C6">
        <w:rPr>
          <w:rFonts w:asciiTheme="minorHAnsi" w:eastAsia="Calibri" w:hAnsiTheme="minorHAnsi" w:cs="Arial"/>
          <w:sz w:val="22"/>
          <w:szCs w:val="22"/>
          <w:u w:val="single"/>
        </w:rPr>
        <w:t>Student Placement Letter</w:t>
      </w:r>
      <w:r w:rsidRPr="006060C6">
        <w:rPr>
          <w:rFonts w:asciiTheme="minorHAnsi" w:eastAsia="Calibri" w:hAnsiTheme="minorHAnsi" w:cs="Arial"/>
          <w:sz w:val="22"/>
          <w:szCs w:val="22"/>
        </w:rPr>
        <w:t xml:space="preserve"> template covering the key components of ECU’s and the Host’s obligations; or</w:t>
      </w:r>
    </w:p>
    <w:p w14:paraId="4D5EA242" w14:textId="43CEFCC8" w:rsidR="001D735C" w:rsidRPr="00376A0C" w:rsidRDefault="001D735C" w:rsidP="00376A0C">
      <w:pPr>
        <w:pStyle w:val="ColorfulList-Accent11"/>
        <w:numPr>
          <w:ilvl w:val="0"/>
          <w:numId w:val="8"/>
        </w:numPr>
        <w:ind w:left="709" w:hanging="283"/>
        <w:contextualSpacing/>
        <w:rPr>
          <w:rFonts w:asciiTheme="minorHAnsi" w:eastAsia="Calibri" w:hAnsiTheme="minorHAnsi" w:cs="Arial"/>
          <w:sz w:val="22"/>
          <w:szCs w:val="22"/>
        </w:rPr>
      </w:pPr>
      <w:r w:rsidRPr="006060C6">
        <w:rPr>
          <w:rFonts w:asciiTheme="minorHAnsi" w:eastAsia="Calibri" w:hAnsiTheme="minorHAnsi" w:cs="Arial"/>
          <w:sz w:val="22"/>
          <w:szCs w:val="22"/>
        </w:rPr>
        <w:t>The Host organisation agreement template.</w:t>
      </w:r>
    </w:p>
    <w:p w14:paraId="42838C80" w14:textId="3D24B614" w:rsidR="001D735C" w:rsidRPr="006060C6" w:rsidRDefault="001D735C" w:rsidP="00376A0C">
      <w:pPr>
        <w:tabs>
          <w:tab w:val="left" w:pos="426"/>
        </w:tabs>
        <w:spacing w:line="240" w:lineRule="auto"/>
        <w:ind w:left="426"/>
        <w:contextualSpacing/>
        <w:jc w:val="left"/>
        <w:rPr>
          <w:rFonts w:asciiTheme="minorHAnsi" w:eastAsia="Calibri" w:hAnsiTheme="minorHAnsi"/>
        </w:rPr>
      </w:pPr>
      <w:r w:rsidRPr="006060C6">
        <w:rPr>
          <w:rFonts w:asciiTheme="minorHAnsi" w:eastAsia="Calibri" w:hAnsiTheme="minorHAnsi"/>
        </w:rPr>
        <w:t xml:space="preserve">If a written agreement is not possible, then at a minimum the </w:t>
      </w:r>
      <w:r w:rsidRPr="006060C6">
        <w:rPr>
          <w:rFonts w:asciiTheme="minorHAnsi" w:eastAsia="Calibri" w:hAnsiTheme="minorHAnsi"/>
          <w:u w:val="single"/>
        </w:rPr>
        <w:t xml:space="preserve">Student Placement – Risk Management form </w:t>
      </w:r>
      <w:r w:rsidRPr="006060C6">
        <w:rPr>
          <w:rFonts w:asciiTheme="minorHAnsi" w:eastAsia="Calibri" w:hAnsiTheme="minorHAnsi"/>
        </w:rPr>
        <w:t>must be completed (</w:t>
      </w:r>
      <w:r w:rsidR="00376A0C">
        <w:rPr>
          <w:rFonts w:asciiTheme="minorHAnsi" w:eastAsia="Calibri" w:hAnsiTheme="minorHAnsi"/>
        </w:rPr>
        <w:t>attached</w:t>
      </w:r>
      <w:r w:rsidRPr="006060C6">
        <w:rPr>
          <w:rFonts w:asciiTheme="minorHAnsi" w:eastAsia="Calibri" w:hAnsiTheme="minorHAnsi"/>
        </w:rPr>
        <w:t xml:space="preserve">). </w:t>
      </w:r>
    </w:p>
    <w:p w14:paraId="4BB1F220" w14:textId="77777777" w:rsidR="001D735C" w:rsidRPr="006060C6" w:rsidRDefault="001D735C" w:rsidP="00376A0C">
      <w:pPr>
        <w:tabs>
          <w:tab w:val="left" w:pos="1134"/>
          <w:tab w:val="left" w:pos="1701"/>
        </w:tabs>
        <w:spacing w:line="240" w:lineRule="auto"/>
        <w:contextualSpacing/>
        <w:jc w:val="left"/>
        <w:rPr>
          <w:rFonts w:asciiTheme="minorHAnsi" w:eastAsia="Calibri" w:hAnsiTheme="minorHAnsi"/>
        </w:rPr>
      </w:pPr>
    </w:p>
    <w:p w14:paraId="04A2977C" w14:textId="2F8480A1" w:rsidR="001D735C" w:rsidRPr="006060C6" w:rsidRDefault="001D735C" w:rsidP="00376A0C">
      <w:pPr>
        <w:numPr>
          <w:ilvl w:val="0"/>
          <w:numId w:val="3"/>
        </w:numPr>
        <w:tabs>
          <w:tab w:val="left" w:pos="426"/>
        </w:tabs>
        <w:autoSpaceDE/>
        <w:autoSpaceDN/>
        <w:adjustRightInd/>
        <w:spacing w:line="240" w:lineRule="auto"/>
        <w:ind w:left="426" w:hanging="426"/>
        <w:contextualSpacing/>
        <w:jc w:val="left"/>
        <w:rPr>
          <w:rFonts w:asciiTheme="minorHAnsi" w:eastAsia="Calibri" w:hAnsiTheme="minorHAnsi"/>
        </w:rPr>
      </w:pPr>
      <w:r w:rsidRPr="006060C6">
        <w:rPr>
          <w:rFonts w:asciiTheme="minorHAnsi" w:eastAsia="Calibri" w:hAnsiTheme="minorHAnsi"/>
        </w:rPr>
        <w:t>Ensure that the student and Host are aware of the insurance provided</w:t>
      </w:r>
      <w:r w:rsidR="00376A0C">
        <w:rPr>
          <w:rFonts w:asciiTheme="minorHAnsi" w:eastAsia="Calibri" w:hAnsiTheme="minorHAnsi"/>
        </w:rPr>
        <w:t xml:space="preserve"> to students on WIL activities. </w:t>
      </w:r>
      <w:r w:rsidRPr="006060C6">
        <w:rPr>
          <w:rFonts w:asciiTheme="minorHAnsi" w:eastAsia="Calibri" w:hAnsiTheme="minorHAnsi"/>
        </w:rPr>
        <w:t xml:space="preserve">These insurances include: General (Public) Liability, Personal Accident, Professional Indemnity and </w:t>
      </w:r>
      <w:r w:rsidRPr="006060C6">
        <w:rPr>
          <w:rFonts w:asciiTheme="minorHAnsi" w:eastAsia="Calibri" w:hAnsiTheme="minorHAnsi"/>
        </w:rPr>
        <w:lastRenderedPageBreak/>
        <w:t xml:space="preserve">Medical Malpractice (where applicable). To arrange insurance cover for student placements outside Australia, contact </w:t>
      </w:r>
      <w:hyperlink r:id="rId10" w:history="1">
        <w:r w:rsidRPr="006060C6">
          <w:rPr>
            <w:rStyle w:val="Hyperlink"/>
            <w:rFonts w:asciiTheme="minorHAnsi" w:eastAsia="Calibri" w:hAnsiTheme="minorHAnsi"/>
          </w:rPr>
          <w:t>insurance@ecu.edu.au</w:t>
        </w:r>
      </w:hyperlink>
      <w:r w:rsidRPr="006060C6">
        <w:rPr>
          <w:rFonts w:asciiTheme="minorHAnsi" w:eastAsia="Calibri" w:hAnsiTheme="minorHAnsi"/>
        </w:rPr>
        <w:t xml:space="preserve">. Certificates of Currency are available on </w:t>
      </w:r>
      <w:hyperlink r:id="rId11" w:history="1">
        <w:r w:rsidRPr="006060C6">
          <w:rPr>
            <w:rStyle w:val="Hyperlink"/>
            <w:rFonts w:asciiTheme="minorHAnsi" w:eastAsia="Calibri" w:hAnsiTheme="minorHAnsi"/>
          </w:rPr>
          <w:t>http://intranet.ecu.edu.au/staff/centres/risk-and-assurance-services/insurance</w:t>
        </w:r>
      </w:hyperlink>
      <w:r w:rsidRPr="006060C6">
        <w:rPr>
          <w:rFonts w:asciiTheme="minorHAnsi" w:eastAsia="Calibri" w:hAnsiTheme="minorHAnsi"/>
        </w:rPr>
        <w:t xml:space="preserve">. </w:t>
      </w:r>
    </w:p>
    <w:p w14:paraId="6C9A2C10" w14:textId="77777777" w:rsidR="001D735C" w:rsidRPr="006060C6" w:rsidRDefault="001D735C" w:rsidP="00376A0C">
      <w:pPr>
        <w:tabs>
          <w:tab w:val="left" w:pos="567"/>
          <w:tab w:val="left" w:pos="709"/>
        </w:tabs>
        <w:spacing w:line="240" w:lineRule="auto"/>
        <w:ind w:left="720"/>
        <w:contextualSpacing/>
        <w:jc w:val="left"/>
        <w:rPr>
          <w:rFonts w:asciiTheme="minorHAnsi" w:eastAsia="Calibri" w:hAnsiTheme="minorHAnsi"/>
        </w:rPr>
      </w:pPr>
    </w:p>
    <w:p w14:paraId="71994E9B" w14:textId="77777777" w:rsidR="001D735C" w:rsidRPr="006060C6" w:rsidRDefault="001D735C" w:rsidP="00376A0C">
      <w:pPr>
        <w:tabs>
          <w:tab w:val="left" w:pos="426"/>
        </w:tabs>
        <w:spacing w:line="240" w:lineRule="auto"/>
        <w:ind w:left="426"/>
        <w:contextualSpacing/>
        <w:jc w:val="left"/>
        <w:rPr>
          <w:rFonts w:asciiTheme="minorHAnsi" w:eastAsia="Calibri" w:hAnsiTheme="minorHAnsi"/>
        </w:rPr>
      </w:pPr>
      <w:r w:rsidRPr="006060C6">
        <w:rPr>
          <w:rFonts w:asciiTheme="minorHAnsi" w:eastAsia="Calibri" w:hAnsiTheme="minorHAnsi"/>
        </w:rPr>
        <w:t xml:space="preserve">If the student is paid for work during the placement, then the host organisation must provide Workers Compensation insurance for the student. A student may undertake paid and unpaid work at the same Host. For unpaid work components, the ECU insurances (noted above) apply but for the paid work component the Host insurance applies. Where a student is the recipient of an industry funded scholarship and not deemed an employee of the host, ECU insurance will cover that student. For further queries regarding ECU’s insurance, contact </w:t>
      </w:r>
      <w:hyperlink r:id="rId12" w:history="1">
        <w:r w:rsidRPr="006060C6">
          <w:rPr>
            <w:rStyle w:val="Hyperlink"/>
            <w:rFonts w:asciiTheme="minorHAnsi" w:eastAsia="Calibri" w:hAnsiTheme="minorHAnsi"/>
          </w:rPr>
          <w:t>insurance@ecu.edu.au</w:t>
        </w:r>
      </w:hyperlink>
      <w:r w:rsidRPr="006060C6">
        <w:rPr>
          <w:rFonts w:asciiTheme="minorHAnsi" w:eastAsia="Calibri" w:hAnsiTheme="minorHAnsi"/>
        </w:rPr>
        <w:t>.</w:t>
      </w:r>
    </w:p>
    <w:p w14:paraId="2169869F" w14:textId="77777777" w:rsidR="001D735C" w:rsidRPr="006060C6" w:rsidRDefault="001D735C" w:rsidP="00376A0C">
      <w:pPr>
        <w:tabs>
          <w:tab w:val="left" w:pos="709"/>
        </w:tabs>
        <w:spacing w:line="240" w:lineRule="auto"/>
        <w:contextualSpacing/>
        <w:jc w:val="left"/>
        <w:rPr>
          <w:rFonts w:asciiTheme="minorHAnsi" w:eastAsia="Calibri" w:hAnsiTheme="minorHAnsi"/>
        </w:rPr>
      </w:pPr>
    </w:p>
    <w:p w14:paraId="05D90109" w14:textId="77777777" w:rsidR="001D735C" w:rsidRPr="006060C6" w:rsidRDefault="001D735C" w:rsidP="00376A0C">
      <w:pPr>
        <w:numPr>
          <w:ilvl w:val="0"/>
          <w:numId w:val="3"/>
        </w:numPr>
        <w:tabs>
          <w:tab w:val="left" w:pos="1701"/>
          <w:tab w:val="left" w:pos="1843"/>
        </w:tabs>
        <w:autoSpaceDE/>
        <w:autoSpaceDN/>
        <w:adjustRightInd/>
        <w:spacing w:line="240" w:lineRule="auto"/>
        <w:ind w:left="426" w:hanging="426"/>
        <w:contextualSpacing/>
        <w:jc w:val="left"/>
        <w:rPr>
          <w:rFonts w:asciiTheme="minorHAnsi" w:eastAsia="Calibri" w:hAnsiTheme="minorHAnsi"/>
        </w:rPr>
      </w:pPr>
      <w:r w:rsidRPr="006060C6">
        <w:rPr>
          <w:rFonts w:asciiTheme="minorHAnsi" w:eastAsia="Calibri" w:hAnsiTheme="minorHAnsi"/>
        </w:rPr>
        <w:t xml:space="preserve">Ensure all administrative management of WIL activities uses the preferred University Student Placement system, SONIA, and records management is according to ECU’s </w:t>
      </w:r>
      <w:hyperlink r:id="rId13" w:history="1">
        <w:r w:rsidRPr="006060C6">
          <w:rPr>
            <w:rStyle w:val="Hyperlink"/>
            <w:rFonts w:asciiTheme="minorHAnsi" w:eastAsia="Calibri" w:hAnsiTheme="minorHAnsi"/>
          </w:rPr>
          <w:t>Record Management Policy</w:t>
        </w:r>
      </w:hyperlink>
      <w:r w:rsidRPr="006060C6">
        <w:rPr>
          <w:rFonts w:asciiTheme="minorHAnsi" w:eastAsia="Calibri" w:hAnsiTheme="minorHAnsi"/>
        </w:rPr>
        <w:t>.</w:t>
      </w:r>
    </w:p>
    <w:p w14:paraId="71097548" w14:textId="77777777" w:rsidR="001D735C" w:rsidRPr="006060C6" w:rsidRDefault="001D735C" w:rsidP="00376A0C">
      <w:pPr>
        <w:tabs>
          <w:tab w:val="left" w:pos="1134"/>
          <w:tab w:val="left" w:pos="1701"/>
        </w:tabs>
        <w:spacing w:line="240" w:lineRule="auto"/>
        <w:ind w:left="1134" w:hanging="567"/>
        <w:contextualSpacing/>
        <w:jc w:val="left"/>
        <w:rPr>
          <w:rFonts w:asciiTheme="minorHAnsi" w:eastAsia="Calibri" w:hAnsiTheme="minorHAnsi"/>
        </w:rPr>
      </w:pPr>
    </w:p>
    <w:p w14:paraId="00274A01" w14:textId="77777777" w:rsidR="001D735C" w:rsidRPr="00376A0C" w:rsidRDefault="001D735C" w:rsidP="00376A0C">
      <w:pPr>
        <w:tabs>
          <w:tab w:val="left" w:pos="5805"/>
        </w:tabs>
        <w:spacing w:line="240" w:lineRule="auto"/>
        <w:contextualSpacing/>
        <w:jc w:val="left"/>
        <w:rPr>
          <w:rFonts w:asciiTheme="minorHAnsi" w:eastAsia="Calibri" w:hAnsiTheme="minorHAnsi"/>
          <w:b/>
          <w:sz w:val="24"/>
          <w:szCs w:val="24"/>
        </w:rPr>
      </w:pPr>
      <w:r w:rsidRPr="00376A0C">
        <w:rPr>
          <w:rFonts w:asciiTheme="minorHAnsi" w:eastAsia="Calibri" w:hAnsiTheme="minorHAnsi"/>
          <w:b/>
          <w:sz w:val="24"/>
          <w:szCs w:val="24"/>
        </w:rPr>
        <w:t>1.2. Specific Supervisory Responsibilities to the Student</w:t>
      </w:r>
    </w:p>
    <w:p w14:paraId="2EB10B76" w14:textId="77777777" w:rsidR="001D735C" w:rsidRPr="006060C6" w:rsidRDefault="001D735C" w:rsidP="00376A0C">
      <w:pPr>
        <w:tabs>
          <w:tab w:val="left" w:pos="1134"/>
          <w:tab w:val="left" w:pos="1701"/>
        </w:tabs>
        <w:spacing w:line="240" w:lineRule="auto"/>
        <w:contextualSpacing/>
        <w:jc w:val="left"/>
        <w:rPr>
          <w:rFonts w:asciiTheme="minorHAnsi" w:eastAsia="Calibri" w:hAnsiTheme="minorHAnsi"/>
        </w:rPr>
      </w:pPr>
      <w:r w:rsidRPr="006060C6">
        <w:rPr>
          <w:rFonts w:asciiTheme="minorHAnsi" w:eastAsia="Calibri" w:hAnsiTheme="minorHAnsi"/>
        </w:rPr>
        <w:t xml:space="preserve">All students should be provided with a copy of the </w:t>
      </w:r>
      <w:r w:rsidRPr="006060C6">
        <w:rPr>
          <w:rFonts w:asciiTheme="minorHAnsi" w:eastAsia="Calibri" w:hAnsiTheme="minorHAnsi"/>
          <w:u w:val="single"/>
        </w:rPr>
        <w:t>ECU WIL: Guidelines for Students</w:t>
      </w:r>
      <w:r w:rsidRPr="006060C6">
        <w:rPr>
          <w:rFonts w:asciiTheme="minorHAnsi" w:eastAsia="Calibri" w:hAnsiTheme="minorHAnsi"/>
        </w:rPr>
        <w:t>, or a Unit Handbook that details the responsibilities of all parties involved in WIL placements.</w:t>
      </w:r>
    </w:p>
    <w:p w14:paraId="59116CE1" w14:textId="77777777" w:rsidR="001D735C" w:rsidRPr="006060C6" w:rsidRDefault="001D735C" w:rsidP="00376A0C">
      <w:pPr>
        <w:tabs>
          <w:tab w:val="left" w:pos="1134"/>
          <w:tab w:val="left" w:pos="1701"/>
        </w:tabs>
        <w:spacing w:line="240" w:lineRule="auto"/>
        <w:contextualSpacing/>
        <w:jc w:val="left"/>
        <w:rPr>
          <w:rFonts w:asciiTheme="minorHAnsi" w:eastAsia="Calibri" w:hAnsiTheme="minorHAnsi"/>
        </w:rPr>
      </w:pPr>
    </w:p>
    <w:p w14:paraId="0C8AEABA" w14:textId="77777777" w:rsidR="001D735C" w:rsidRPr="006060C6" w:rsidRDefault="001D735C" w:rsidP="00376A0C">
      <w:pPr>
        <w:tabs>
          <w:tab w:val="left" w:pos="1134"/>
          <w:tab w:val="left" w:pos="1701"/>
        </w:tabs>
        <w:spacing w:line="240" w:lineRule="auto"/>
        <w:contextualSpacing/>
        <w:jc w:val="left"/>
        <w:rPr>
          <w:rFonts w:asciiTheme="minorHAnsi" w:eastAsia="Calibri" w:hAnsiTheme="minorHAnsi"/>
        </w:rPr>
      </w:pPr>
      <w:r w:rsidRPr="006060C6">
        <w:rPr>
          <w:rFonts w:asciiTheme="minorHAnsi" w:eastAsia="Calibri" w:hAnsiTheme="minorHAnsi"/>
        </w:rPr>
        <w:t xml:space="preserve">The ECU Unit Coordinator, in conjunction with the ECU Supervisor and / or other ECU staff members (in whatever capacity, title and role) (if applicable) should be aware of his or her responsibilities to the student, including: </w:t>
      </w:r>
    </w:p>
    <w:p w14:paraId="485BA621" w14:textId="77777777" w:rsidR="001D735C" w:rsidRPr="006060C6" w:rsidRDefault="001D735C" w:rsidP="00376A0C">
      <w:pPr>
        <w:numPr>
          <w:ilvl w:val="0"/>
          <w:numId w:val="5"/>
        </w:numPr>
        <w:tabs>
          <w:tab w:val="left" w:pos="426"/>
          <w:tab w:val="left" w:pos="1701"/>
        </w:tabs>
        <w:autoSpaceDE/>
        <w:autoSpaceDN/>
        <w:adjustRightInd/>
        <w:spacing w:line="240" w:lineRule="auto"/>
        <w:ind w:left="426" w:hanging="426"/>
        <w:contextualSpacing/>
        <w:jc w:val="left"/>
        <w:rPr>
          <w:rFonts w:asciiTheme="minorHAnsi" w:eastAsia="Calibri" w:hAnsiTheme="minorHAnsi"/>
        </w:rPr>
      </w:pPr>
      <w:proofErr w:type="gramStart"/>
      <w:r w:rsidRPr="006060C6">
        <w:rPr>
          <w:rFonts w:asciiTheme="minorHAnsi" w:eastAsia="Calibri" w:hAnsiTheme="minorHAnsi"/>
        </w:rPr>
        <w:t>providing</w:t>
      </w:r>
      <w:proofErr w:type="gramEnd"/>
      <w:r w:rsidRPr="006060C6">
        <w:rPr>
          <w:rFonts w:asciiTheme="minorHAnsi" w:eastAsia="Calibri" w:hAnsiTheme="minorHAnsi"/>
        </w:rPr>
        <w:t xml:space="preserve"> adequate information (including assessment requirements) to students about specific WIL activities through unit outlines, unit plans and induction programs;</w:t>
      </w:r>
    </w:p>
    <w:p w14:paraId="7F01218B" w14:textId="77777777" w:rsidR="001D735C" w:rsidRPr="006060C6" w:rsidRDefault="001D735C" w:rsidP="00376A0C">
      <w:pPr>
        <w:tabs>
          <w:tab w:val="left" w:pos="426"/>
          <w:tab w:val="left" w:pos="1701"/>
        </w:tabs>
        <w:spacing w:line="240" w:lineRule="auto"/>
        <w:ind w:left="426" w:hanging="426"/>
        <w:contextualSpacing/>
        <w:jc w:val="left"/>
        <w:rPr>
          <w:rFonts w:asciiTheme="minorHAnsi" w:eastAsia="Calibri" w:hAnsiTheme="minorHAnsi"/>
        </w:rPr>
      </w:pPr>
    </w:p>
    <w:p w14:paraId="6970BE5D" w14:textId="77777777" w:rsidR="001D735C" w:rsidRPr="006060C6" w:rsidRDefault="001D735C" w:rsidP="00376A0C">
      <w:pPr>
        <w:numPr>
          <w:ilvl w:val="0"/>
          <w:numId w:val="5"/>
        </w:numPr>
        <w:tabs>
          <w:tab w:val="left" w:pos="426"/>
          <w:tab w:val="left" w:pos="1701"/>
        </w:tabs>
        <w:autoSpaceDE/>
        <w:autoSpaceDN/>
        <w:adjustRightInd/>
        <w:spacing w:line="240" w:lineRule="auto"/>
        <w:ind w:left="426" w:hanging="426"/>
        <w:contextualSpacing/>
        <w:jc w:val="left"/>
        <w:rPr>
          <w:rFonts w:asciiTheme="minorHAnsi" w:eastAsia="Calibri" w:hAnsiTheme="minorHAnsi"/>
        </w:rPr>
      </w:pPr>
      <w:proofErr w:type="gramStart"/>
      <w:r w:rsidRPr="006060C6">
        <w:rPr>
          <w:rFonts w:asciiTheme="minorHAnsi" w:eastAsia="Calibri" w:hAnsiTheme="minorHAnsi"/>
        </w:rPr>
        <w:t>ensuring</w:t>
      </w:r>
      <w:proofErr w:type="gramEnd"/>
      <w:r w:rsidRPr="006060C6">
        <w:rPr>
          <w:rFonts w:asciiTheme="minorHAnsi" w:eastAsia="Calibri" w:hAnsiTheme="minorHAnsi"/>
        </w:rPr>
        <w:t xml:space="preserve"> that students are adequately informed about any legislative requirements for undertaking a WIL activity (e.g. Working with Children Clearance, Criminal History Record Check, Immunisations, First Aid Certification, etc.) and any additional associated costs of a placement that are compliant with the provisions of the </w:t>
      </w:r>
      <w:r w:rsidRPr="006060C6">
        <w:rPr>
          <w:rFonts w:asciiTheme="minorHAnsi" w:eastAsia="Calibri" w:hAnsiTheme="minorHAnsi"/>
          <w:i/>
        </w:rPr>
        <w:t>Higher Education Support Act 2003</w:t>
      </w:r>
      <w:r w:rsidRPr="006060C6">
        <w:rPr>
          <w:rFonts w:asciiTheme="minorHAnsi" w:eastAsia="Calibri" w:hAnsiTheme="minorHAnsi"/>
        </w:rPr>
        <w:t xml:space="preserve"> (</w:t>
      </w:r>
      <w:proofErr w:type="spellStart"/>
      <w:r w:rsidRPr="006060C6">
        <w:rPr>
          <w:rFonts w:asciiTheme="minorHAnsi" w:eastAsia="Calibri" w:hAnsiTheme="minorHAnsi"/>
        </w:rPr>
        <w:t>Cth</w:t>
      </w:r>
      <w:proofErr w:type="spellEnd"/>
      <w:r w:rsidRPr="006060C6">
        <w:rPr>
          <w:rFonts w:asciiTheme="minorHAnsi" w:eastAsia="Calibri" w:hAnsiTheme="minorHAnsi"/>
        </w:rPr>
        <w:t xml:space="preserve">); </w:t>
      </w:r>
    </w:p>
    <w:p w14:paraId="2543F324" w14:textId="77777777" w:rsidR="001D735C" w:rsidRPr="006060C6" w:rsidRDefault="001D735C" w:rsidP="00376A0C">
      <w:pPr>
        <w:tabs>
          <w:tab w:val="left" w:pos="426"/>
          <w:tab w:val="left" w:pos="1701"/>
        </w:tabs>
        <w:spacing w:line="240" w:lineRule="auto"/>
        <w:ind w:left="426" w:hanging="426"/>
        <w:contextualSpacing/>
        <w:jc w:val="left"/>
        <w:rPr>
          <w:rFonts w:asciiTheme="minorHAnsi" w:eastAsia="Calibri" w:hAnsiTheme="minorHAnsi"/>
        </w:rPr>
      </w:pPr>
    </w:p>
    <w:p w14:paraId="3AD3817F" w14:textId="77777777" w:rsidR="001D735C" w:rsidRPr="006060C6" w:rsidRDefault="001D735C" w:rsidP="00376A0C">
      <w:pPr>
        <w:numPr>
          <w:ilvl w:val="0"/>
          <w:numId w:val="5"/>
        </w:numPr>
        <w:tabs>
          <w:tab w:val="left" w:pos="426"/>
          <w:tab w:val="left" w:pos="1701"/>
        </w:tabs>
        <w:autoSpaceDE/>
        <w:autoSpaceDN/>
        <w:adjustRightInd/>
        <w:spacing w:line="240" w:lineRule="auto"/>
        <w:ind w:left="426" w:hanging="426"/>
        <w:contextualSpacing/>
        <w:jc w:val="left"/>
        <w:rPr>
          <w:rFonts w:asciiTheme="minorHAnsi" w:eastAsia="Calibri" w:hAnsiTheme="minorHAnsi"/>
        </w:rPr>
      </w:pPr>
      <w:proofErr w:type="gramStart"/>
      <w:r w:rsidRPr="006060C6">
        <w:rPr>
          <w:rFonts w:asciiTheme="minorHAnsi" w:eastAsia="Calibri" w:hAnsiTheme="minorHAnsi"/>
        </w:rPr>
        <w:t>ensuring</w:t>
      </w:r>
      <w:proofErr w:type="gramEnd"/>
      <w:r w:rsidRPr="006060C6">
        <w:rPr>
          <w:rFonts w:asciiTheme="minorHAnsi" w:eastAsia="Calibri" w:hAnsiTheme="minorHAnsi"/>
        </w:rPr>
        <w:t xml:space="preserve"> that students are aware of the respective rights and obligations of themselves, the Host and the University concerning any intellectual property developed during placements;</w:t>
      </w:r>
    </w:p>
    <w:p w14:paraId="5F1BC1AC" w14:textId="77777777" w:rsidR="001D735C" w:rsidRPr="006060C6" w:rsidRDefault="001D735C" w:rsidP="00376A0C">
      <w:pPr>
        <w:tabs>
          <w:tab w:val="left" w:pos="426"/>
          <w:tab w:val="left" w:pos="1134"/>
          <w:tab w:val="left" w:pos="1701"/>
        </w:tabs>
        <w:spacing w:line="240" w:lineRule="auto"/>
        <w:ind w:left="426" w:hanging="426"/>
        <w:contextualSpacing/>
        <w:jc w:val="left"/>
        <w:rPr>
          <w:rFonts w:asciiTheme="minorHAnsi" w:eastAsia="Calibri" w:hAnsiTheme="minorHAnsi"/>
        </w:rPr>
      </w:pPr>
    </w:p>
    <w:p w14:paraId="46E1C9D6" w14:textId="77777777" w:rsidR="001D735C" w:rsidRPr="006060C6" w:rsidRDefault="001D735C" w:rsidP="00376A0C">
      <w:pPr>
        <w:numPr>
          <w:ilvl w:val="0"/>
          <w:numId w:val="5"/>
        </w:numPr>
        <w:tabs>
          <w:tab w:val="left" w:pos="426"/>
          <w:tab w:val="left" w:pos="1701"/>
        </w:tabs>
        <w:autoSpaceDE/>
        <w:autoSpaceDN/>
        <w:adjustRightInd/>
        <w:spacing w:line="240" w:lineRule="auto"/>
        <w:ind w:left="426" w:hanging="426"/>
        <w:contextualSpacing/>
        <w:jc w:val="left"/>
        <w:rPr>
          <w:rFonts w:asciiTheme="minorHAnsi" w:eastAsia="Calibri" w:hAnsiTheme="minorHAnsi"/>
        </w:rPr>
      </w:pPr>
      <w:proofErr w:type="gramStart"/>
      <w:r w:rsidRPr="006060C6">
        <w:rPr>
          <w:rFonts w:asciiTheme="minorHAnsi" w:eastAsia="Calibri" w:hAnsiTheme="minorHAnsi"/>
        </w:rPr>
        <w:t>regularly</w:t>
      </w:r>
      <w:proofErr w:type="gramEnd"/>
      <w:r w:rsidRPr="006060C6">
        <w:rPr>
          <w:rFonts w:asciiTheme="minorHAnsi" w:eastAsia="Calibri" w:hAnsiTheme="minorHAnsi"/>
        </w:rPr>
        <w:t xml:space="preserve"> monitoring students’ performance during WIL activities in consultation with Host supervisors and ensure that timely feedback is provided to students;</w:t>
      </w:r>
    </w:p>
    <w:p w14:paraId="5F08F53A" w14:textId="77777777" w:rsidR="001D735C" w:rsidRPr="006060C6" w:rsidRDefault="001D735C" w:rsidP="00376A0C">
      <w:pPr>
        <w:tabs>
          <w:tab w:val="left" w:pos="426"/>
          <w:tab w:val="left" w:pos="1134"/>
          <w:tab w:val="left" w:pos="1701"/>
        </w:tabs>
        <w:spacing w:line="240" w:lineRule="auto"/>
        <w:ind w:left="426" w:hanging="426"/>
        <w:contextualSpacing/>
        <w:jc w:val="left"/>
        <w:rPr>
          <w:rFonts w:asciiTheme="minorHAnsi" w:eastAsia="Calibri" w:hAnsiTheme="minorHAnsi"/>
        </w:rPr>
      </w:pPr>
    </w:p>
    <w:p w14:paraId="75B48DC8" w14:textId="77777777" w:rsidR="001D735C" w:rsidRPr="006060C6" w:rsidRDefault="001D735C" w:rsidP="00376A0C">
      <w:pPr>
        <w:numPr>
          <w:ilvl w:val="0"/>
          <w:numId w:val="5"/>
        </w:numPr>
        <w:tabs>
          <w:tab w:val="left" w:pos="426"/>
          <w:tab w:val="left" w:pos="1701"/>
        </w:tabs>
        <w:autoSpaceDE/>
        <w:autoSpaceDN/>
        <w:adjustRightInd/>
        <w:spacing w:line="240" w:lineRule="auto"/>
        <w:ind w:left="426" w:hanging="426"/>
        <w:contextualSpacing/>
        <w:jc w:val="left"/>
        <w:rPr>
          <w:rFonts w:asciiTheme="minorHAnsi" w:eastAsia="Calibri" w:hAnsiTheme="minorHAnsi"/>
        </w:rPr>
      </w:pPr>
      <w:proofErr w:type="gramStart"/>
      <w:r w:rsidRPr="006060C6">
        <w:rPr>
          <w:rFonts w:asciiTheme="minorHAnsi" w:eastAsia="Calibri" w:hAnsiTheme="minorHAnsi"/>
        </w:rPr>
        <w:t>arranging</w:t>
      </w:r>
      <w:proofErr w:type="gramEnd"/>
      <w:r w:rsidRPr="006060C6">
        <w:rPr>
          <w:rFonts w:asciiTheme="minorHAnsi" w:eastAsia="Calibri" w:hAnsiTheme="minorHAnsi"/>
        </w:rPr>
        <w:t xml:space="preserve"> for the implementation of the requirements of any Learning and Assessment Plan; and</w:t>
      </w:r>
    </w:p>
    <w:p w14:paraId="2AB01816" w14:textId="77777777" w:rsidR="001D735C" w:rsidRPr="006060C6" w:rsidRDefault="001D735C" w:rsidP="00376A0C">
      <w:pPr>
        <w:pStyle w:val="ColorfulList-Accent11"/>
        <w:tabs>
          <w:tab w:val="left" w:pos="426"/>
        </w:tabs>
        <w:ind w:left="426" w:hanging="426"/>
        <w:contextualSpacing/>
        <w:rPr>
          <w:rFonts w:asciiTheme="minorHAnsi" w:eastAsia="Calibri" w:hAnsiTheme="minorHAnsi" w:cs="Arial"/>
          <w:sz w:val="22"/>
          <w:szCs w:val="22"/>
        </w:rPr>
      </w:pPr>
    </w:p>
    <w:p w14:paraId="4098C328" w14:textId="77777777" w:rsidR="001D735C" w:rsidRPr="006060C6" w:rsidRDefault="001D735C" w:rsidP="00376A0C">
      <w:pPr>
        <w:numPr>
          <w:ilvl w:val="0"/>
          <w:numId w:val="5"/>
        </w:numPr>
        <w:tabs>
          <w:tab w:val="left" w:pos="426"/>
          <w:tab w:val="left" w:pos="1701"/>
        </w:tabs>
        <w:autoSpaceDE/>
        <w:autoSpaceDN/>
        <w:adjustRightInd/>
        <w:spacing w:line="240" w:lineRule="auto"/>
        <w:ind w:left="426" w:hanging="426"/>
        <w:contextualSpacing/>
        <w:jc w:val="left"/>
        <w:rPr>
          <w:rFonts w:asciiTheme="minorHAnsi" w:eastAsia="Calibri" w:hAnsiTheme="minorHAnsi"/>
        </w:rPr>
      </w:pPr>
      <w:proofErr w:type="gramStart"/>
      <w:r w:rsidRPr="006060C6">
        <w:rPr>
          <w:rFonts w:asciiTheme="minorHAnsi" w:eastAsia="Calibri" w:hAnsiTheme="minorHAnsi"/>
        </w:rPr>
        <w:t>maintaining</w:t>
      </w:r>
      <w:proofErr w:type="gramEnd"/>
      <w:r w:rsidRPr="006060C6">
        <w:rPr>
          <w:rFonts w:asciiTheme="minorHAnsi" w:eastAsia="Calibri" w:hAnsiTheme="minorHAnsi"/>
        </w:rPr>
        <w:t xml:space="preserve"> regular contact with students throughout WIL activities including attending workplaces and assisting with the resolution of any difficulties experienced by students.</w:t>
      </w:r>
    </w:p>
    <w:p w14:paraId="3AA0B909" w14:textId="77777777" w:rsidR="001D735C" w:rsidRPr="006060C6" w:rsidRDefault="001D735C" w:rsidP="00376A0C">
      <w:pPr>
        <w:tabs>
          <w:tab w:val="left" w:pos="1134"/>
          <w:tab w:val="left" w:pos="1701"/>
        </w:tabs>
        <w:spacing w:line="240" w:lineRule="auto"/>
        <w:contextualSpacing/>
        <w:jc w:val="left"/>
        <w:rPr>
          <w:rFonts w:asciiTheme="minorHAnsi" w:eastAsia="Calibri" w:hAnsiTheme="minorHAnsi"/>
        </w:rPr>
      </w:pPr>
    </w:p>
    <w:p w14:paraId="42E77093" w14:textId="77777777" w:rsidR="001D735C" w:rsidRPr="00376A0C" w:rsidRDefault="001D735C" w:rsidP="00376A0C">
      <w:pPr>
        <w:tabs>
          <w:tab w:val="left" w:pos="1134"/>
          <w:tab w:val="left" w:pos="1701"/>
        </w:tabs>
        <w:spacing w:line="240" w:lineRule="auto"/>
        <w:contextualSpacing/>
        <w:jc w:val="left"/>
        <w:rPr>
          <w:rFonts w:asciiTheme="minorHAnsi" w:eastAsia="Calibri" w:hAnsiTheme="minorHAnsi"/>
          <w:b/>
          <w:sz w:val="24"/>
          <w:szCs w:val="24"/>
        </w:rPr>
      </w:pPr>
      <w:r w:rsidRPr="00376A0C">
        <w:rPr>
          <w:rFonts w:asciiTheme="minorHAnsi" w:eastAsia="Calibri" w:hAnsiTheme="minorHAnsi"/>
          <w:b/>
          <w:sz w:val="24"/>
          <w:szCs w:val="24"/>
        </w:rPr>
        <w:t>1.3. Specific Responsibilities to the Host</w:t>
      </w:r>
    </w:p>
    <w:p w14:paraId="1B5AB481" w14:textId="77777777" w:rsidR="001D735C" w:rsidRPr="006060C6" w:rsidRDefault="001D735C" w:rsidP="00376A0C">
      <w:pPr>
        <w:tabs>
          <w:tab w:val="left" w:pos="1134"/>
          <w:tab w:val="left" w:pos="1701"/>
        </w:tabs>
        <w:spacing w:line="240" w:lineRule="auto"/>
        <w:contextualSpacing/>
        <w:jc w:val="left"/>
        <w:rPr>
          <w:rFonts w:asciiTheme="minorHAnsi" w:eastAsia="Calibri" w:hAnsiTheme="minorHAnsi"/>
        </w:rPr>
      </w:pPr>
      <w:r w:rsidRPr="006060C6">
        <w:rPr>
          <w:rFonts w:asciiTheme="minorHAnsi" w:eastAsia="Calibri" w:hAnsiTheme="minorHAnsi"/>
        </w:rPr>
        <w:t>The ECU Unit Coordinator, in conjunction with the ECU Supervisor and / or other ECU staff members (in whatever capacity, title and role) (if applicable) should be aware of his or her responsibilities to the Host, including:</w:t>
      </w:r>
    </w:p>
    <w:p w14:paraId="78A2A240" w14:textId="77777777" w:rsidR="001D735C" w:rsidRPr="006060C6" w:rsidRDefault="001D735C" w:rsidP="00376A0C">
      <w:pPr>
        <w:numPr>
          <w:ilvl w:val="2"/>
          <w:numId w:val="6"/>
        </w:numPr>
        <w:tabs>
          <w:tab w:val="left" w:pos="426"/>
          <w:tab w:val="left" w:pos="1701"/>
        </w:tabs>
        <w:autoSpaceDE/>
        <w:autoSpaceDN/>
        <w:adjustRightInd/>
        <w:spacing w:line="240" w:lineRule="auto"/>
        <w:ind w:left="426" w:hanging="426"/>
        <w:contextualSpacing/>
        <w:jc w:val="left"/>
        <w:rPr>
          <w:rFonts w:asciiTheme="minorHAnsi" w:eastAsia="Calibri" w:hAnsiTheme="minorHAnsi"/>
        </w:rPr>
      </w:pPr>
      <w:proofErr w:type="gramStart"/>
      <w:r w:rsidRPr="006060C6">
        <w:rPr>
          <w:rFonts w:asciiTheme="minorHAnsi" w:eastAsia="Calibri" w:hAnsiTheme="minorHAnsi"/>
        </w:rPr>
        <w:t>providing</w:t>
      </w:r>
      <w:proofErr w:type="gramEnd"/>
      <w:r w:rsidRPr="006060C6">
        <w:rPr>
          <w:rFonts w:asciiTheme="minorHAnsi" w:eastAsia="Calibri" w:hAnsiTheme="minorHAnsi"/>
        </w:rPr>
        <w:t xml:space="preserve"> the Host with a copy of </w:t>
      </w:r>
      <w:r w:rsidRPr="006060C6">
        <w:rPr>
          <w:rFonts w:asciiTheme="minorHAnsi" w:eastAsia="Calibri" w:hAnsiTheme="minorHAnsi"/>
          <w:u w:val="single"/>
        </w:rPr>
        <w:t>WIL: A Guide for Host Organisations</w:t>
      </w:r>
      <w:r w:rsidRPr="006060C6">
        <w:rPr>
          <w:rFonts w:asciiTheme="minorHAnsi" w:eastAsia="Calibri" w:hAnsiTheme="minorHAnsi"/>
        </w:rPr>
        <w:t xml:space="preserve"> which provides an outline to Host supervisors about ECU’s expectations of WIL activities and the availability of training and resources;</w:t>
      </w:r>
    </w:p>
    <w:p w14:paraId="12376F5C" w14:textId="77777777" w:rsidR="001D735C" w:rsidRPr="006060C6" w:rsidRDefault="001D735C" w:rsidP="00376A0C">
      <w:pPr>
        <w:tabs>
          <w:tab w:val="left" w:pos="426"/>
          <w:tab w:val="left" w:pos="993"/>
          <w:tab w:val="left" w:pos="1701"/>
        </w:tabs>
        <w:spacing w:line="240" w:lineRule="auto"/>
        <w:ind w:left="426" w:hanging="426"/>
        <w:contextualSpacing/>
        <w:jc w:val="left"/>
        <w:rPr>
          <w:rFonts w:asciiTheme="minorHAnsi" w:eastAsia="Calibri" w:hAnsiTheme="minorHAnsi"/>
        </w:rPr>
      </w:pPr>
    </w:p>
    <w:p w14:paraId="73B7DB6F" w14:textId="77777777" w:rsidR="001D735C" w:rsidRPr="006060C6" w:rsidRDefault="001D735C" w:rsidP="00376A0C">
      <w:pPr>
        <w:numPr>
          <w:ilvl w:val="2"/>
          <w:numId w:val="6"/>
        </w:numPr>
        <w:tabs>
          <w:tab w:val="left" w:pos="426"/>
        </w:tabs>
        <w:autoSpaceDE/>
        <w:autoSpaceDN/>
        <w:adjustRightInd/>
        <w:spacing w:line="240" w:lineRule="auto"/>
        <w:ind w:left="426" w:hanging="426"/>
        <w:contextualSpacing/>
        <w:jc w:val="left"/>
        <w:rPr>
          <w:rFonts w:asciiTheme="minorHAnsi" w:eastAsia="Calibri" w:hAnsiTheme="minorHAnsi"/>
        </w:rPr>
      </w:pPr>
      <w:proofErr w:type="gramStart"/>
      <w:r w:rsidRPr="006060C6">
        <w:rPr>
          <w:rFonts w:asciiTheme="minorHAnsi" w:eastAsia="Calibri" w:hAnsiTheme="minorHAnsi"/>
        </w:rPr>
        <w:t>engaging</w:t>
      </w:r>
      <w:proofErr w:type="gramEnd"/>
      <w:r w:rsidRPr="006060C6">
        <w:rPr>
          <w:rFonts w:asciiTheme="minorHAnsi" w:eastAsia="Calibri" w:hAnsiTheme="minorHAnsi"/>
        </w:rPr>
        <w:t xml:space="preserve"> with Host supervisors, to ensure the host supervisors is aware of the assessment requirements and procedures for the WIL activities to ensure that the same conforms with  the applicable assessment principles and procedures described in the </w:t>
      </w:r>
      <w:r w:rsidRPr="006060C6">
        <w:rPr>
          <w:rFonts w:asciiTheme="minorHAnsi" w:eastAsia="Calibri" w:hAnsiTheme="minorHAnsi"/>
          <w:i/>
        </w:rPr>
        <w:t>Course and Unit Delivery and Assessment Policy (ac093)</w:t>
      </w:r>
      <w:r w:rsidRPr="006060C6">
        <w:rPr>
          <w:rFonts w:asciiTheme="minorHAnsi" w:eastAsia="Calibri" w:hAnsiTheme="minorHAnsi"/>
        </w:rPr>
        <w:t>; and</w:t>
      </w:r>
    </w:p>
    <w:p w14:paraId="6F6A284F" w14:textId="77777777" w:rsidR="001D735C" w:rsidRPr="006060C6" w:rsidRDefault="001D735C" w:rsidP="00376A0C">
      <w:pPr>
        <w:tabs>
          <w:tab w:val="left" w:pos="426"/>
          <w:tab w:val="left" w:pos="993"/>
        </w:tabs>
        <w:spacing w:line="240" w:lineRule="auto"/>
        <w:ind w:left="426" w:hanging="426"/>
        <w:contextualSpacing/>
        <w:jc w:val="left"/>
        <w:rPr>
          <w:rFonts w:asciiTheme="minorHAnsi" w:eastAsia="Calibri" w:hAnsiTheme="minorHAnsi"/>
        </w:rPr>
      </w:pPr>
    </w:p>
    <w:p w14:paraId="5699499F" w14:textId="77777777" w:rsidR="001D735C" w:rsidRPr="006060C6" w:rsidRDefault="001D735C" w:rsidP="00376A0C">
      <w:pPr>
        <w:numPr>
          <w:ilvl w:val="2"/>
          <w:numId w:val="6"/>
        </w:numPr>
        <w:tabs>
          <w:tab w:val="left" w:pos="426"/>
        </w:tabs>
        <w:autoSpaceDE/>
        <w:autoSpaceDN/>
        <w:adjustRightInd/>
        <w:spacing w:line="240" w:lineRule="auto"/>
        <w:ind w:left="426" w:hanging="426"/>
        <w:contextualSpacing/>
        <w:jc w:val="left"/>
        <w:rPr>
          <w:rFonts w:asciiTheme="minorHAnsi" w:eastAsia="Calibri" w:hAnsiTheme="minorHAnsi"/>
        </w:rPr>
      </w:pPr>
      <w:proofErr w:type="gramStart"/>
      <w:r w:rsidRPr="006060C6">
        <w:rPr>
          <w:rFonts w:asciiTheme="minorHAnsi" w:eastAsia="Calibri" w:hAnsiTheme="minorHAnsi"/>
        </w:rPr>
        <w:t>meeting</w:t>
      </w:r>
      <w:proofErr w:type="gramEnd"/>
      <w:r w:rsidRPr="006060C6">
        <w:rPr>
          <w:rFonts w:asciiTheme="minorHAnsi" w:eastAsia="Calibri" w:hAnsiTheme="minorHAnsi"/>
        </w:rPr>
        <w:t xml:space="preserve"> (or through correspondence) on a regular basis with Host supervisors to discuss their experiences with WIL activities generally and, if necessary, to develop an action plan to address required remedial actions.</w:t>
      </w:r>
    </w:p>
    <w:p w14:paraId="51AA3A64" w14:textId="77777777" w:rsidR="001D735C" w:rsidRPr="006060C6" w:rsidRDefault="001D735C" w:rsidP="00376A0C">
      <w:pPr>
        <w:tabs>
          <w:tab w:val="left" w:pos="709"/>
          <w:tab w:val="left" w:pos="1134"/>
          <w:tab w:val="left" w:pos="1701"/>
        </w:tabs>
        <w:spacing w:line="240" w:lineRule="auto"/>
        <w:ind w:hanging="476"/>
        <w:contextualSpacing/>
        <w:jc w:val="left"/>
        <w:rPr>
          <w:rFonts w:asciiTheme="minorHAnsi" w:eastAsia="Calibri" w:hAnsiTheme="minorHAnsi"/>
        </w:rPr>
      </w:pPr>
    </w:p>
    <w:p w14:paraId="2B52FE6B" w14:textId="77777777" w:rsidR="001D735C" w:rsidRPr="00376A0C" w:rsidRDefault="001D735C" w:rsidP="00376A0C">
      <w:pPr>
        <w:tabs>
          <w:tab w:val="left" w:pos="567"/>
          <w:tab w:val="left" w:pos="1134"/>
          <w:tab w:val="left" w:pos="1701"/>
        </w:tabs>
        <w:spacing w:line="240" w:lineRule="auto"/>
        <w:ind w:left="1701" w:hanging="1701"/>
        <w:contextualSpacing/>
        <w:jc w:val="left"/>
        <w:rPr>
          <w:rFonts w:asciiTheme="minorHAnsi" w:eastAsia="Calibri" w:hAnsiTheme="minorHAnsi"/>
          <w:b/>
          <w:caps/>
          <w:sz w:val="28"/>
          <w:szCs w:val="28"/>
        </w:rPr>
      </w:pPr>
      <w:r w:rsidRPr="00376A0C">
        <w:rPr>
          <w:rFonts w:asciiTheme="minorHAnsi" w:eastAsia="Calibri" w:hAnsiTheme="minorHAnsi"/>
          <w:b/>
          <w:caps/>
          <w:sz w:val="28"/>
          <w:szCs w:val="28"/>
        </w:rPr>
        <w:t>2.</w:t>
      </w:r>
      <w:r w:rsidRPr="00376A0C">
        <w:rPr>
          <w:rFonts w:asciiTheme="minorHAnsi" w:eastAsia="Calibri" w:hAnsiTheme="minorHAnsi"/>
          <w:b/>
          <w:caps/>
          <w:sz w:val="28"/>
          <w:szCs w:val="28"/>
        </w:rPr>
        <w:tab/>
        <w:t>Student Responsibility</w:t>
      </w:r>
    </w:p>
    <w:p w14:paraId="29F71DB3" w14:textId="77777777" w:rsidR="001D735C" w:rsidRPr="006060C6" w:rsidRDefault="001D735C" w:rsidP="00376A0C">
      <w:pPr>
        <w:tabs>
          <w:tab w:val="left" w:pos="567"/>
          <w:tab w:val="left" w:pos="1134"/>
          <w:tab w:val="left" w:pos="1701"/>
        </w:tabs>
        <w:spacing w:line="240" w:lineRule="auto"/>
        <w:ind w:left="1701" w:hanging="1701"/>
        <w:contextualSpacing/>
        <w:jc w:val="left"/>
        <w:rPr>
          <w:rFonts w:asciiTheme="minorHAnsi" w:eastAsia="Calibri" w:hAnsiTheme="minorHAnsi"/>
        </w:rPr>
      </w:pPr>
    </w:p>
    <w:p w14:paraId="083B12CE" w14:textId="77777777" w:rsidR="001D735C" w:rsidRPr="006060C6" w:rsidRDefault="001D735C" w:rsidP="00376A0C">
      <w:pPr>
        <w:tabs>
          <w:tab w:val="left" w:pos="567"/>
          <w:tab w:val="left" w:pos="1134"/>
          <w:tab w:val="left" w:pos="1701"/>
        </w:tabs>
        <w:spacing w:after="100" w:line="240" w:lineRule="auto"/>
        <w:ind w:left="1701" w:hanging="1701"/>
        <w:jc w:val="left"/>
        <w:rPr>
          <w:rFonts w:asciiTheme="minorHAnsi" w:eastAsia="Calibri" w:hAnsiTheme="minorHAnsi"/>
        </w:rPr>
      </w:pPr>
      <w:r w:rsidRPr="006060C6">
        <w:rPr>
          <w:rFonts w:asciiTheme="minorHAnsi" w:eastAsia="Calibri" w:hAnsiTheme="minorHAnsi"/>
        </w:rPr>
        <w:t>A student undertaking a WIL activity is responsible for:</w:t>
      </w:r>
    </w:p>
    <w:p w14:paraId="07E21A0C" w14:textId="3CB32F5C" w:rsidR="001D735C" w:rsidRPr="00376A0C" w:rsidRDefault="001D735C" w:rsidP="00376A0C">
      <w:pPr>
        <w:numPr>
          <w:ilvl w:val="0"/>
          <w:numId w:val="7"/>
        </w:numPr>
        <w:tabs>
          <w:tab w:val="left" w:pos="426"/>
        </w:tabs>
        <w:autoSpaceDE/>
        <w:autoSpaceDN/>
        <w:adjustRightInd/>
        <w:spacing w:after="100" w:line="240" w:lineRule="auto"/>
        <w:ind w:left="425" w:hanging="425"/>
        <w:jc w:val="left"/>
        <w:rPr>
          <w:rFonts w:asciiTheme="minorHAnsi" w:eastAsia="Calibri" w:hAnsiTheme="minorHAnsi"/>
        </w:rPr>
      </w:pPr>
      <w:proofErr w:type="gramStart"/>
      <w:r w:rsidRPr="006060C6">
        <w:rPr>
          <w:rFonts w:asciiTheme="minorHAnsi" w:eastAsia="Calibri" w:hAnsiTheme="minorHAnsi"/>
        </w:rPr>
        <w:t>complying</w:t>
      </w:r>
      <w:proofErr w:type="gramEnd"/>
      <w:r w:rsidRPr="006060C6">
        <w:rPr>
          <w:rFonts w:asciiTheme="minorHAnsi" w:eastAsia="Calibri" w:hAnsiTheme="minorHAnsi"/>
        </w:rPr>
        <w:t xml:space="preserve"> with the specific relevant requirements of the workplace as set down in the Host’s policies and procedures, including any dress standards, hours of attendance and occupational health and safety requirements;</w:t>
      </w:r>
    </w:p>
    <w:p w14:paraId="080DE241" w14:textId="77777777" w:rsidR="001D735C" w:rsidRPr="006060C6" w:rsidRDefault="001D735C" w:rsidP="00376A0C">
      <w:pPr>
        <w:numPr>
          <w:ilvl w:val="0"/>
          <w:numId w:val="7"/>
        </w:numPr>
        <w:tabs>
          <w:tab w:val="left" w:pos="426"/>
        </w:tabs>
        <w:autoSpaceDE/>
        <w:autoSpaceDN/>
        <w:adjustRightInd/>
        <w:spacing w:after="100" w:line="240" w:lineRule="auto"/>
        <w:ind w:left="425" w:hanging="425"/>
        <w:jc w:val="left"/>
        <w:rPr>
          <w:rFonts w:asciiTheme="minorHAnsi" w:eastAsia="Calibri" w:hAnsiTheme="minorHAnsi"/>
        </w:rPr>
      </w:pPr>
      <w:proofErr w:type="gramStart"/>
      <w:r w:rsidRPr="006060C6">
        <w:rPr>
          <w:rFonts w:asciiTheme="minorHAnsi" w:eastAsia="Calibri" w:hAnsiTheme="minorHAnsi"/>
        </w:rPr>
        <w:t>complying</w:t>
      </w:r>
      <w:proofErr w:type="gramEnd"/>
      <w:r w:rsidRPr="006060C6">
        <w:rPr>
          <w:rFonts w:asciiTheme="minorHAnsi" w:eastAsia="Calibri" w:hAnsiTheme="minorHAnsi"/>
        </w:rPr>
        <w:t xml:space="preserve"> with and, where relevant, providing evidence of meeting any pre-requisites for attendance at the workplace, including certification requirements and participation in induction programs;</w:t>
      </w:r>
    </w:p>
    <w:p w14:paraId="10C2FA9C" w14:textId="5BDF9A0C" w:rsidR="001D735C" w:rsidRPr="00376A0C" w:rsidRDefault="001D735C" w:rsidP="00376A0C">
      <w:pPr>
        <w:numPr>
          <w:ilvl w:val="0"/>
          <w:numId w:val="7"/>
        </w:numPr>
        <w:tabs>
          <w:tab w:val="left" w:pos="426"/>
        </w:tabs>
        <w:autoSpaceDE/>
        <w:autoSpaceDN/>
        <w:adjustRightInd/>
        <w:spacing w:after="100" w:line="240" w:lineRule="auto"/>
        <w:ind w:left="425" w:hanging="425"/>
        <w:jc w:val="left"/>
        <w:rPr>
          <w:rFonts w:asciiTheme="minorHAnsi" w:eastAsia="Calibri" w:hAnsiTheme="minorHAnsi"/>
        </w:rPr>
      </w:pPr>
      <w:proofErr w:type="gramStart"/>
      <w:r w:rsidRPr="006060C6">
        <w:rPr>
          <w:rFonts w:asciiTheme="minorHAnsi" w:eastAsia="Calibri" w:hAnsiTheme="minorHAnsi"/>
        </w:rPr>
        <w:t>not</w:t>
      </w:r>
      <w:proofErr w:type="gramEnd"/>
      <w:r w:rsidRPr="006060C6">
        <w:rPr>
          <w:rFonts w:asciiTheme="minorHAnsi" w:eastAsia="Calibri" w:hAnsiTheme="minorHAnsi"/>
        </w:rPr>
        <w:t xml:space="preserve"> undertaking a WIL activity for which they are unsuited or incapable of completing because of a medical condition or disability;</w:t>
      </w:r>
    </w:p>
    <w:p w14:paraId="723BA394" w14:textId="20C04FFD" w:rsidR="001D735C" w:rsidRPr="00376A0C" w:rsidRDefault="001D735C" w:rsidP="00376A0C">
      <w:pPr>
        <w:numPr>
          <w:ilvl w:val="0"/>
          <w:numId w:val="7"/>
        </w:numPr>
        <w:tabs>
          <w:tab w:val="left" w:pos="426"/>
          <w:tab w:val="left" w:pos="993"/>
        </w:tabs>
        <w:autoSpaceDE/>
        <w:autoSpaceDN/>
        <w:adjustRightInd/>
        <w:spacing w:after="100" w:line="240" w:lineRule="auto"/>
        <w:ind w:left="425" w:hanging="425"/>
        <w:jc w:val="left"/>
        <w:rPr>
          <w:rFonts w:asciiTheme="minorHAnsi" w:eastAsia="Calibri" w:hAnsiTheme="minorHAnsi"/>
        </w:rPr>
      </w:pPr>
      <w:proofErr w:type="gramStart"/>
      <w:r w:rsidRPr="006060C6">
        <w:rPr>
          <w:rFonts w:asciiTheme="minorHAnsi" w:eastAsia="Calibri" w:hAnsiTheme="minorHAnsi"/>
        </w:rPr>
        <w:t>being</w:t>
      </w:r>
      <w:proofErr w:type="gramEnd"/>
      <w:r w:rsidRPr="006060C6">
        <w:rPr>
          <w:rFonts w:asciiTheme="minorHAnsi" w:eastAsia="Calibri" w:hAnsiTheme="minorHAnsi"/>
        </w:rPr>
        <w:t xml:space="preserve"> aware of and complying with workplace policies concerning confidentiality of information, intellectual property ownership, conflicts of interest and conformity with professional standards;</w:t>
      </w:r>
    </w:p>
    <w:p w14:paraId="74FF6604" w14:textId="77777777" w:rsidR="001D735C" w:rsidRPr="006060C6" w:rsidRDefault="001D735C" w:rsidP="00376A0C">
      <w:pPr>
        <w:numPr>
          <w:ilvl w:val="0"/>
          <w:numId w:val="7"/>
        </w:numPr>
        <w:tabs>
          <w:tab w:val="left" w:pos="426"/>
        </w:tabs>
        <w:autoSpaceDE/>
        <w:autoSpaceDN/>
        <w:adjustRightInd/>
        <w:spacing w:after="100" w:line="240" w:lineRule="auto"/>
        <w:ind w:left="425" w:hanging="425"/>
        <w:jc w:val="left"/>
        <w:rPr>
          <w:rFonts w:asciiTheme="minorHAnsi" w:eastAsia="Calibri" w:hAnsiTheme="minorHAnsi"/>
        </w:rPr>
      </w:pPr>
      <w:proofErr w:type="gramStart"/>
      <w:r w:rsidRPr="006060C6">
        <w:rPr>
          <w:rFonts w:asciiTheme="minorHAnsi" w:eastAsia="Calibri" w:hAnsiTheme="minorHAnsi"/>
        </w:rPr>
        <w:t>committing</w:t>
      </w:r>
      <w:proofErr w:type="gramEnd"/>
      <w:r w:rsidRPr="006060C6">
        <w:rPr>
          <w:rFonts w:asciiTheme="minorHAnsi" w:eastAsia="Calibri" w:hAnsiTheme="minorHAnsi"/>
        </w:rPr>
        <w:t xml:space="preserve"> themselves to maximising the learning opportunities provided by the placement and meeting the course and unit assessment requirements;</w:t>
      </w:r>
    </w:p>
    <w:p w14:paraId="74CA9601" w14:textId="77777777" w:rsidR="001D735C" w:rsidRPr="006060C6" w:rsidRDefault="001D735C" w:rsidP="00376A0C">
      <w:pPr>
        <w:numPr>
          <w:ilvl w:val="0"/>
          <w:numId w:val="7"/>
        </w:numPr>
        <w:tabs>
          <w:tab w:val="left" w:pos="426"/>
        </w:tabs>
        <w:autoSpaceDE/>
        <w:autoSpaceDN/>
        <w:adjustRightInd/>
        <w:spacing w:after="100" w:line="240" w:lineRule="auto"/>
        <w:ind w:left="425" w:hanging="425"/>
        <w:jc w:val="left"/>
        <w:rPr>
          <w:rFonts w:asciiTheme="minorHAnsi" w:eastAsia="Calibri" w:hAnsiTheme="minorHAnsi"/>
        </w:rPr>
      </w:pPr>
      <w:proofErr w:type="gramStart"/>
      <w:r w:rsidRPr="006060C6">
        <w:rPr>
          <w:rFonts w:asciiTheme="minorHAnsi" w:eastAsia="Calibri" w:hAnsiTheme="minorHAnsi"/>
        </w:rPr>
        <w:t>engaging</w:t>
      </w:r>
      <w:proofErr w:type="gramEnd"/>
      <w:r w:rsidRPr="006060C6">
        <w:rPr>
          <w:rFonts w:asciiTheme="minorHAnsi" w:eastAsia="Calibri" w:hAnsiTheme="minorHAnsi"/>
        </w:rPr>
        <w:t xml:space="preserve"> constructively and appropriately with the Host supervisor and other Host staff as expected in the workplace;</w:t>
      </w:r>
    </w:p>
    <w:p w14:paraId="0FD4066E" w14:textId="77777777" w:rsidR="001D735C" w:rsidRPr="006060C6" w:rsidRDefault="001D735C" w:rsidP="00376A0C">
      <w:pPr>
        <w:numPr>
          <w:ilvl w:val="0"/>
          <w:numId w:val="7"/>
        </w:numPr>
        <w:tabs>
          <w:tab w:val="left" w:pos="426"/>
        </w:tabs>
        <w:autoSpaceDE/>
        <w:autoSpaceDN/>
        <w:adjustRightInd/>
        <w:spacing w:after="100" w:line="240" w:lineRule="auto"/>
        <w:ind w:left="425" w:hanging="425"/>
        <w:jc w:val="left"/>
        <w:rPr>
          <w:rFonts w:asciiTheme="minorHAnsi" w:eastAsia="Calibri" w:hAnsiTheme="minorHAnsi"/>
        </w:rPr>
      </w:pPr>
      <w:proofErr w:type="gramStart"/>
      <w:r w:rsidRPr="006060C6">
        <w:rPr>
          <w:rFonts w:asciiTheme="minorHAnsi" w:eastAsia="Calibri" w:hAnsiTheme="minorHAnsi"/>
        </w:rPr>
        <w:t>notifying</w:t>
      </w:r>
      <w:proofErr w:type="gramEnd"/>
      <w:r w:rsidRPr="006060C6">
        <w:rPr>
          <w:rFonts w:asciiTheme="minorHAnsi" w:eastAsia="Calibri" w:hAnsiTheme="minorHAnsi"/>
        </w:rPr>
        <w:t xml:space="preserve"> the ECU Unit Coordinator ( or his or her nominee) about any inter-personal workplace conflicts that might arise and constructively participating in attempts to resolve any such occurrences; and</w:t>
      </w:r>
    </w:p>
    <w:p w14:paraId="39CF00E7" w14:textId="0CC962F9" w:rsidR="001D735C" w:rsidRPr="006060C6" w:rsidRDefault="001D735C" w:rsidP="00376A0C">
      <w:pPr>
        <w:numPr>
          <w:ilvl w:val="0"/>
          <w:numId w:val="7"/>
        </w:numPr>
        <w:tabs>
          <w:tab w:val="left" w:pos="426"/>
        </w:tabs>
        <w:autoSpaceDE/>
        <w:autoSpaceDN/>
        <w:adjustRightInd/>
        <w:spacing w:after="100" w:line="240" w:lineRule="auto"/>
        <w:ind w:left="425" w:hanging="425"/>
        <w:jc w:val="left"/>
        <w:rPr>
          <w:rFonts w:asciiTheme="minorHAnsi" w:eastAsia="Calibri" w:hAnsiTheme="minorHAnsi"/>
        </w:rPr>
      </w:pPr>
      <w:proofErr w:type="gramStart"/>
      <w:r w:rsidRPr="006060C6">
        <w:rPr>
          <w:rFonts w:asciiTheme="minorHAnsi" w:eastAsia="Calibri" w:hAnsiTheme="minorHAnsi"/>
        </w:rPr>
        <w:t>acting</w:t>
      </w:r>
      <w:proofErr w:type="gramEnd"/>
      <w:r w:rsidRPr="006060C6">
        <w:rPr>
          <w:rFonts w:asciiTheme="minorHAnsi" w:eastAsia="Calibri" w:hAnsiTheme="minorHAnsi"/>
        </w:rPr>
        <w:t xml:space="preserve"> in a manner consistent with the provisions of relevant University Statutes, Rules, Policies and Guidelines.</w:t>
      </w:r>
    </w:p>
    <w:p w14:paraId="556275BC" w14:textId="77777777" w:rsidR="001D735C" w:rsidRPr="006060C6" w:rsidRDefault="001D735C" w:rsidP="00376A0C">
      <w:pPr>
        <w:tabs>
          <w:tab w:val="left" w:pos="426"/>
          <w:tab w:val="left" w:pos="993"/>
        </w:tabs>
        <w:spacing w:after="120" w:line="240" w:lineRule="auto"/>
        <w:ind w:left="425" w:hanging="425"/>
        <w:contextualSpacing/>
        <w:jc w:val="left"/>
        <w:rPr>
          <w:rFonts w:asciiTheme="minorHAnsi" w:eastAsia="Calibri" w:hAnsiTheme="minorHAnsi"/>
        </w:rPr>
      </w:pPr>
    </w:p>
    <w:p w14:paraId="14DFA326" w14:textId="77777777" w:rsidR="001D735C" w:rsidRPr="00376A0C" w:rsidRDefault="001D735C" w:rsidP="00376A0C">
      <w:pPr>
        <w:tabs>
          <w:tab w:val="left" w:pos="567"/>
          <w:tab w:val="left" w:pos="1134"/>
          <w:tab w:val="left" w:pos="1701"/>
        </w:tabs>
        <w:spacing w:line="240" w:lineRule="auto"/>
        <w:ind w:left="1134" w:hanging="1134"/>
        <w:contextualSpacing/>
        <w:jc w:val="left"/>
        <w:rPr>
          <w:rFonts w:asciiTheme="minorHAnsi" w:eastAsia="Calibri" w:hAnsiTheme="minorHAnsi"/>
          <w:b/>
          <w:caps/>
          <w:sz w:val="28"/>
          <w:szCs w:val="28"/>
        </w:rPr>
      </w:pPr>
      <w:r w:rsidRPr="00376A0C">
        <w:rPr>
          <w:rFonts w:asciiTheme="minorHAnsi" w:eastAsia="Calibri" w:hAnsiTheme="minorHAnsi"/>
          <w:b/>
          <w:caps/>
          <w:sz w:val="28"/>
          <w:szCs w:val="28"/>
        </w:rPr>
        <w:t>3.</w:t>
      </w:r>
      <w:r w:rsidRPr="00376A0C">
        <w:rPr>
          <w:rFonts w:asciiTheme="minorHAnsi" w:eastAsia="Calibri" w:hAnsiTheme="minorHAnsi"/>
          <w:b/>
          <w:caps/>
          <w:sz w:val="28"/>
          <w:szCs w:val="28"/>
        </w:rPr>
        <w:tab/>
        <w:t>Host’s Resonsibility</w:t>
      </w:r>
    </w:p>
    <w:p w14:paraId="6282ACEA" w14:textId="77777777" w:rsidR="001D735C" w:rsidRPr="006060C6" w:rsidRDefault="001D735C" w:rsidP="00376A0C">
      <w:pPr>
        <w:tabs>
          <w:tab w:val="left" w:pos="567"/>
          <w:tab w:val="left" w:pos="1134"/>
          <w:tab w:val="left" w:pos="1701"/>
        </w:tabs>
        <w:spacing w:line="240" w:lineRule="auto"/>
        <w:ind w:left="1134" w:hanging="1134"/>
        <w:contextualSpacing/>
        <w:jc w:val="left"/>
        <w:rPr>
          <w:rFonts w:asciiTheme="minorHAnsi" w:eastAsia="Calibri" w:hAnsiTheme="minorHAnsi"/>
        </w:rPr>
      </w:pPr>
    </w:p>
    <w:p w14:paraId="4A306B1E" w14:textId="77777777" w:rsidR="001D735C" w:rsidRPr="006060C6" w:rsidRDefault="001D735C" w:rsidP="00376A0C">
      <w:pPr>
        <w:tabs>
          <w:tab w:val="left" w:pos="567"/>
          <w:tab w:val="left" w:pos="1701"/>
        </w:tabs>
        <w:spacing w:line="240" w:lineRule="auto"/>
        <w:contextualSpacing/>
        <w:jc w:val="left"/>
        <w:rPr>
          <w:rFonts w:asciiTheme="minorHAnsi" w:eastAsia="Calibri" w:hAnsiTheme="minorHAnsi"/>
        </w:rPr>
      </w:pPr>
      <w:r w:rsidRPr="006060C6">
        <w:rPr>
          <w:rFonts w:asciiTheme="minorHAnsi" w:eastAsia="Calibri" w:hAnsiTheme="minorHAnsi"/>
        </w:rPr>
        <w:t>A Host providing a WIL activity is responsible for appointing a Host supervisor for each student placed in the organisation. The appointed supervisor is responsible for:</w:t>
      </w:r>
    </w:p>
    <w:p w14:paraId="3E8A3D22" w14:textId="77777777" w:rsidR="001D735C" w:rsidRPr="006060C6" w:rsidRDefault="001D735C" w:rsidP="00376A0C">
      <w:pPr>
        <w:tabs>
          <w:tab w:val="left" w:pos="567"/>
          <w:tab w:val="left" w:pos="1134"/>
          <w:tab w:val="left" w:pos="1701"/>
        </w:tabs>
        <w:spacing w:line="240" w:lineRule="auto"/>
        <w:ind w:left="1134" w:hanging="1134"/>
        <w:contextualSpacing/>
        <w:jc w:val="left"/>
        <w:rPr>
          <w:rFonts w:asciiTheme="minorHAnsi" w:eastAsia="Calibri" w:hAnsiTheme="minorHAnsi"/>
        </w:rPr>
      </w:pPr>
    </w:p>
    <w:p w14:paraId="4651A165" w14:textId="29E6EF61" w:rsidR="001D735C" w:rsidRPr="00376A0C" w:rsidRDefault="001D735C" w:rsidP="00376A0C">
      <w:pPr>
        <w:numPr>
          <w:ilvl w:val="0"/>
          <w:numId w:val="20"/>
        </w:numPr>
        <w:tabs>
          <w:tab w:val="left" w:pos="567"/>
        </w:tabs>
        <w:autoSpaceDE/>
        <w:autoSpaceDN/>
        <w:adjustRightInd/>
        <w:spacing w:after="100" w:line="240" w:lineRule="auto"/>
        <w:ind w:left="567" w:hanging="567"/>
        <w:jc w:val="left"/>
        <w:rPr>
          <w:rFonts w:asciiTheme="minorHAnsi" w:eastAsia="Calibri" w:hAnsiTheme="minorHAnsi"/>
        </w:rPr>
      </w:pPr>
      <w:proofErr w:type="gramStart"/>
      <w:r w:rsidRPr="00376A0C">
        <w:rPr>
          <w:rFonts w:asciiTheme="minorHAnsi" w:eastAsia="Calibri" w:hAnsiTheme="minorHAnsi"/>
        </w:rPr>
        <w:t>supporting</w:t>
      </w:r>
      <w:proofErr w:type="gramEnd"/>
      <w:r w:rsidRPr="00376A0C">
        <w:rPr>
          <w:rFonts w:asciiTheme="minorHAnsi" w:eastAsia="Calibri" w:hAnsiTheme="minorHAnsi"/>
        </w:rPr>
        <w:t xml:space="preserve"> and mentoring the student throughout the WIL activity, including providing adequate induction and information about the organisation’s policies and procedures;</w:t>
      </w:r>
    </w:p>
    <w:p w14:paraId="36F56D91" w14:textId="1B7A2106" w:rsidR="001D735C" w:rsidRPr="00376A0C" w:rsidRDefault="001D735C" w:rsidP="00376A0C">
      <w:pPr>
        <w:numPr>
          <w:ilvl w:val="0"/>
          <w:numId w:val="20"/>
        </w:numPr>
        <w:tabs>
          <w:tab w:val="left" w:pos="567"/>
        </w:tabs>
        <w:autoSpaceDE/>
        <w:autoSpaceDN/>
        <w:adjustRightInd/>
        <w:spacing w:after="100" w:line="240" w:lineRule="auto"/>
        <w:ind w:left="567" w:hanging="567"/>
        <w:jc w:val="left"/>
        <w:rPr>
          <w:rFonts w:asciiTheme="minorHAnsi" w:eastAsia="Calibri" w:hAnsiTheme="minorHAnsi"/>
        </w:rPr>
      </w:pPr>
      <w:proofErr w:type="gramStart"/>
      <w:r w:rsidRPr="00376A0C">
        <w:rPr>
          <w:rFonts w:asciiTheme="minorHAnsi" w:eastAsia="Calibri" w:hAnsiTheme="minorHAnsi"/>
        </w:rPr>
        <w:t>being</w:t>
      </w:r>
      <w:proofErr w:type="gramEnd"/>
      <w:r w:rsidRPr="00376A0C">
        <w:rPr>
          <w:rFonts w:asciiTheme="minorHAnsi" w:eastAsia="Calibri" w:hAnsiTheme="minorHAnsi"/>
        </w:rPr>
        <w:t xml:space="preserve"> aware of the expectations for the student which are inherent in the WIL activity, including those relating to the range of experiences and learning opportunities to be provided to the student;</w:t>
      </w:r>
    </w:p>
    <w:p w14:paraId="43A314D3" w14:textId="3751B347" w:rsidR="001D735C" w:rsidRPr="00376A0C" w:rsidRDefault="001D735C" w:rsidP="00376A0C">
      <w:pPr>
        <w:numPr>
          <w:ilvl w:val="0"/>
          <w:numId w:val="20"/>
        </w:numPr>
        <w:tabs>
          <w:tab w:val="left" w:pos="567"/>
        </w:tabs>
        <w:autoSpaceDE/>
        <w:autoSpaceDN/>
        <w:adjustRightInd/>
        <w:spacing w:after="100" w:line="240" w:lineRule="auto"/>
        <w:ind w:left="567" w:hanging="567"/>
        <w:jc w:val="left"/>
        <w:rPr>
          <w:rFonts w:asciiTheme="minorHAnsi" w:eastAsia="Calibri" w:hAnsiTheme="minorHAnsi"/>
        </w:rPr>
      </w:pPr>
      <w:proofErr w:type="gramStart"/>
      <w:r w:rsidRPr="00376A0C">
        <w:rPr>
          <w:rFonts w:asciiTheme="minorHAnsi" w:eastAsia="Calibri" w:hAnsiTheme="minorHAnsi"/>
        </w:rPr>
        <w:t>providing</w:t>
      </w:r>
      <w:proofErr w:type="gramEnd"/>
      <w:r w:rsidRPr="00376A0C">
        <w:rPr>
          <w:rFonts w:asciiTheme="minorHAnsi" w:eastAsia="Calibri" w:hAnsiTheme="minorHAnsi"/>
        </w:rPr>
        <w:t xml:space="preserve"> regular feedback to the student and the ECU Supervisor about the student’s progress and maintaining adequate records of such feedback;</w:t>
      </w:r>
    </w:p>
    <w:p w14:paraId="7FD4F731" w14:textId="54578B4D" w:rsidR="001D735C" w:rsidRPr="00376A0C" w:rsidRDefault="001D735C" w:rsidP="00376A0C">
      <w:pPr>
        <w:numPr>
          <w:ilvl w:val="0"/>
          <w:numId w:val="20"/>
        </w:numPr>
        <w:tabs>
          <w:tab w:val="left" w:pos="567"/>
        </w:tabs>
        <w:autoSpaceDE/>
        <w:autoSpaceDN/>
        <w:adjustRightInd/>
        <w:spacing w:after="100" w:line="240" w:lineRule="auto"/>
        <w:ind w:left="567" w:hanging="567"/>
        <w:jc w:val="left"/>
        <w:rPr>
          <w:rFonts w:asciiTheme="minorHAnsi" w:eastAsia="Calibri" w:hAnsiTheme="minorHAnsi"/>
        </w:rPr>
      </w:pPr>
      <w:proofErr w:type="gramStart"/>
      <w:r w:rsidRPr="00376A0C">
        <w:rPr>
          <w:rFonts w:asciiTheme="minorHAnsi" w:eastAsia="Calibri" w:hAnsiTheme="minorHAnsi"/>
        </w:rPr>
        <w:t>at</w:t>
      </w:r>
      <w:proofErr w:type="gramEnd"/>
      <w:r w:rsidRPr="00376A0C">
        <w:rPr>
          <w:rFonts w:asciiTheme="minorHAnsi" w:eastAsia="Calibri" w:hAnsiTheme="minorHAnsi"/>
        </w:rPr>
        <w:t xml:space="preserve"> the request of the ECU Unit Coordinator,  contributing to the assessment of the student (being made by the ECU Coordinator) by providing periodic written and verbal evaluations of the student’s progress and performance;</w:t>
      </w:r>
    </w:p>
    <w:p w14:paraId="281C1268" w14:textId="77777777" w:rsidR="001D735C" w:rsidRPr="00376A0C" w:rsidRDefault="001D735C" w:rsidP="00376A0C">
      <w:pPr>
        <w:numPr>
          <w:ilvl w:val="0"/>
          <w:numId w:val="20"/>
        </w:numPr>
        <w:tabs>
          <w:tab w:val="left" w:pos="567"/>
        </w:tabs>
        <w:autoSpaceDE/>
        <w:autoSpaceDN/>
        <w:adjustRightInd/>
        <w:spacing w:after="100" w:line="240" w:lineRule="auto"/>
        <w:ind w:left="567" w:hanging="567"/>
        <w:jc w:val="left"/>
        <w:rPr>
          <w:rFonts w:asciiTheme="minorHAnsi" w:eastAsia="Calibri" w:hAnsiTheme="minorHAnsi"/>
        </w:rPr>
      </w:pPr>
      <w:proofErr w:type="gramStart"/>
      <w:r w:rsidRPr="00376A0C">
        <w:rPr>
          <w:rFonts w:asciiTheme="minorHAnsi" w:eastAsia="Calibri" w:hAnsiTheme="minorHAnsi"/>
        </w:rPr>
        <w:t>consulting</w:t>
      </w:r>
      <w:proofErr w:type="gramEnd"/>
      <w:r w:rsidRPr="00376A0C">
        <w:rPr>
          <w:rFonts w:asciiTheme="minorHAnsi" w:eastAsia="Calibri" w:hAnsiTheme="minorHAnsi"/>
        </w:rPr>
        <w:t xml:space="preserve"> the ECU Unit Coordinator (or his or her nominee)  at the earliest opportunity if concerns arise about the student’s progress performance or conduct during the placement or if inter-personal disputes involving the student occur in the workplace;</w:t>
      </w:r>
    </w:p>
    <w:p w14:paraId="4E75C667" w14:textId="77777777" w:rsidR="001D735C" w:rsidRPr="00376A0C" w:rsidRDefault="001D735C" w:rsidP="00376A0C">
      <w:pPr>
        <w:numPr>
          <w:ilvl w:val="0"/>
          <w:numId w:val="20"/>
        </w:numPr>
        <w:tabs>
          <w:tab w:val="left" w:pos="567"/>
        </w:tabs>
        <w:autoSpaceDE/>
        <w:autoSpaceDN/>
        <w:adjustRightInd/>
        <w:spacing w:after="100" w:line="240" w:lineRule="auto"/>
        <w:ind w:left="567" w:hanging="567"/>
        <w:jc w:val="left"/>
        <w:rPr>
          <w:rFonts w:asciiTheme="minorHAnsi" w:eastAsia="Calibri" w:hAnsiTheme="minorHAnsi"/>
        </w:rPr>
      </w:pPr>
      <w:proofErr w:type="gramStart"/>
      <w:r w:rsidRPr="00376A0C">
        <w:rPr>
          <w:rFonts w:asciiTheme="minorHAnsi" w:eastAsia="Calibri" w:hAnsiTheme="minorHAnsi"/>
        </w:rPr>
        <w:t>working</w:t>
      </w:r>
      <w:proofErr w:type="gramEnd"/>
      <w:r w:rsidRPr="00376A0C">
        <w:rPr>
          <w:rFonts w:asciiTheme="minorHAnsi" w:eastAsia="Calibri" w:hAnsiTheme="minorHAnsi"/>
        </w:rPr>
        <w:t xml:space="preserve"> with the ECU Unit Coordinator (or his or her nominee) and the student to implement any reasonable adjustments required under a Learning and Assessment Plan;</w:t>
      </w:r>
    </w:p>
    <w:p w14:paraId="71CACEC3" w14:textId="77777777" w:rsidR="001D735C" w:rsidRPr="00376A0C" w:rsidRDefault="001D735C" w:rsidP="00376A0C">
      <w:pPr>
        <w:numPr>
          <w:ilvl w:val="0"/>
          <w:numId w:val="20"/>
        </w:numPr>
        <w:tabs>
          <w:tab w:val="left" w:pos="567"/>
        </w:tabs>
        <w:autoSpaceDE/>
        <w:autoSpaceDN/>
        <w:adjustRightInd/>
        <w:spacing w:after="100" w:line="240" w:lineRule="auto"/>
        <w:ind w:left="567" w:hanging="567"/>
        <w:jc w:val="left"/>
        <w:rPr>
          <w:rFonts w:asciiTheme="minorHAnsi" w:eastAsia="Calibri" w:hAnsiTheme="minorHAnsi"/>
        </w:rPr>
      </w:pPr>
      <w:proofErr w:type="gramStart"/>
      <w:r w:rsidRPr="00376A0C">
        <w:rPr>
          <w:rFonts w:asciiTheme="minorHAnsi" w:eastAsia="Calibri" w:hAnsiTheme="minorHAnsi"/>
        </w:rPr>
        <w:t>providing</w:t>
      </w:r>
      <w:proofErr w:type="gramEnd"/>
      <w:r w:rsidRPr="00376A0C">
        <w:rPr>
          <w:rFonts w:asciiTheme="minorHAnsi" w:eastAsia="Calibri" w:hAnsiTheme="minorHAnsi"/>
        </w:rPr>
        <w:t xml:space="preserve"> a safe workplace, with appropriate training provided to the student in occupational health and safety policies, practices and procedures; </w:t>
      </w:r>
    </w:p>
    <w:p w14:paraId="0146F518" w14:textId="77777777" w:rsidR="001D735C" w:rsidRPr="00376A0C" w:rsidRDefault="001D735C" w:rsidP="00376A0C">
      <w:pPr>
        <w:numPr>
          <w:ilvl w:val="0"/>
          <w:numId w:val="20"/>
        </w:numPr>
        <w:tabs>
          <w:tab w:val="left" w:pos="567"/>
        </w:tabs>
        <w:autoSpaceDE/>
        <w:autoSpaceDN/>
        <w:adjustRightInd/>
        <w:spacing w:after="100" w:line="240" w:lineRule="auto"/>
        <w:ind w:left="567" w:hanging="567"/>
        <w:jc w:val="left"/>
        <w:rPr>
          <w:rFonts w:asciiTheme="minorHAnsi" w:eastAsia="Calibri" w:hAnsiTheme="minorHAnsi"/>
        </w:rPr>
      </w:pPr>
      <w:proofErr w:type="gramStart"/>
      <w:r w:rsidRPr="00376A0C">
        <w:rPr>
          <w:rFonts w:asciiTheme="minorHAnsi" w:eastAsia="Calibri" w:hAnsiTheme="minorHAnsi"/>
        </w:rPr>
        <w:t>providing</w:t>
      </w:r>
      <w:proofErr w:type="gramEnd"/>
      <w:r w:rsidRPr="00376A0C">
        <w:rPr>
          <w:rFonts w:asciiTheme="minorHAnsi" w:eastAsia="Calibri" w:hAnsiTheme="minorHAnsi"/>
        </w:rPr>
        <w:t xml:space="preserve"> suitable and appropriate accommodation for the student and if the Host’s work place is home-based, then accommodation should be comparable to a commercial work setting; and</w:t>
      </w:r>
    </w:p>
    <w:p w14:paraId="0883787D" w14:textId="77777777" w:rsidR="001D735C" w:rsidRPr="00376A0C" w:rsidRDefault="001D735C" w:rsidP="00376A0C">
      <w:pPr>
        <w:numPr>
          <w:ilvl w:val="0"/>
          <w:numId w:val="20"/>
        </w:numPr>
        <w:tabs>
          <w:tab w:val="left" w:pos="567"/>
        </w:tabs>
        <w:autoSpaceDE/>
        <w:autoSpaceDN/>
        <w:adjustRightInd/>
        <w:spacing w:after="100" w:line="240" w:lineRule="auto"/>
        <w:ind w:left="567" w:hanging="567"/>
        <w:jc w:val="left"/>
        <w:rPr>
          <w:rFonts w:asciiTheme="minorHAnsi" w:eastAsia="Calibri" w:hAnsiTheme="minorHAnsi"/>
        </w:rPr>
      </w:pPr>
      <w:proofErr w:type="gramStart"/>
      <w:r w:rsidRPr="00376A0C">
        <w:rPr>
          <w:rFonts w:asciiTheme="minorHAnsi" w:eastAsia="Calibri" w:hAnsiTheme="minorHAnsi"/>
        </w:rPr>
        <w:t>providing</w:t>
      </w:r>
      <w:proofErr w:type="gramEnd"/>
      <w:r w:rsidRPr="00376A0C">
        <w:rPr>
          <w:rFonts w:asciiTheme="minorHAnsi" w:eastAsia="Calibri" w:hAnsiTheme="minorHAnsi"/>
        </w:rPr>
        <w:t xml:space="preserve"> a safe workplace when the student is engaged in visiting private residences as part of the placement</w:t>
      </w:r>
    </w:p>
    <w:p w14:paraId="5CCD25AF" w14:textId="2C9C519D" w:rsidR="001D735C" w:rsidRPr="00376A0C" w:rsidRDefault="001D735C" w:rsidP="00376A0C">
      <w:pPr>
        <w:spacing w:line="240" w:lineRule="auto"/>
        <w:ind w:right="565"/>
        <w:contextualSpacing/>
        <w:jc w:val="left"/>
        <w:rPr>
          <w:rFonts w:asciiTheme="minorHAnsi" w:eastAsia="Calibri" w:hAnsiTheme="minorHAnsi"/>
        </w:rPr>
      </w:pPr>
      <w:r w:rsidRPr="006060C6">
        <w:rPr>
          <w:rFonts w:asciiTheme="minorHAnsi" w:eastAsia="Calibri" w:hAnsiTheme="minorHAnsi"/>
        </w:rPr>
        <w:br w:type="page"/>
      </w:r>
      <w:r w:rsidRPr="006060C6">
        <w:rPr>
          <w:rFonts w:asciiTheme="minorHAnsi" w:hAnsiTheme="minorHAnsi"/>
          <w:b/>
          <w:sz w:val="24"/>
          <w:szCs w:val="24"/>
        </w:rPr>
        <w:lastRenderedPageBreak/>
        <w:t>STUDENT PLACEMENT – RISK MANAGEMENT</w:t>
      </w:r>
      <w:r w:rsidR="00A32FB9">
        <w:rPr>
          <w:rFonts w:asciiTheme="minorHAnsi" w:hAnsiTheme="minorHAnsi"/>
          <w:b/>
          <w:sz w:val="24"/>
          <w:szCs w:val="24"/>
        </w:rPr>
        <w:t xml:space="preserve"> FORM</w:t>
      </w:r>
      <w:r w:rsidRPr="006060C6">
        <w:rPr>
          <w:rFonts w:asciiTheme="minorHAnsi" w:hAnsiTheme="minorHAnsi"/>
          <w:b/>
          <w:sz w:val="24"/>
          <w:szCs w:val="24"/>
        </w:rPr>
        <w:t xml:space="preserve"> </w:t>
      </w:r>
      <w:r w:rsidRPr="006060C6">
        <w:rPr>
          <w:rFonts w:asciiTheme="minorHAnsi" w:hAnsiTheme="minorHAnsi"/>
          <w:b/>
          <w:sz w:val="24"/>
          <w:szCs w:val="24"/>
        </w:rPr>
        <w:tab/>
      </w:r>
    </w:p>
    <w:p w14:paraId="34130AB2" w14:textId="77777777" w:rsidR="001D735C" w:rsidRPr="001D735C" w:rsidRDefault="001D735C" w:rsidP="00376A0C">
      <w:pPr>
        <w:numPr>
          <w:ilvl w:val="0"/>
          <w:numId w:val="13"/>
        </w:numPr>
        <w:shd w:val="clear" w:color="auto" w:fill="D9D9D9"/>
        <w:autoSpaceDE/>
        <w:autoSpaceDN/>
        <w:adjustRightInd/>
        <w:spacing w:line="240" w:lineRule="auto"/>
        <w:ind w:left="284" w:right="275" w:hanging="284"/>
        <w:jc w:val="left"/>
        <w:rPr>
          <w:rFonts w:asciiTheme="minorHAnsi" w:hAnsiTheme="minorHAnsi"/>
          <w:sz w:val="18"/>
          <w:szCs w:val="18"/>
        </w:rPr>
      </w:pPr>
      <w:r w:rsidRPr="001D735C">
        <w:rPr>
          <w:rFonts w:asciiTheme="minorHAnsi" w:hAnsiTheme="minorHAnsi"/>
          <w:sz w:val="18"/>
          <w:szCs w:val="18"/>
        </w:rPr>
        <w:t xml:space="preserve">Schools are responsible for ensuring that this form is </w:t>
      </w:r>
      <w:r w:rsidRPr="001D735C">
        <w:rPr>
          <w:rFonts w:asciiTheme="minorHAnsi" w:hAnsiTheme="minorHAnsi"/>
          <w:i/>
          <w:sz w:val="18"/>
          <w:szCs w:val="18"/>
        </w:rPr>
        <w:t>fully completed</w:t>
      </w:r>
      <w:r w:rsidRPr="001D735C">
        <w:rPr>
          <w:rFonts w:asciiTheme="minorHAnsi" w:hAnsiTheme="minorHAnsi"/>
          <w:sz w:val="18"/>
          <w:szCs w:val="18"/>
        </w:rPr>
        <w:t xml:space="preserve"> and signed by all parties before commencing the placement. The Host Organisation’s Public Liability Certificate of Currency must be attached to this form to ensure full completion. Once complete, copies are to be provided to and retained by the Faculty/School, the Host Organisation and the student undertaking the placement.</w:t>
      </w:r>
    </w:p>
    <w:p w14:paraId="598E152C" w14:textId="77777777" w:rsidR="001D735C" w:rsidRPr="001D735C" w:rsidRDefault="001D735C" w:rsidP="00376A0C">
      <w:pPr>
        <w:numPr>
          <w:ilvl w:val="0"/>
          <w:numId w:val="13"/>
        </w:numPr>
        <w:shd w:val="clear" w:color="auto" w:fill="D9D9D9"/>
        <w:autoSpaceDE/>
        <w:autoSpaceDN/>
        <w:adjustRightInd/>
        <w:spacing w:line="240" w:lineRule="auto"/>
        <w:ind w:left="284" w:right="275" w:hanging="284"/>
        <w:jc w:val="left"/>
        <w:rPr>
          <w:rFonts w:asciiTheme="minorHAnsi" w:hAnsiTheme="minorHAnsi"/>
          <w:sz w:val="18"/>
          <w:szCs w:val="18"/>
        </w:rPr>
      </w:pPr>
      <w:r w:rsidRPr="001D735C">
        <w:rPr>
          <w:rFonts w:asciiTheme="minorHAnsi" w:hAnsiTheme="minorHAnsi"/>
          <w:sz w:val="18"/>
          <w:szCs w:val="18"/>
        </w:rPr>
        <w:t xml:space="preserve">Students who have obtained approval to undertake an unpaid placement with a Host organisation will be provided with the following insurance cover: General (Public) Liability, Personal Accident Work Experience, Professional Indemnity and Medical Malpractice </w:t>
      </w:r>
      <w:r w:rsidRPr="001D735C">
        <w:rPr>
          <w:rFonts w:asciiTheme="minorHAnsi" w:hAnsiTheme="minorHAnsi"/>
          <w:i/>
          <w:sz w:val="18"/>
          <w:szCs w:val="18"/>
        </w:rPr>
        <w:t>(where applicable)</w:t>
      </w:r>
      <w:r w:rsidRPr="001D735C">
        <w:rPr>
          <w:rFonts w:asciiTheme="minorHAnsi" w:hAnsiTheme="minorHAnsi"/>
          <w:sz w:val="18"/>
          <w:szCs w:val="18"/>
        </w:rPr>
        <w:t xml:space="preserve">. Further information, including Certificates of Currency regarding ECU’s insurance cover can be sought from insurance@ecu.edu.au or </w:t>
      </w:r>
      <w:hyperlink r:id="rId14" w:history="1">
        <w:r w:rsidRPr="001D735C">
          <w:rPr>
            <w:rStyle w:val="Hyperlink"/>
            <w:rFonts w:asciiTheme="minorHAnsi" w:hAnsiTheme="minorHAnsi"/>
            <w:sz w:val="18"/>
            <w:szCs w:val="18"/>
          </w:rPr>
          <w:t>http://intranet.ecu.edu.au/staff/centres/risk-and-assurance-services/insurance</w:t>
        </w:r>
      </w:hyperlink>
      <w:r w:rsidRPr="001D735C">
        <w:rPr>
          <w:rFonts w:asciiTheme="minorHAnsi" w:hAnsiTheme="minorHAnsi"/>
          <w:sz w:val="18"/>
          <w:szCs w:val="18"/>
        </w:rPr>
        <w:t xml:space="preserve">. </w:t>
      </w:r>
    </w:p>
    <w:p w14:paraId="3ACF0FE7" w14:textId="43919ADD" w:rsidR="001D735C" w:rsidRPr="001D735C" w:rsidRDefault="001D735C" w:rsidP="00376A0C">
      <w:pPr>
        <w:numPr>
          <w:ilvl w:val="0"/>
          <w:numId w:val="10"/>
        </w:numPr>
        <w:shd w:val="clear" w:color="auto" w:fill="D9D9D9"/>
        <w:autoSpaceDE/>
        <w:autoSpaceDN/>
        <w:adjustRightInd/>
        <w:spacing w:line="240" w:lineRule="auto"/>
        <w:ind w:left="284" w:right="275" w:hanging="284"/>
        <w:jc w:val="left"/>
        <w:rPr>
          <w:rFonts w:asciiTheme="minorHAnsi" w:hAnsiTheme="minorHAnsi"/>
          <w:i/>
          <w:sz w:val="18"/>
          <w:szCs w:val="18"/>
        </w:rPr>
      </w:pPr>
      <w:r w:rsidRPr="001D735C">
        <w:rPr>
          <w:rFonts w:asciiTheme="minorHAnsi" w:hAnsiTheme="minorHAnsi"/>
          <w:i/>
          <w:sz w:val="18"/>
          <w:szCs w:val="18"/>
        </w:rPr>
        <w:t xml:space="preserve">Please note: This is not an employment agreement and no Workers’ Compensation applies. Generally </w:t>
      </w:r>
      <w:proofErr w:type="gramStart"/>
      <w:r w:rsidRPr="001D735C">
        <w:rPr>
          <w:rFonts w:asciiTheme="minorHAnsi" w:hAnsiTheme="minorHAnsi"/>
          <w:i/>
          <w:sz w:val="18"/>
          <w:szCs w:val="18"/>
        </w:rPr>
        <w:t>no payment is received by the student when undertaking a work placement</w:t>
      </w:r>
      <w:proofErr w:type="gramEnd"/>
      <w:r w:rsidRPr="001D735C">
        <w:rPr>
          <w:rFonts w:asciiTheme="minorHAnsi" w:hAnsiTheme="minorHAnsi"/>
          <w:i/>
          <w:sz w:val="18"/>
          <w:szCs w:val="18"/>
        </w:rPr>
        <w:t>. If payment is received then an employment agreement applies be</w:t>
      </w:r>
      <w:r w:rsidR="00A32FB9">
        <w:rPr>
          <w:rFonts w:asciiTheme="minorHAnsi" w:hAnsiTheme="minorHAnsi"/>
          <w:i/>
          <w:sz w:val="18"/>
          <w:szCs w:val="18"/>
        </w:rPr>
        <w:t>tween the student and the Host Organisation and</w:t>
      </w:r>
      <w:r w:rsidRPr="001D735C">
        <w:rPr>
          <w:rFonts w:asciiTheme="minorHAnsi" w:hAnsiTheme="minorHAnsi"/>
          <w:i/>
          <w:sz w:val="18"/>
          <w:szCs w:val="18"/>
        </w:rPr>
        <w:t xml:space="preserve"> </w:t>
      </w:r>
      <w:proofErr w:type="gramStart"/>
      <w:r w:rsidRPr="001D735C">
        <w:rPr>
          <w:rFonts w:asciiTheme="minorHAnsi" w:hAnsiTheme="minorHAnsi"/>
          <w:i/>
          <w:sz w:val="18"/>
          <w:szCs w:val="18"/>
        </w:rPr>
        <w:t>Workers’ Compensation is provided by the Host</w:t>
      </w:r>
      <w:proofErr w:type="gramEnd"/>
      <w:r w:rsidRPr="001D735C">
        <w:rPr>
          <w:rFonts w:asciiTheme="minorHAnsi" w:hAnsiTheme="minorHAnsi"/>
          <w:i/>
          <w:sz w:val="18"/>
          <w:szCs w:val="18"/>
        </w:rPr>
        <w:t>.</w:t>
      </w:r>
    </w:p>
    <w:p w14:paraId="34A1DF5E" w14:textId="77777777" w:rsidR="001D735C" w:rsidRPr="001D735C" w:rsidRDefault="001D735C" w:rsidP="00376A0C">
      <w:pPr>
        <w:spacing w:after="120"/>
        <w:jc w:val="left"/>
        <w:rPr>
          <w:rFonts w:asciiTheme="minorHAnsi" w:hAnsiTheme="minorHAnsi"/>
          <w:b/>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678"/>
      </w:tblGrid>
      <w:tr w:rsidR="001D735C" w:rsidRPr="001D735C" w14:paraId="2A3639D1" w14:textId="77777777" w:rsidTr="006060C6">
        <w:trPr>
          <w:trHeight w:val="340"/>
        </w:trPr>
        <w:tc>
          <w:tcPr>
            <w:tcW w:w="9498" w:type="dxa"/>
            <w:gridSpan w:val="2"/>
            <w:tcBorders>
              <w:top w:val="single" w:sz="4" w:space="0" w:color="auto"/>
            </w:tcBorders>
            <w:shd w:val="clear" w:color="auto" w:fill="auto"/>
            <w:vAlign w:val="center"/>
          </w:tcPr>
          <w:p w14:paraId="4102F9CE" w14:textId="77777777" w:rsidR="001D735C" w:rsidRPr="001D735C" w:rsidRDefault="001D735C" w:rsidP="00376A0C">
            <w:pPr>
              <w:spacing w:after="120"/>
              <w:jc w:val="left"/>
              <w:rPr>
                <w:rFonts w:asciiTheme="minorHAnsi" w:hAnsiTheme="minorHAnsi"/>
                <w:b/>
                <w:sz w:val="20"/>
              </w:rPr>
            </w:pPr>
            <w:r w:rsidRPr="001D735C">
              <w:rPr>
                <w:rFonts w:asciiTheme="minorHAnsi" w:hAnsiTheme="minorHAnsi"/>
                <w:b/>
                <w:sz w:val="20"/>
              </w:rPr>
              <w:t>Placement Details</w:t>
            </w:r>
          </w:p>
        </w:tc>
      </w:tr>
      <w:tr w:rsidR="001D735C" w:rsidRPr="001D735C" w14:paraId="37B924FE" w14:textId="77777777" w:rsidTr="001D735C">
        <w:trPr>
          <w:trHeight w:val="340"/>
        </w:trPr>
        <w:tc>
          <w:tcPr>
            <w:tcW w:w="9498" w:type="dxa"/>
            <w:gridSpan w:val="2"/>
            <w:vAlign w:val="center"/>
          </w:tcPr>
          <w:p w14:paraId="7D54C291" w14:textId="77777777" w:rsidR="001D735C" w:rsidRPr="001D735C" w:rsidRDefault="001D735C" w:rsidP="00376A0C">
            <w:pPr>
              <w:spacing w:after="120"/>
              <w:jc w:val="left"/>
              <w:rPr>
                <w:rFonts w:asciiTheme="minorHAnsi" w:hAnsiTheme="minorHAnsi"/>
                <w:sz w:val="20"/>
              </w:rPr>
            </w:pPr>
            <w:r w:rsidRPr="001D735C">
              <w:rPr>
                <w:rFonts w:asciiTheme="minorHAnsi" w:hAnsiTheme="minorHAnsi"/>
                <w:sz w:val="20"/>
              </w:rPr>
              <w:t>Course Title:</w:t>
            </w:r>
          </w:p>
        </w:tc>
      </w:tr>
      <w:tr w:rsidR="001D735C" w:rsidRPr="001D735C" w14:paraId="58DB5D95" w14:textId="77777777" w:rsidTr="001D735C">
        <w:trPr>
          <w:trHeight w:val="531"/>
        </w:trPr>
        <w:tc>
          <w:tcPr>
            <w:tcW w:w="9498" w:type="dxa"/>
            <w:gridSpan w:val="2"/>
            <w:vAlign w:val="center"/>
          </w:tcPr>
          <w:p w14:paraId="54CD08E7" w14:textId="77777777" w:rsidR="001D735C" w:rsidRPr="001D735C" w:rsidRDefault="001D735C" w:rsidP="00376A0C">
            <w:pPr>
              <w:spacing w:after="120"/>
              <w:jc w:val="left"/>
              <w:rPr>
                <w:rFonts w:asciiTheme="minorHAnsi" w:hAnsiTheme="minorHAnsi"/>
                <w:sz w:val="20"/>
              </w:rPr>
            </w:pPr>
            <w:r w:rsidRPr="001D735C">
              <w:rPr>
                <w:rFonts w:asciiTheme="minorHAnsi" w:hAnsiTheme="minorHAnsi"/>
                <w:sz w:val="20"/>
              </w:rPr>
              <w:t>ECU School:</w:t>
            </w:r>
          </w:p>
        </w:tc>
      </w:tr>
      <w:tr w:rsidR="001D735C" w:rsidRPr="001D735C" w14:paraId="4D88F75D" w14:textId="77777777" w:rsidTr="001D735C">
        <w:trPr>
          <w:trHeight w:val="394"/>
        </w:trPr>
        <w:tc>
          <w:tcPr>
            <w:tcW w:w="9498" w:type="dxa"/>
            <w:gridSpan w:val="2"/>
            <w:vAlign w:val="center"/>
          </w:tcPr>
          <w:p w14:paraId="72A20AE5" w14:textId="77777777" w:rsidR="001D735C" w:rsidRPr="001D735C" w:rsidRDefault="001D735C" w:rsidP="00376A0C">
            <w:pPr>
              <w:spacing w:after="120"/>
              <w:jc w:val="left"/>
              <w:rPr>
                <w:rFonts w:asciiTheme="minorHAnsi" w:hAnsiTheme="minorHAnsi"/>
                <w:sz w:val="20"/>
              </w:rPr>
            </w:pPr>
            <w:r w:rsidRPr="001D735C">
              <w:rPr>
                <w:rFonts w:asciiTheme="minorHAnsi" w:hAnsiTheme="minorHAnsi"/>
                <w:sz w:val="20"/>
              </w:rPr>
              <w:t>Placement Location:</w:t>
            </w:r>
          </w:p>
        </w:tc>
      </w:tr>
      <w:tr w:rsidR="001D735C" w:rsidRPr="001D735C" w14:paraId="5F0C7F51" w14:textId="77777777" w:rsidTr="006060C6">
        <w:trPr>
          <w:trHeight w:val="394"/>
        </w:trPr>
        <w:tc>
          <w:tcPr>
            <w:tcW w:w="4820" w:type="dxa"/>
            <w:vAlign w:val="center"/>
          </w:tcPr>
          <w:p w14:paraId="1A869483" w14:textId="77777777" w:rsidR="001D735C" w:rsidRPr="001D735C" w:rsidRDefault="001D735C" w:rsidP="00376A0C">
            <w:pPr>
              <w:spacing w:after="120"/>
              <w:jc w:val="left"/>
              <w:rPr>
                <w:rFonts w:asciiTheme="minorHAnsi" w:hAnsiTheme="minorHAnsi"/>
                <w:sz w:val="20"/>
              </w:rPr>
            </w:pPr>
            <w:r w:rsidRPr="001D735C">
              <w:rPr>
                <w:rFonts w:asciiTheme="minorHAnsi" w:hAnsiTheme="minorHAnsi"/>
                <w:sz w:val="20"/>
              </w:rPr>
              <w:t>Placement Dates From:</w:t>
            </w:r>
          </w:p>
        </w:tc>
        <w:tc>
          <w:tcPr>
            <w:tcW w:w="4678" w:type="dxa"/>
            <w:vAlign w:val="center"/>
          </w:tcPr>
          <w:p w14:paraId="37FC2461" w14:textId="77777777" w:rsidR="001D735C" w:rsidRPr="001D735C" w:rsidRDefault="001D735C" w:rsidP="00376A0C">
            <w:pPr>
              <w:spacing w:after="120"/>
              <w:jc w:val="left"/>
              <w:rPr>
                <w:rFonts w:asciiTheme="minorHAnsi" w:hAnsiTheme="minorHAnsi"/>
                <w:sz w:val="20"/>
              </w:rPr>
            </w:pPr>
            <w:r w:rsidRPr="001D735C">
              <w:rPr>
                <w:rFonts w:asciiTheme="minorHAnsi" w:hAnsiTheme="minorHAnsi"/>
                <w:sz w:val="20"/>
              </w:rPr>
              <w:t>To:</w:t>
            </w:r>
          </w:p>
        </w:tc>
      </w:tr>
    </w:tbl>
    <w:p w14:paraId="7D7D3DB5" w14:textId="77777777" w:rsidR="001D735C" w:rsidRPr="001D735C" w:rsidRDefault="001D735C" w:rsidP="00376A0C">
      <w:pPr>
        <w:spacing w:line="240" w:lineRule="auto"/>
        <w:jc w:val="left"/>
        <w:rPr>
          <w:rFonts w:asciiTheme="minorHAnsi" w:hAnsiTheme="minorHAnsi"/>
          <w:b/>
          <w:sz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556"/>
        <w:gridCol w:w="429"/>
        <w:gridCol w:w="2835"/>
        <w:gridCol w:w="1134"/>
        <w:gridCol w:w="1559"/>
        <w:gridCol w:w="1985"/>
      </w:tblGrid>
      <w:tr w:rsidR="001D735C" w:rsidRPr="001D735C" w14:paraId="6309FC7C" w14:textId="77777777" w:rsidTr="006060C6">
        <w:trPr>
          <w:trHeight w:val="340"/>
        </w:trPr>
        <w:tc>
          <w:tcPr>
            <w:tcW w:w="4820" w:type="dxa"/>
            <w:gridSpan w:val="3"/>
            <w:shd w:val="clear" w:color="auto" w:fill="auto"/>
            <w:vAlign w:val="center"/>
          </w:tcPr>
          <w:p w14:paraId="48B54F8D" w14:textId="77777777" w:rsidR="001D735C" w:rsidRPr="001D735C" w:rsidRDefault="001D735C" w:rsidP="00376A0C">
            <w:pPr>
              <w:jc w:val="left"/>
              <w:rPr>
                <w:rFonts w:asciiTheme="minorHAnsi" w:hAnsiTheme="minorHAnsi"/>
                <w:b/>
                <w:sz w:val="20"/>
              </w:rPr>
            </w:pPr>
            <w:r w:rsidRPr="001D735C">
              <w:rPr>
                <w:rFonts w:asciiTheme="minorHAnsi" w:hAnsiTheme="minorHAnsi"/>
                <w:b/>
                <w:sz w:val="20"/>
              </w:rPr>
              <w:t>Student Details</w:t>
            </w:r>
          </w:p>
        </w:tc>
        <w:tc>
          <w:tcPr>
            <w:tcW w:w="4678" w:type="dxa"/>
            <w:gridSpan w:val="3"/>
            <w:shd w:val="clear" w:color="auto" w:fill="auto"/>
          </w:tcPr>
          <w:p w14:paraId="6EB9A55E" w14:textId="77777777" w:rsidR="001D735C" w:rsidRPr="001D735C" w:rsidRDefault="001D735C" w:rsidP="00376A0C">
            <w:pPr>
              <w:jc w:val="left"/>
              <w:rPr>
                <w:rFonts w:asciiTheme="minorHAnsi" w:hAnsiTheme="minorHAnsi"/>
                <w:b/>
                <w:sz w:val="20"/>
              </w:rPr>
            </w:pPr>
            <w:r w:rsidRPr="001D735C">
              <w:rPr>
                <w:rFonts w:asciiTheme="minorHAnsi" w:hAnsiTheme="minorHAnsi"/>
                <w:b/>
                <w:sz w:val="20"/>
              </w:rPr>
              <w:t>Host Details</w:t>
            </w:r>
          </w:p>
        </w:tc>
      </w:tr>
      <w:tr w:rsidR="001D735C" w:rsidRPr="001D735C" w14:paraId="609F16BD" w14:textId="77777777" w:rsidTr="001D735C">
        <w:trPr>
          <w:trHeight w:val="340"/>
        </w:trPr>
        <w:tc>
          <w:tcPr>
            <w:tcW w:w="4820" w:type="dxa"/>
            <w:gridSpan w:val="3"/>
            <w:tcBorders>
              <w:right w:val="single" w:sz="2" w:space="0" w:color="auto"/>
            </w:tcBorders>
            <w:vAlign w:val="center"/>
          </w:tcPr>
          <w:p w14:paraId="11280C46" w14:textId="77777777" w:rsidR="001D735C" w:rsidRPr="001D735C" w:rsidRDefault="001D735C" w:rsidP="00376A0C">
            <w:pPr>
              <w:jc w:val="left"/>
              <w:rPr>
                <w:rFonts w:asciiTheme="minorHAnsi" w:hAnsiTheme="minorHAnsi"/>
                <w:sz w:val="20"/>
              </w:rPr>
            </w:pPr>
            <w:r w:rsidRPr="001D735C">
              <w:rPr>
                <w:rFonts w:asciiTheme="minorHAnsi" w:hAnsiTheme="minorHAnsi"/>
                <w:sz w:val="20"/>
              </w:rPr>
              <w:t>Student Number:</w:t>
            </w:r>
          </w:p>
        </w:tc>
        <w:tc>
          <w:tcPr>
            <w:tcW w:w="4678" w:type="dxa"/>
            <w:gridSpan w:val="3"/>
            <w:tcBorders>
              <w:top w:val="single" w:sz="2" w:space="0" w:color="auto"/>
              <w:left w:val="single" w:sz="2" w:space="0" w:color="auto"/>
              <w:bottom w:val="single" w:sz="2" w:space="0" w:color="auto"/>
            </w:tcBorders>
            <w:vAlign w:val="center"/>
          </w:tcPr>
          <w:p w14:paraId="486B8A22" w14:textId="77777777" w:rsidR="001D735C" w:rsidRPr="001D735C" w:rsidRDefault="001D735C" w:rsidP="00376A0C">
            <w:pPr>
              <w:jc w:val="left"/>
              <w:rPr>
                <w:rFonts w:asciiTheme="minorHAnsi" w:hAnsiTheme="minorHAnsi"/>
                <w:sz w:val="20"/>
              </w:rPr>
            </w:pPr>
            <w:r w:rsidRPr="001D735C">
              <w:rPr>
                <w:rFonts w:asciiTheme="minorHAnsi" w:hAnsiTheme="minorHAnsi"/>
                <w:sz w:val="20"/>
              </w:rPr>
              <w:t>Host Organisation</w:t>
            </w:r>
          </w:p>
        </w:tc>
      </w:tr>
      <w:tr w:rsidR="001D735C" w:rsidRPr="001D735C" w14:paraId="61948F73" w14:textId="77777777" w:rsidTr="001D735C">
        <w:trPr>
          <w:trHeight w:val="340"/>
        </w:trPr>
        <w:tc>
          <w:tcPr>
            <w:tcW w:w="4820" w:type="dxa"/>
            <w:gridSpan w:val="3"/>
            <w:tcBorders>
              <w:right w:val="single" w:sz="2" w:space="0" w:color="auto"/>
            </w:tcBorders>
            <w:vAlign w:val="center"/>
          </w:tcPr>
          <w:p w14:paraId="52382913" w14:textId="77777777" w:rsidR="001D735C" w:rsidRPr="001D735C" w:rsidRDefault="001D735C" w:rsidP="00376A0C">
            <w:pPr>
              <w:jc w:val="left"/>
              <w:rPr>
                <w:rFonts w:asciiTheme="minorHAnsi" w:hAnsiTheme="minorHAnsi"/>
                <w:sz w:val="20"/>
              </w:rPr>
            </w:pPr>
            <w:r w:rsidRPr="001D735C">
              <w:rPr>
                <w:rFonts w:asciiTheme="minorHAnsi" w:hAnsiTheme="minorHAnsi"/>
                <w:sz w:val="20"/>
              </w:rPr>
              <w:t>Surname:</w:t>
            </w:r>
          </w:p>
        </w:tc>
        <w:tc>
          <w:tcPr>
            <w:tcW w:w="4678" w:type="dxa"/>
            <w:gridSpan w:val="3"/>
            <w:tcBorders>
              <w:top w:val="single" w:sz="2" w:space="0" w:color="auto"/>
              <w:left w:val="single" w:sz="2" w:space="0" w:color="auto"/>
              <w:bottom w:val="single" w:sz="2" w:space="0" w:color="auto"/>
            </w:tcBorders>
            <w:vAlign w:val="center"/>
          </w:tcPr>
          <w:p w14:paraId="4F8CA4A1" w14:textId="77777777" w:rsidR="001D735C" w:rsidRPr="001D735C" w:rsidRDefault="001D735C" w:rsidP="00376A0C">
            <w:pPr>
              <w:jc w:val="left"/>
              <w:rPr>
                <w:rFonts w:asciiTheme="minorHAnsi" w:hAnsiTheme="minorHAnsi"/>
                <w:sz w:val="20"/>
              </w:rPr>
            </w:pPr>
            <w:r w:rsidRPr="001D735C">
              <w:rPr>
                <w:rFonts w:asciiTheme="minorHAnsi" w:hAnsiTheme="minorHAnsi"/>
                <w:sz w:val="20"/>
              </w:rPr>
              <w:t>Contact Person:</w:t>
            </w:r>
          </w:p>
        </w:tc>
      </w:tr>
      <w:tr w:rsidR="001D735C" w:rsidRPr="001D735C" w14:paraId="3DFA5648" w14:textId="77777777" w:rsidTr="001D735C">
        <w:trPr>
          <w:trHeight w:val="340"/>
        </w:trPr>
        <w:tc>
          <w:tcPr>
            <w:tcW w:w="4820" w:type="dxa"/>
            <w:gridSpan w:val="3"/>
            <w:tcBorders>
              <w:bottom w:val="single" w:sz="4" w:space="0" w:color="000000"/>
            </w:tcBorders>
            <w:vAlign w:val="center"/>
          </w:tcPr>
          <w:p w14:paraId="1B501C40" w14:textId="77777777" w:rsidR="001D735C" w:rsidRPr="001D735C" w:rsidRDefault="001D735C" w:rsidP="00376A0C">
            <w:pPr>
              <w:jc w:val="left"/>
              <w:rPr>
                <w:rFonts w:asciiTheme="minorHAnsi" w:hAnsiTheme="minorHAnsi"/>
                <w:sz w:val="20"/>
              </w:rPr>
            </w:pPr>
            <w:r w:rsidRPr="001D735C">
              <w:rPr>
                <w:rFonts w:asciiTheme="minorHAnsi" w:hAnsiTheme="minorHAnsi"/>
                <w:sz w:val="20"/>
              </w:rPr>
              <w:t>First Name:</w:t>
            </w:r>
          </w:p>
        </w:tc>
        <w:tc>
          <w:tcPr>
            <w:tcW w:w="4678" w:type="dxa"/>
            <w:gridSpan w:val="3"/>
            <w:vAlign w:val="center"/>
          </w:tcPr>
          <w:p w14:paraId="6B58852F" w14:textId="77777777" w:rsidR="001D735C" w:rsidRPr="001D735C" w:rsidRDefault="001D735C" w:rsidP="00376A0C">
            <w:pPr>
              <w:jc w:val="left"/>
              <w:rPr>
                <w:rFonts w:asciiTheme="minorHAnsi" w:hAnsiTheme="minorHAnsi"/>
                <w:sz w:val="20"/>
              </w:rPr>
            </w:pPr>
            <w:r w:rsidRPr="001D735C">
              <w:rPr>
                <w:rFonts w:asciiTheme="minorHAnsi" w:hAnsiTheme="minorHAnsi"/>
                <w:sz w:val="20"/>
              </w:rPr>
              <w:t>Address:</w:t>
            </w:r>
          </w:p>
        </w:tc>
      </w:tr>
      <w:tr w:rsidR="001D735C" w:rsidRPr="001D735C" w14:paraId="3A433859" w14:textId="77777777" w:rsidTr="006060C6">
        <w:trPr>
          <w:trHeight w:val="299"/>
        </w:trPr>
        <w:tc>
          <w:tcPr>
            <w:tcW w:w="4820" w:type="dxa"/>
            <w:gridSpan w:val="3"/>
            <w:tcBorders>
              <w:bottom w:val="single" w:sz="4" w:space="0" w:color="000000"/>
            </w:tcBorders>
            <w:vAlign w:val="center"/>
          </w:tcPr>
          <w:p w14:paraId="1B82343D" w14:textId="4EB2CD02" w:rsidR="001D735C" w:rsidRPr="006060C6" w:rsidRDefault="001D735C" w:rsidP="00376A0C">
            <w:pPr>
              <w:jc w:val="left"/>
              <w:rPr>
                <w:rFonts w:asciiTheme="minorHAnsi" w:hAnsiTheme="minorHAnsi"/>
                <w:b/>
                <w:sz w:val="20"/>
              </w:rPr>
            </w:pPr>
            <w:r w:rsidRPr="001D735C">
              <w:rPr>
                <w:rFonts w:asciiTheme="minorHAnsi" w:hAnsiTheme="minorHAnsi"/>
                <w:b/>
                <w:sz w:val="20"/>
              </w:rPr>
              <w:t>My emergency contact details on SIMO are up to date</w:t>
            </w:r>
          </w:p>
        </w:tc>
        <w:tc>
          <w:tcPr>
            <w:tcW w:w="4678" w:type="dxa"/>
            <w:gridSpan w:val="3"/>
            <w:vAlign w:val="center"/>
          </w:tcPr>
          <w:p w14:paraId="6D1ADAA7" w14:textId="77777777" w:rsidR="001D735C" w:rsidRPr="001D735C" w:rsidRDefault="001D735C" w:rsidP="00376A0C">
            <w:pPr>
              <w:jc w:val="left"/>
              <w:rPr>
                <w:rFonts w:asciiTheme="minorHAnsi" w:hAnsiTheme="minorHAnsi"/>
                <w:sz w:val="20"/>
              </w:rPr>
            </w:pPr>
            <w:r w:rsidRPr="001D735C">
              <w:rPr>
                <w:rFonts w:asciiTheme="minorHAnsi" w:hAnsiTheme="minorHAnsi"/>
                <w:sz w:val="20"/>
              </w:rPr>
              <w:t>Phone:</w:t>
            </w:r>
          </w:p>
        </w:tc>
      </w:tr>
      <w:tr w:rsidR="001D735C" w:rsidRPr="001D735C" w14:paraId="02119241" w14:textId="77777777" w:rsidTr="001D735C">
        <w:trPr>
          <w:trHeight w:val="340"/>
        </w:trPr>
        <w:tc>
          <w:tcPr>
            <w:tcW w:w="1556" w:type="dxa"/>
            <w:tcBorders>
              <w:bottom w:val="single" w:sz="4" w:space="0" w:color="000000"/>
              <w:right w:val="nil"/>
            </w:tcBorders>
            <w:vAlign w:val="center"/>
          </w:tcPr>
          <w:p w14:paraId="3FD57597" w14:textId="77777777" w:rsidR="001D735C" w:rsidRPr="001D735C" w:rsidRDefault="001D735C" w:rsidP="00376A0C">
            <w:pPr>
              <w:jc w:val="left"/>
              <w:rPr>
                <w:rFonts w:asciiTheme="minorHAnsi" w:hAnsiTheme="minorHAnsi"/>
                <w:sz w:val="20"/>
              </w:rPr>
            </w:pPr>
            <w:r w:rsidRPr="001D735C">
              <w:rPr>
                <w:rFonts w:asciiTheme="minorHAnsi" w:hAnsiTheme="minorHAnsi"/>
                <w:sz w:val="20"/>
              </w:rPr>
              <w:t>Signature:</w:t>
            </w:r>
          </w:p>
        </w:tc>
        <w:tc>
          <w:tcPr>
            <w:tcW w:w="3264" w:type="dxa"/>
            <w:gridSpan w:val="2"/>
            <w:tcBorders>
              <w:left w:val="nil"/>
              <w:bottom w:val="single" w:sz="4" w:space="0" w:color="000000"/>
            </w:tcBorders>
            <w:vAlign w:val="center"/>
          </w:tcPr>
          <w:p w14:paraId="7B0CF1BA" w14:textId="77777777" w:rsidR="001D735C" w:rsidRPr="001D735C" w:rsidRDefault="001D735C" w:rsidP="00376A0C">
            <w:pPr>
              <w:jc w:val="left"/>
              <w:rPr>
                <w:rFonts w:asciiTheme="minorHAnsi" w:hAnsiTheme="minorHAnsi"/>
                <w:sz w:val="20"/>
              </w:rPr>
            </w:pPr>
          </w:p>
        </w:tc>
        <w:tc>
          <w:tcPr>
            <w:tcW w:w="4678" w:type="dxa"/>
            <w:gridSpan w:val="3"/>
            <w:vAlign w:val="center"/>
          </w:tcPr>
          <w:p w14:paraId="3AA25E89" w14:textId="77777777" w:rsidR="001D735C" w:rsidRPr="001D735C" w:rsidRDefault="001D735C" w:rsidP="00376A0C">
            <w:pPr>
              <w:jc w:val="left"/>
              <w:rPr>
                <w:rFonts w:asciiTheme="minorHAnsi" w:hAnsiTheme="minorHAnsi"/>
                <w:sz w:val="20"/>
              </w:rPr>
            </w:pPr>
            <w:r w:rsidRPr="001D735C">
              <w:rPr>
                <w:rFonts w:asciiTheme="minorHAnsi" w:hAnsiTheme="minorHAnsi"/>
                <w:sz w:val="20"/>
              </w:rPr>
              <w:t>Email:</w:t>
            </w:r>
          </w:p>
        </w:tc>
      </w:tr>
      <w:tr w:rsidR="001D735C" w:rsidRPr="001D735C" w14:paraId="705DB7C0" w14:textId="77777777" w:rsidTr="006060C6">
        <w:trPr>
          <w:trHeight w:val="882"/>
        </w:trPr>
        <w:tc>
          <w:tcPr>
            <w:tcW w:w="9498" w:type="dxa"/>
            <w:gridSpan w:val="6"/>
            <w:tcBorders>
              <w:top w:val="single" w:sz="2" w:space="0" w:color="auto"/>
              <w:left w:val="single" w:sz="2" w:space="0" w:color="auto"/>
              <w:bottom w:val="single" w:sz="2" w:space="0" w:color="auto"/>
              <w:right w:val="single" w:sz="2" w:space="0" w:color="auto"/>
            </w:tcBorders>
            <w:vAlign w:val="center"/>
          </w:tcPr>
          <w:p w14:paraId="77246AFA" w14:textId="77777777" w:rsidR="001D735C" w:rsidRPr="001D735C" w:rsidRDefault="001D735C" w:rsidP="00376A0C">
            <w:pPr>
              <w:jc w:val="left"/>
              <w:rPr>
                <w:rFonts w:asciiTheme="minorHAnsi" w:hAnsiTheme="minorHAnsi"/>
                <w:sz w:val="20"/>
              </w:rPr>
            </w:pPr>
            <w:r w:rsidRPr="001D735C">
              <w:rPr>
                <w:rFonts w:asciiTheme="minorHAnsi" w:hAnsiTheme="minorHAnsi"/>
                <w:sz w:val="20"/>
              </w:rPr>
              <w:t xml:space="preserve">Special details relating to this placement: </w:t>
            </w:r>
          </w:p>
          <w:p w14:paraId="7C5F5571" w14:textId="77777777" w:rsidR="001D735C" w:rsidRPr="001D735C" w:rsidRDefault="001D735C" w:rsidP="00376A0C">
            <w:pPr>
              <w:jc w:val="left"/>
              <w:rPr>
                <w:rFonts w:asciiTheme="minorHAnsi" w:hAnsiTheme="minorHAnsi"/>
                <w:sz w:val="20"/>
              </w:rPr>
            </w:pPr>
          </w:p>
        </w:tc>
      </w:tr>
      <w:tr w:rsidR="001D735C" w:rsidRPr="001D735C" w14:paraId="1BCACABD" w14:textId="77777777" w:rsidTr="001D735C">
        <w:tblPrEx>
          <w:tblLook w:val="04A0" w:firstRow="1" w:lastRow="0" w:firstColumn="1" w:lastColumn="0" w:noHBand="0" w:noVBand="1"/>
        </w:tblPrEx>
        <w:trPr>
          <w:trHeight w:val="340"/>
        </w:trPr>
        <w:tc>
          <w:tcPr>
            <w:tcW w:w="9498" w:type="dxa"/>
            <w:gridSpan w:val="6"/>
            <w:tcBorders>
              <w:left w:val="nil"/>
              <w:right w:val="nil"/>
            </w:tcBorders>
          </w:tcPr>
          <w:p w14:paraId="565F2993" w14:textId="77777777" w:rsidR="001D735C" w:rsidRPr="001D735C" w:rsidRDefault="001D735C" w:rsidP="00376A0C">
            <w:pPr>
              <w:jc w:val="left"/>
              <w:rPr>
                <w:rFonts w:asciiTheme="minorHAnsi" w:hAnsiTheme="minorHAnsi"/>
                <w:sz w:val="20"/>
              </w:rPr>
            </w:pPr>
          </w:p>
        </w:tc>
      </w:tr>
      <w:tr w:rsidR="001D735C" w:rsidRPr="001D735C" w14:paraId="5328CAFE" w14:textId="77777777" w:rsidTr="006060C6">
        <w:tblPrEx>
          <w:tblLook w:val="04A0" w:firstRow="1" w:lastRow="0" w:firstColumn="1" w:lastColumn="0" w:noHBand="0" w:noVBand="1"/>
        </w:tblPrEx>
        <w:trPr>
          <w:trHeight w:val="340"/>
        </w:trPr>
        <w:tc>
          <w:tcPr>
            <w:tcW w:w="9498" w:type="dxa"/>
            <w:gridSpan w:val="6"/>
            <w:shd w:val="clear" w:color="auto" w:fill="auto"/>
            <w:vAlign w:val="center"/>
          </w:tcPr>
          <w:p w14:paraId="4DD0826F" w14:textId="77777777" w:rsidR="001D735C" w:rsidRPr="001D735C" w:rsidRDefault="001D735C" w:rsidP="00376A0C">
            <w:pPr>
              <w:ind w:firstLine="13"/>
              <w:jc w:val="left"/>
              <w:rPr>
                <w:rFonts w:asciiTheme="minorHAnsi" w:hAnsiTheme="minorHAnsi"/>
                <w:b/>
                <w:sz w:val="20"/>
              </w:rPr>
            </w:pPr>
            <w:r w:rsidRPr="001D735C">
              <w:rPr>
                <w:rFonts w:asciiTheme="minorHAnsi" w:hAnsiTheme="minorHAnsi"/>
                <w:b/>
                <w:sz w:val="20"/>
              </w:rPr>
              <w:t xml:space="preserve">Workplace Supervisor </w:t>
            </w:r>
          </w:p>
        </w:tc>
      </w:tr>
      <w:tr w:rsidR="001D735C" w:rsidRPr="001D735C" w14:paraId="596C19F4" w14:textId="77777777" w:rsidTr="001D735C">
        <w:tblPrEx>
          <w:tblLook w:val="04A0" w:firstRow="1" w:lastRow="0" w:firstColumn="1" w:lastColumn="0" w:noHBand="0" w:noVBand="1"/>
        </w:tblPrEx>
        <w:trPr>
          <w:trHeight w:val="340"/>
        </w:trPr>
        <w:tc>
          <w:tcPr>
            <w:tcW w:w="1985" w:type="dxa"/>
            <w:gridSpan w:val="2"/>
            <w:tcBorders>
              <w:right w:val="nil"/>
            </w:tcBorders>
            <w:vAlign w:val="center"/>
          </w:tcPr>
          <w:p w14:paraId="5F0056FA" w14:textId="77777777" w:rsidR="001D735C" w:rsidRPr="001D735C" w:rsidRDefault="001D735C" w:rsidP="00376A0C">
            <w:pPr>
              <w:jc w:val="left"/>
              <w:rPr>
                <w:rFonts w:asciiTheme="minorHAnsi" w:hAnsiTheme="minorHAnsi"/>
                <w:sz w:val="20"/>
              </w:rPr>
            </w:pPr>
            <w:r w:rsidRPr="001D735C">
              <w:rPr>
                <w:rFonts w:asciiTheme="minorHAnsi" w:hAnsiTheme="minorHAnsi"/>
                <w:sz w:val="20"/>
              </w:rPr>
              <w:t>Name:</w:t>
            </w:r>
          </w:p>
        </w:tc>
        <w:tc>
          <w:tcPr>
            <w:tcW w:w="3969" w:type="dxa"/>
            <w:gridSpan w:val="2"/>
            <w:tcBorders>
              <w:left w:val="nil"/>
            </w:tcBorders>
            <w:vAlign w:val="center"/>
          </w:tcPr>
          <w:p w14:paraId="2B159375" w14:textId="77777777" w:rsidR="001D735C" w:rsidRPr="001D735C" w:rsidRDefault="001D735C" w:rsidP="00376A0C">
            <w:pPr>
              <w:jc w:val="left"/>
              <w:rPr>
                <w:rFonts w:asciiTheme="minorHAnsi" w:hAnsiTheme="minorHAnsi"/>
                <w:sz w:val="20"/>
              </w:rPr>
            </w:pPr>
          </w:p>
        </w:tc>
        <w:tc>
          <w:tcPr>
            <w:tcW w:w="1559" w:type="dxa"/>
            <w:tcBorders>
              <w:right w:val="nil"/>
            </w:tcBorders>
            <w:vAlign w:val="center"/>
          </w:tcPr>
          <w:p w14:paraId="75C6B2C9" w14:textId="77777777" w:rsidR="001D735C" w:rsidRPr="001D735C" w:rsidRDefault="001D735C" w:rsidP="00376A0C">
            <w:pPr>
              <w:ind w:firstLine="13"/>
              <w:jc w:val="left"/>
              <w:rPr>
                <w:rFonts w:asciiTheme="minorHAnsi" w:hAnsiTheme="minorHAnsi"/>
                <w:sz w:val="20"/>
              </w:rPr>
            </w:pPr>
            <w:r w:rsidRPr="001D735C">
              <w:rPr>
                <w:rFonts w:asciiTheme="minorHAnsi" w:hAnsiTheme="minorHAnsi"/>
                <w:sz w:val="20"/>
              </w:rPr>
              <w:t>Phone (W):</w:t>
            </w:r>
          </w:p>
        </w:tc>
        <w:tc>
          <w:tcPr>
            <w:tcW w:w="1985" w:type="dxa"/>
            <w:tcBorders>
              <w:left w:val="nil"/>
            </w:tcBorders>
            <w:vAlign w:val="center"/>
          </w:tcPr>
          <w:p w14:paraId="62C5CD91" w14:textId="77777777" w:rsidR="001D735C" w:rsidRPr="001D735C" w:rsidRDefault="001D735C" w:rsidP="00376A0C">
            <w:pPr>
              <w:ind w:firstLine="13"/>
              <w:jc w:val="left"/>
              <w:rPr>
                <w:rFonts w:asciiTheme="minorHAnsi" w:hAnsiTheme="minorHAnsi"/>
                <w:sz w:val="20"/>
              </w:rPr>
            </w:pPr>
          </w:p>
        </w:tc>
      </w:tr>
      <w:tr w:rsidR="001D735C" w:rsidRPr="001D735C" w14:paraId="265E8A7F" w14:textId="77777777" w:rsidTr="001D735C">
        <w:tblPrEx>
          <w:tblLook w:val="04A0" w:firstRow="1" w:lastRow="0" w:firstColumn="1" w:lastColumn="0" w:noHBand="0" w:noVBand="1"/>
        </w:tblPrEx>
        <w:trPr>
          <w:trHeight w:val="340"/>
        </w:trPr>
        <w:tc>
          <w:tcPr>
            <w:tcW w:w="1985" w:type="dxa"/>
            <w:gridSpan w:val="2"/>
            <w:tcBorders>
              <w:right w:val="nil"/>
            </w:tcBorders>
            <w:vAlign w:val="center"/>
          </w:tcPr>
          <w:p w14:paraId="232C7D29" w14:textId="77777777" w:rsidR="001D735C" w:rsidRPr="001D735C" w:rsidRDefault="001D735C" w:rsidP="00376A0C">
            <w:pPr>
              <w:jc w:val="left"/>
              <w:rPr>
                <w:rFonts w:asciiTheme="minorHAnsi" w:hAnsiTheme="minorHAnsi"/>
                <w:sz w:val="20"/>
              </w:rPr>
            </w:pPr>
            <w:r w:rsidRPr="001D735C">
              <w:rPr>
                <w:rFonts w:asciiTheme="minorHAnsi" w:hAnsiTheme="minorHAnsi"/>
                <w:sz w:val="20"/>
              </w:rPr>
              <w:t>Job Title:</w:t>
            </w:r>
          </w:p>
        </w:tc>
        <w:tc>
          <w:tcPr>
            <w:tcW w:w="3969" w:type="dxa"/>
            <w:gridSpan w:val="2"/>
            <w:tcBorders>
              <w:left w:val="nil"/>
            </w:tcBorders>
            <w:vAlign w:val="center"/>
          </w:tcPr>
          <w:p w14:paraId="7CCA475C" w14:textId="77777777" w:rsidR="001D735C" w:rsidRPr="001D735C" w:rsidRDefault="001D735C" w:rsidP="00376A0C">
            <w:pPr>
              <w:jc w:val="left"/>
              <w:rPr>
                <w:rFonts w:asciiTheme="minorHAnsi" w:hAnsiTheme="minorHAnsi"/>
                <w:sz w:val="20"/>
              </w:rPr>
            </w:pPr>
          </w:p>
        </w:tc>
        <w:tc>
          <w:tcPr>
            <w:tcW w:w="1559" w:type="dxa"/>
            <w:tcBorders>
              <w:right w:val="nil"/>
            </w:tcBorders>
            <w:vAlign w:val="center"/>
          </w:tcPr>
          <w:p w14:paraId="7720A0D6" w14:textId="77777777" w:rsidR="001D735C" w:rsidRPr="001D735C" w:rsidRDefault="001D735C" w:rsidP="00376A0C">
            <w:pPr>
              <w:ind w:firstLine="13"/>
              <w:jc w:val="left"/>
              <w:rPr>
                <w:rFonts w:asciiTheme="minorHAnsi" w:hAnsiTheme="minorHAnsi"/>
                <w:sz w:val="20"/>
              </w:rPr>
            </w:pPr>
            <w:r w:rsidRPr="001D735C">
              <w:rPr>
                <w:rFonts w:asciiTheme="minorHAnsi" w:hAnsiTheme="minorHAnsi"/>
                <w:sz w:val="20"/>
              </w:rPr>
              <w:t>Phone (M):</w:t>
            </w:r>
          </w:p>
        </w:tc>
        <w:tc>
          <w:tcPr>
            <w:tcW w:w="1985" w:type="dxa"/>
            <w:tcBorders>
              <w:left w:val="nil"/>
            </w:tcBorders>
            <w:vAlign w:val="center"/>
          </w:tcPr>
          <w:p w14:paraId="39C71ADE" w14:textId="77777777" w:rsidR="001D735C" w:rsidRPr="001D735C" w:rsidRDefault="001D735C" w:rsidP="00376A0C">
            <w:pPr>
              <w:ind w:firstLine="13"/>
              <w:jc w:val="left"/>
              <w:rPr>
                <w:rFonts w:asciiTheme="minorHAnsi" w:hAnsiTheme="minorHAnsi"/>
                <w:sz w:val="20"/>
              </w:rPr>
            </w:pPr>
          </w:p>
        </w:tc>
      </w:tr>
      <w:tr w:rsidR="001D735C" w:rsidRPr="001D735C" w14:paraId="0F0230C5" w14:textId="77777777" w:rsidTr="001D735C">
        <w:tblPrEx>
          <w:tblLook w:val="04A0" w:firstRow="1" w:lastRow="0" w:firstColumn="1" w:lastColumn="0" w:noHBand="0" w:noVBand="1"/>
        </w:tblPrEx>
        <w:trPr>
          <w:trHeight w:val="340"/>
        </w:trPr>
        <w:tc>
          <w:tcPr>
            <w:tcW w:w="9498" w:type="dxa"/>
            <w:gridSpan w:val="6"/>
            <w:vAlign w:val="center"/>
          </w:tcPr>
          <w:p w14:paraId="13F3E76E" w14:textId="77777777" w:rsidR="001D735C" w:rsidRPr="001D735C" w:rsidRDefault="001D735C" w:rsidP="00376A0C">
            <w:pPr>
              <w:ind w:firstLine="13"/>
              <w:jc w:val="left"/>
              <w:rPr>
                <w:rFonts w:asciiTheme="minorHAnsi" w:hAnsiTheme="minorHAnsi"/>
                <w:sz w:val="20"/>
              </w:rPr>
            </w:pPr>
            <w:r w:rsidRPr="001D735C">
              <w:rPr>
                <w:rFonts w:asciiTheme="minorHAnsi" w:hAnsiTheme="minorHAnsi"/>
                <w:sz w:val="20"/>
              </w:rPr>
              <w:t>Email:</w:t>
            </w:r>
          </w:p>
        </w:tc>
      </w:tr>
    </w:tbl>
    <w:p w14:paraId="6215A5D2" w14:textId="77777777" w:rsidR="001D735C" w:rsidRPr="001D735C" w:rsidRDefault="001D735C" w:rsidP="00376A0C">
      <w:pPr>
        <w:jc w:val="left"/>
        <w:rPr>
          <w:rFonts w:asciiTheme="minorHAnsi" w:hAnsiTheme="minorHAnsi"/>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1369"/>
        <w:gridCol w:w="3621"/>
        <w:gridCol w:w="914"/>
        <w:gridCol w:w="2630"/>
      </w:tblGrid>
      <w:tr w:rsidR="001D735C" w:rsidRPr="001D735C" w14:paraId="27049C37" w14:textId="77777777" w:rsidTr="006060C6">
        <w:trPr>
          <w:trHeight w:val="340"/>
        </w:trPr>
        <w:tc>
          <w:tcPr>
            <w:tcW w:w="9498" w:type="dxa"/>
            <w:gridSpan w:val="5"/>
            <w:tcBorders>
              <w:top w:val="single" w:sz="4" w:space="0" w:color="auto"/>
            </w:tcBorders>
            <w:shd w:val="clear" w:color="auto" w:fill="auto"/>
            <w:vAlign w:val="center"/>
          </w:tcPr>
          <w:p w14:paraId="7387423A" w14:textId="77777777" w:rsidR="001D735C" w:rsidRPr="001D735C" w:rsidRDefault="001D735C" w:rsidP="00376A0C">
            <w:pPr>
              <w:jc w:val="left"/>
              <w:rPr>
                <w:rFonts w:asciiTheme="minorHAnsi" w:hAnsiTheme="minorHAnsi"/>
                <w:b/>
                <w:sz w:val="20"/>
              </w:rPr>
            </w:pPr>
            <w:r w:rsidRPr="001D735C">
              <w:rPr>
                <w:rFonts w:asciiTheme="minorHAnsi" w:hAnsiTheme="minorHAnsi"/>
                <w:b/>
                <w:sz w:val="20"/>
              </w:rPr>
              <w:t>ECU Supervisor</w:t>
            </w:r>
          </w:p>
        </w:tc>
      </w:tr>
      <w:tr w:rsidR="001D735C" w:rsidRPr="001D735C" w14:paraId="2B90C715" w14:textId="77777777" w:rsidTr="006060C6">
        <w:trPr>
          <w:trHeight w:val="340"/>
        </w:trPr>
        <w:tc>
          <w:tcPr>
            <w:tcW w:w="2333" w:type="dxa"/>
            <w:gridSpan w:val="2"/>
            <w:tcBorders>
              <w:right w:val="nil"/>
            </w:tcBorders>
            <w:vAlign w:val="center"/>
          </w:tcPr>
          <w:p w14:paraId="76E9A83E" w14:textId="77777777" w:rsidR="001D735C" w:rsidRPr="001D735C" w:rsidRDefault="001D735C" w:rsidP="00376A0C">
            <w:pPr>
              <w:ind w:left="176" w:hanging="220"/>
              <w:jc w:val="left"/>
              <w:rPr>
                <w:rFonts w:asciiTheme="minorHAnsi" w:hAnsiTheme="minorHAnsi"/>
                <w:sz w:val="20"/>
              </w:rPr>
            </w:pPr>
            <w:r w:rsidRPr="001D735C">
              <w:rPr>
                <w:rFonts w:asciiTheme="minorHAnsi" w:hAnsiTheme="minorHAnsi"/>
                <w:sz w:val="20"/>
              </w:rPr>
              <w:t>Name:</w:t>
            </w:r>
          </w:p>
        </w:tc>
        <w:tc>
          <w:tcPr>
            <w:tcW w:w="3621" w:type="dxa"/>
            <w:tcBorders>
              <w:left w:val="nil"/>
            </w:tcBorders>
            <w:vAlign w:val="center"/>
          </w:tcPr>
          <w:p w14:paraId="7CE8508D" w14:textId="77777777" w:rsidR="001D735C" w:rsidRPr="001D735C" w:rsidRDefault="001D735C" w:rsidP="00376A0C">
            <w:pPr>
              <w:ind w:left="176" w:hanging="220"/>
              <w:jc w:val="left"/>
              <w:rPr>
                <w:rFonts w:asciiTheme="minorHAnsi" w:hAnsiTheme="minorHAnsi"/>
                <w:sz w:val="20"/>
              </w:rPr>
            </w:pPr>
          </w:p>
        </w:tc>
        <w:tc>
          <w:tcPr>
            <w:tcW w:w="914" w:type="dxa"/>
            <w:tcBorders>
              <w:right w:val="nil"/>
            </w:tcBorders>
            <w:vAlign w:val="center"/>
          </w:tcPr>
          <w:p w14:paraId="77671F24" w14:textId="1D504615" w:rsidR="001D735C" w:rsidRPr="001D735C" w:rsidRDefault="006060C6" w:rsidP="00376A0C">
            <w:pPr>
              <w:ind w:left="176" w:right="-1388" w:hanging="220"/>
              <w:jc w:val="left"/>
              <w:rPr>
                <w:rFonts w:asciiTheme="minorHAnsi" w:hAnsiTheme="minorHAnsi"/>
                <w:sz w:val="20"/>
              </w:rPr>
            </w:pPr>
            <w:r>
              <w:rPr>
                <w:rFonts w:asciiTheme="minorHAnsi" w:hAnsiTheme="minorHAnsi"/>
                <w:sz w:val="20"/>
              </w:rPr>
              <w:t xml:space="preserve">Phone </w:t>
            </w:r>
            <w:r w:rsidR="001D735C" w:rsidRPr="001D735C">
              <w:rPr>
                <w:rFonts w:asciiTheme="minorHAnsi" w:hAnsiTheme="minorHAnsi"/>
                <w:sz w:val="20"/>
              </w:rPr>
              <w:t>(W):</w:t>
            </w:r>
          </w:p>
        </w:tc>
        <w:tc>
          <w:tcPr>
            <w:tcW w:w="2630" w:type="dxa"/>
            <w:tcBorders>
              <w:left w:val="nil"/>
            </w:tcBorders>
            <w:vAlign w:val="center"/>
          </w:tcPr>
          <w:p w14:paraId="4A2293E6" w14:textId="77777777" w:rsidR="001D735C" w:rsidRPr="001D735C" w:rsidRDefault="001D735C" w:rsidP="00376A0C">
            <w:pPr>
              <w:ind w:left="176" w:hanging="220"/>
              <w:jc w:val="left"/>
              <w:rPr>
                <w:rFonts w:asciiTheme="minorHAnsi" w:hAnsiTheme="minorHAnsi"/>
                <w:sz w:val="20"/>
              </w:rPr>
            </w:pPr>
          </w:p>
        </w:tc>
      </w:tr>
      <w:tr w:rsidR="001D735C" w:rsidRPr="001D735C" w14:paraId="4FF87A10" w14:textId="77777777" w:rsidTr="006060C6">
        <w:trPr>
          <w:trHeight w:val="394"/>
        </w:trPr>
        <w:tc>
          <w:tcPr>
            <w:tcW w:w="964" w:type="dxa"/>
            <w:tcBorders>
              <w:right w:val="nil"/>
            </w:tcBorders>
            <w:vAlign w:val="center"/>
          </w:tcPr>
          <w:p w14:paraId="6C323303" w14:textId="77777777" w:rsidR="001D735C" w:rsidRPr="001D735C" w:rsidRDefault="001D735C" w:rsidP="00376A0C">
            <w:pPr>
              <w:jc w:val="left"/>
              <w:rPr>
                <w:rFonts w:asciiTheme="minorHAnsi" w:hAnsiTheme="minorHAnsi"/>
                <w:sz w:val="20"/>
              </w:rPr>
            </w:pPr>
            <w:r w:rsidRPr="001D735C">
              <w:rPr>
                <w:rFonts w:asciiTheme="minorHAnsi" w:hAnsiTheme="minorHAnsi"/>
                <w:sz w:val="20"/>
              </w:rPr>
              <w:t>Email:</w:t>
            </w:r>
          </w:p>
        </w:tc>
        <w:tc>
          <w:tcPr>
            <w:tcW w:w="4990" w:type="dxa"/>
            <w:gridSpan w:val="2"/>
            <w:tcBorders>
              <w:left w:val="nil"/>
              <w:right w:val="nil"/>
            </w:tcBorders>
            <w:vAlign w:val="center"/>
          </w:tcPr>
          <w:p w14:paraId="5CDBF7BE" w14:textId="77777777" w:rsidR="001D735C" w:rsidRPr="001D735C" w:rsidRDefault="001D735C" w:rsidP="00376A0C">
            <w:pPr>
              <w:jc w:val="left"/>
              <w:rPr>
                <w:rFonts w:asciiTheme="minorHAnsi" w:hAnsiTheme="minorHAnsi"/>
                <w:sz w:val="20"/>
              </w:rPr>
            </w:pPr>
          </w:p>
        </w:tc>
        <w:tc>
          <w:tcPr>
            <w:tcW w:w="914" w:type="dxa"/>
            <w:tcBorders>
              <w:left w:val="nil"/>
              <w:right w:val="nil"/>
            </w:tcBorders>
            <w:vAlign w:val="center"/>
          </w:tcPr>
          <w:p w14:paraId="7DBC2563" w14:textId="77777777" w:rsidR="001D735C" w:rsidRPr="001D735C" w:rsidRDefault="001D735C" w:rsidP="00376A0C">
            <w:pPr>
              <w:ind w:firstLine="13"/>
              <w:jc w:val="left"/>
              <w:rPr>
                <w:rFonts w:asciiTheme="minorHAnsi" w:hAnsiTheme="minorHAnsi"/>
                <w:sz w:val="20"/>
              </w:rPr>
            </w:pPr>
          </w:p>
        </w:tc>
        <w:tc>
          <w:tcPr>
            <w:tcW w:w="2630" w:type="dxa"/>
            <w:tcBorders>
              <w:left w:val="nil"/>
            </w:tcBorders>
            <w:vAlign w:val="center"/>
          </w:tcPr>
          <w:p w14:paraId="35F3405A" w14:textId="77777777" w:rsidR="001D735C" w:rsidRPr="001D735C" w:rsidRDefault="001D735C" w:rsidP="00376A0C">
            <w:pPr>
              <w:jc w:val="left"/>
              <w:rPr>
                <w:rFonts w:asciiTheme="minorHAnsi" w:hAnsiTheme="minorHAnsi"/>
                <w:sz w:val="20"/>
              </w:rPr>
            </w:pPr>
          </w:p>
        </w:tc>
      </w:tr>
    </w:tbl>
    <w:p w14:paraId="0A6F8897" w14:textId="77777777" w:rsidR="001D735C" w:rsidRPr="001D735C" w:rsidRDefault="001D735C" w:rsidP="00376A0C">
      <w:pPr>
        <w:jc w:val="left"/>
        <w:rPr>
          <w:rFonts w:asciiTheme="minorHAnsi" w:hAnsiTheme="minorHAns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6946"/>
        <w:gridCol w:w="2552"/>
      </w:tblGrid>
      <w:tr w:rsidR="001D735C" w:rsidRPr="001D735C" w14:paraId="3547273A" w14:textId="77777777" w:rsidTr="006060C6">
        <w:trPr>
          <w:gridBefore w:val="1"/>
          <w:wBefore w:w="108" w:type="dxa"/>
          <w:trHeight w:val="340"/>
        </w:trPr>
        <w:tc>
          <w:tcPr>
            <w:tcW w:w="9498" w:type="dxa"/>
            <w:gridSpan w:val="2"/>
            <w:tcBorders>
              <w:top w:val="single" w:sz="4" w:space="0" w:color="auto"/>
            </w:tcBorders>
            <w:shd w:val="clear" w:color="auto" w:fill="auto"/>
            <w:vAlign w:val="center"/>
          </w:tcPr>
          <w:p w14:paraId="73D7B4FC" w14:textId="77777777" w:rsidR="001D735C" w:rsidRPr="001D735C" w:rsidRDefault="001D735C" w:rsidP="00376A0C">
            <w:pPr>
              <w:jc w:val="left"/>
              <w:rPr>
                <w:rFonts w:asciiTheme="minorHAnsi" w:hAnsiTheme="minorHAnsi"/>
                <w:b/>
                <w:sz w:val="20"/>
              </w:rPr>
            </w:pPr>
            <w:r w:rsidRPr="001D735C">
              <w:rPr>
                <w:rFonts w:asciiTheme="minorHAnsi" w:hAnsiTheme="minorHAnsi"/>
                <w:b/>
                <w:sz w:val="20"/>
              </w:rPr>
              <w:t>School Approval</w:t>
            </w:r>
          </w:p>
        </w:tc>
      </w:tr>
      <w:tr w:rsidR="001D735C" w:rsidRPr="001D735C" w14:paraId="23C8D0EF" w14:textId="77777777" w:rsidTr="006060C6">
        <w:trPr>
          <w:gridBefore w:val="1"/>
          <w:wBefore w:w="108" w:type="dxa"/>
          <w:trHeight w:val="340"/>
        </w:trPr>
        <w:tc>
          <w:tcPr>
            <w:tcW w:w="6946" w:type="dxa"/>
            <w:vAlign w:val="center"/>
          </w:tcPr>
          <w:p w14:paraId="05B8A355" w14:textId="77777777" w:rsidR="001D735C" w:rsidRPr="001D735C" w:rsidRDefault="001D735C" w:rsidP="00376A0C">
            <w:pPr>
              <w:ind w:left="176" w:hanging="220"/>
              <w:jc w:val="left"/>
              <w:rPr>
                <w:rFonts w:asciiTheme="minorHAnsi" w:hAnsiTheme="minorHAnsi"/>
                <w:sz w:val="20"/>
              </w:rPr>
            </w:pPr>
            <w:r w:rsidRPr="001D735C">
              <w:rPr>
                <w:rFonts w:asciiTheme="minorHAnsi" w:hAnsiTheme="minorHAnsi"/>
                <w:sz w:val="20"/>
              </w:rPr>
              <w:t>Name:</w:t>
            </w:r>
          </w:p>
        </w:tc>
        <w:tc>
          <w:tcPr>
            <w:tcW w:w="2552" w:type="dxa"/>
            <w:vAlign w:val="center"/>
          </w:tcPr>
          <w:p w14:paraId="175E9D64" w14:textId="77777777" w:rsidR="001D735C" w:rsidRPr="001D735C" w:rsidRDefault="001D735C" w:rsidP="00376A0C">
            <w:pPr>
              <w:ind w:left="176" w:hanging="220"/>
              <w:jc w:val="left"/>
              <w:rPr>
                <w:rFonts w:asciiTheme="minorHAnsi" w:hAnsiTheme="minorHAnsi"/>
                <w:sz w:val="20"/>
              </w:rPr>
            </w:pPr>
            <w:r w:rsidRPr="001D735C">
              <w:rPr>
                <w:rFonts w:asciiTheme="minorHAnsi" w:hAnsiTheme="minorHAnsi"/>
                <w:sz w:val="20"/>
              </w:rPr>
              <w:t>Phone (ext.):</w:t>
            </w:r>
          </w:p>
        </w:tc>
      </w:tr>
      <w:tr w:rsidR="001D735C" w:rsidRPr="001D735C" w14:paraId="7940A8E9" w14:textId="77777777" w:rsidTr="006060C6">
        <w:trPr>
          <w:gridBefore w:val="1"/>
          <w:wBefore w:w="108" w:type="dxa"/>
          <w:trHeight w:val="600"/>
        </w:trPr>
        <w:tc>
          <w:tcPr>
            <w:tcW w:w="6946" w:type="dxa"/>
            <w:tcBorders>
              <w:right w:val="nil"/>
            </w:tcBorders>
            <w:vAlign w:val="center"/>
          </w:tcPr>
          <w:p w14:paraId="6A041EDD" w14:textId="77777777" w:rsidR="001D735C" w:rsidRPr="001D735C" w:rsidRDefault="001D735C" w:rsidP="00376A0C">
            <w:pPr>
              <w:jc w:val="left"/>
              <w:rPr>
                <w:rFonts w:asciiTheme="minorHAnsi" w:hAnsiTheme="minorHAnsi"/>
                <w:sz w:val="20"/>
              </w:rPr>
            </w:pPr>
            <w:r w:rsidRPr="001D735C">
              <w:rPr>
                <w:rFonts w:asciiTheme="minorHAnsi" w:hAnsiTheme="minorHAnsi"/>
                <w:sz w:val="20"/>
              </w:rPr>
              <w:t>Position/Signature:</w:t>
            </w:r>
          </w:p>
        </w:tc>
        <w:tc>
          <w:tcPr>
            <w:tcW w:w="2552" w:type="dxa"/>
            <w:tcBorders>
              <w:left w:val="nil"/>
            </w:tcBorders>
            <w:vAlign w:val="center"/>
          </w:tcPr>
          <w:p w14:paraId="3B20ED69" w14:textId="77777777" w:rsidR="001D735C" w:rsidRPr="001D735C" w:rsidRDefault="001D735C" w:rsidP="00376A0C">
            <w:pPr>
              <w:jc w:val="left"/>
              <w:rPr>
                <w:rFonts w:asciiTheme="minorHAnsi" w:hAnsiTheme="minorHAnsi"/>
                <w:sz w:val="20"/>
              </w:rPr>
            </w:pPr>
            <w:r w:rsidRPr="001D735C">
              <w:rPr>
                <w:rFonts w:asciiTheme="minorHAnsi" w:hAnsiTheme="minorHAnsi"/>
                <w:sz w:val="20"/>
              </w:rPr>
              <w:t>Date:</w:t>
            </w:r>
          </w:p>
        </w:tc>
      </w:tr>
      <w:tr w:rsidR="001D735C" w:rsidRPr="001D735C" w14:paraId="3BB705F8" w14:textId="77777777" w:rsidTr="00A32FB9">
        <w:trPr>
          <w:trHeight w:val="113"/>
          <w:tblHeader/>
        </w:trPr>
        <w:tc>
          <w:tcPr>
            <w:tcW w:w="7054" w:type="dxa"/>
            <w:gridSpan w:val="2"/>
            <w:shd w:val="clear" w:color="auto" w:fill="auto"/>
          </w:tcPr>
          <w:p w14:paraId="409CF5B2" w14:textId="0293450B" w:rsidR="001D735C" w:rsidRPr="001D735C" w:rsidRDefault="001D735C" w:rsidP="00A32FB9">
            <w:pPr>
              <w:spacing w:before="100" w:after="100" w:line="240" w:lineRule="auto"/>
              <w:ind w:left="142" w:right="318"/>
              <w:jc w:val="left"/>
              <w:rPr>
                <w:rFonts w:asciiTheme="minorHAnsi" w:hAnsiTheme="minorHAnsi"/>
                <w:b/>
                <w:sz w:val="20"/>
              </w:rPr>
            </w:pPr>
            <w:r w:rsidRPr="001D735C">
              <w:rPr>
                <w:rFonts w:asciiTheme="minorHAnsi" w:hAnsiTheme="minorHAnsi"/>
                <w:b/>
                <w:sz w:val="20"/>
              </w:rPr>
              <w:lastRenderedPageBreak/>
              <w:br w:type="page"/>
            </w:r>
            <w:r w:rsidRPr="001D735C">
              <w:rPr>
                <w:rFonts w:asciiTheme="minorHAnsi" w:hAnsiTheme="minorHAnsi"/>
                <w:sz w:val="20"/>
              </w:rPr>
              <w:br w:type="page"/>
            </w:r>
            <w:r w:rsidRPr="001D735C">
              <w:rPr>
                <w:rFonts w:asciiTheme="minorHAnsi" w:hAnsiTheme="minorHAnsi"/>
                <w:b/>
                <w:sz w:val="20"/>
              </w:rPr>
              <w:t xml:space="preserve">As a student, I acknowledge </w:t>
            </w:r>
            <w:r w:rsidR="00A32FB9">
              <w:rPr>
                <w:rFonts w:asciiTheme="minorHAnsi" w:hAnsiTheme="minorHAnsi"/>
                <w:b/>
                <w:sz w:val="20"/>
              </w:rPr>
              <w:t>that I will</w:t>
            </w:r>
            <w:r w:rsidRPr="001D735C">
              <w:rPr>
                <w:rFonts w:asciiTheme="minorHAnsi" w:hAnsiTheme="minorHAnsi"/>
                <w:b/>
                <w:sz w:val="20"/>
              </w:rPr>
              <w:t>:</w:t>
            </w:r>
          </w:p>
        </w:tc>
        <w:tc>
          <w:tcPr>
            <w:tcW w:w="2552" w:type="dxa"/>
            <w:shd w:val="clear" w:color="auto" w:fill="auto"/>
          </w:tcPr>
          <w:p w14:paraId="608A7BAA" w14:textId="77777777" w:rsidR="001D735C" w:rsidRPr="001D735C" w:rsidRDefault="001D735C" w:rsidP="00A32FB9">
            <w:pPr>
              <w:spacing w:before="100" w:after="100" w:line="240" w:lineRule="auto"/>
              <w:jc w:val="left"/>
              <w:rPr>
                <w:rFonts w:asciiTheme="minorHAnsi" w:hAnsiTheme="minorHAnsi"/>
                <w:b/>
                <w:sz w:val="20"/>
              </w:rPr>
            </w:pPr>
            <w:r w:rsidRPr="001D735C">
              <w:rPr>
                <w:rFonts w:asciiTheme="minorHAnsi" w:hAnsiTheme="minorHAnsi"/>
                <w:b/>
                <w:sz w:val="20"/>
              </w:rPr>
              <w:t>Signature and Comments</w:t>
            </w:r>
          </w:p>
        </w:tc>
      </w:tr>
      <w:tr w:rsidR="001D735C" w:rsidRPr="001D735C" w14:paraId="5F4CE9DC" w14:textId="77777777" w:rsidTr="00A32FB9">
        <w:trPr>
          <w:trHeight w:val="353"/>
          <w:tblHeader/>
        </w:trPr>
        <w:tc>
          <w:tcPr>
            <w:tcW w:w="7054" w:type="dxa"/>
            <w:gridSpan w:val="2"/>
            <w:vAlign w:val="center"/>
          </w:tcPr>
          <w:p w14:paraId="776CD36E" w14:textId="77777777" w:rsidR="001D735C" w:rsidRPr="001D735C" w:rsidRDefault="001D735C"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 xml:space="preserve">Attend induction safety briefing and to follow prescribed practices. </w:t>
            </w:r>
          </w:p>
        </w:tc>
        <w:tc>
          <w:tcPr>
            <w:tcW w:w="2552" w:type="dxa"/>
            <w:vMerge w:val="restart"/>
            <w:vAlign w:val="center"/>
          </w:tcPr>
          <w:p w14:paraId="24F82916" w14:textId="77777777" w:rsidR="001D735C" w:rsidRPr="001D735C" w:rsidRDefault="001D735C" w:rsidP="00376A0C">
            <w:pPr>
              <w:spacing w:before="120" w:after="120"/>
              <w:jc w:val="left"/>
              <w:rPr>
                <w:rFonts w:asciiTheme="minorHAnsi" w:hAnsiTheme="minorHAnsi"/>
                <w:sz w:val="20"/>
              </w:rPr>
            </w:pPr>
          </w:p>
        </w:tc>
      </w:tr>
      <w:tr w:rsidR="001D735C" w:rsidRPr="001D735C" w14:paraId="218A008C" w14:textId="77777777" w:rsidTr="006060C6">
        <w:trPr>
          <w:tblHeader/>
        </w:trPr>
        <w:tc>
          <w:tcPr>
            <w:tcW w:w="7054" w:type="dxa"/>
            <w:gridSpan w:val="2"/>
          </w:tcPr>
          <w:p w14:paraId="24B497F5" w14:textId="77777777" w:rsidR="001D735C" w:rsidRPr="001D735C" w:rsidRDefault="001D735C"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Inform the Host Supervisor and ECU Supervisor immediately should I be involved in an accident at the Host workplace. I will ensure that I know the procedure on how to report and record hazards, accidents and incidents at the Host workplace.</w:t>
            </w:r>
          </w:p>
        </w:tc>
        <w:tc>
          <w:tcPr>
            <w:tcW w:w="2552" w:type="dxa"/>
            <w:vMerge/>
            <w:vAlign w:val="center"/>
          </w:tcPr>
          <w:p w14:paraId="3F364F38" w14:textId="77777777" w:rsidR="001D735C" w:rsidRPr="001D735C" w:rsidRDefault="001D735C" w:rsidP="00376A0C">
            <w:pPr>
              <w:spacing w:before="120" w:after="120"/>
              <w:jc w:val="left"/>
              <w:rPr>
                <w:rFonts w:asciiTheme="minorHAnsi" w:hAnsiTheme="minorHAnsi"/>
                <w:sz w:val="20"/>
              </w:rPr>
            </w:pPr>
          </w:p>
        </w:tc>
      </w:tr>
      <w:tr w:rsidR="001D735C" w:rsidRPr="001D735C" w14:paraId="6424E315" w14:textId="77777777" w:rsidTr="006060C6">
        <w:trPr>
          <w:tblHeader/>
        </w:trPr>
        <w:tc>
          <w:tcPr>
            <w:tcW w:w="7054" w:type="dxa"/>
            <w:gridSpan w:val="2"/>
          </w:tcPr>
          <w:p w14:paraId="4643AF3C" w14:textId="14463A56" w:rsidR="001D735C" w:rsidRPr="001D735C" w:rsidRDefault="001D735C" w:rsidP="00A32FB9">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Not operate plant and equipment for which I am not trained or qualified.</w:t>
            </w:r>
          </w:p>
        </w:tc>
        <w:tc>
          <w:tcPr>
            <w:tcW w:w="2552" w:type="dxa"/>
            <w:vMerge/>
            <w:vAlign w:val="center"/>
          </w:tcPr>
          <w:p w14:paraId="2DA6695D" w14:textId="77777777" w:rsidR="001D735C" w:rsidRPr="001D735C" w:rsidRDefault="001D735C" w:rsidP="00376A0C">
            <w:pPr>
              <w:spacing w:before="120" w:after="120"/>
              <w:jc w:val="left"/>
              <w:rPr>
                <w:rFonts w:asciiTheme="minorHAnsi" w:hAnsiTheme="minorHAnsi"/>
                <w:sz w:val="20"/>
              </w:rPr>
            </w:pPr>
          </w:p>
        </w:tc>
      </w:tr>
      <w:tr w:rsidR="001D735C" w:rsidRPr="001D735C" w14:paraId="574AA593" w14:textId="77777777" w:rsidTr="006060C6">
        <w:trPr>
          <w:tblHeader/>
        </w:trPr>
        <w:tc>
          <w:tcPr>
            <w:tcW w:w="7054" w:type="dxa"/>
            <w:gridSpan w:val="2"/>
          </w:tcPr>
          <w:p w14:paraId="762895B6" w14:textId="77777777" w:rsidR="001D735C" w:rsidRPr="001D735C" w:rsidRDefault="001D735C"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Act, as far as reasonably practicable, with care within the Host Organisation, or the location of the activity.</w:t>
            </w:r>
          </w:p>
        </w:tc>
        <w:tc>
          <w:tcPr>
            <w:tcW w:w="2552" w:type="dxa"/>
            <w:vMerge/>
            <w:vAlign w:val="center"/>
          </w:tcPr>
          <w:p w14:paraId="0E045557" w14:textId="77777777" w:rsidR="001D735C" w:rsidRPr="001D735C" w:rsidRDefault="001D735C" w:rsidP="00376A0C">
            <w:pPr>
              <w:spacing w:before="120" w:after="120"/>
              <w:jc w:val="left"/>
              <w:rPr>
                <w:rFonts w:asciiTheme="minorHAnsi" w:hAnsiTheme="minorHAnsi"/>
                <w:sz w:val="20"/>
              </w:rPr>
            </w:pPr>
          </w:p>
        </w:tc>
      </w:tr>
      <w:tr w:rsidR="001D735C" w:rsidRPr="001D735C" w14:paraId="67410E49" w14:textId="77777777" w:rsidTr="006060C6">
        <w:trPr>
          <w:trHeight w:val="324"/>
          <w:tblHeader/>
        </w:trPr>
        <w:tc>
          <w:tcPr>
            <w:tcW w:w="7054" w:type="dxa"/>
            <w:gridSpan w:val="2"/>
          </w:tcPr>
          <w:p w14:paraId="65BED05E" w14:textId="24576FFD" w:rsidR="001D735C" w:rsidRPr="001D735C" w:rsidRDefault="001D735C"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Read and apply the</w:t>
            </w:r>
            <w:r w:rsidR="00A32FB9">
              <w:rPr>
                <w:rFonts w:asciiTheme="minorHAnsi" w:hAnsiTheme="minorHAnsi"/>
                <w:sz w:val="20"/>
              </w:rPr>
              <w:t xml:space="preserve"> directions and information contained within </w:t>
            </w:r>
            <w:proofErr w:type="gramStart"/>
            <w:r w:rsidR="00A32FB9">
              <w:rPr>
                <w:rFonts w:asciiTheme="minorHAnsi" w:hAnsiTheme="minorHAnsi"/>
                <w:sz w:val="20"/>
              </w:rPr>
              <w:t xml:space="preserve">the </w:t>
            </w:r>
            <w:r w:rsidRPr="001D735C">
              <w:rPr>
                <w:rFonts w:asciiTheme="minorHAnsi" w:hAnsiTheme="minorHAnsi"/>
                <w:sz w:val="20"/>
              </w:rPr>
              <w:t xml:space="preserve"> </w:t>
            </w:r>
            <w:r w:rsidRPr="00A32FB9">
              <w:rPr>
                <w:rFonts w:asciiTheme="minorHAnsi" w:hAnsiTheme="minorHAnsi"/>
                <w:i/>
                <w:sz w:val="20"/>
              </w:rPr>
              <w:t>ECU</w:t>
            </w:r>
            <w:proofErr w:type="gramEnd"/>
            <w:r w:rsidRPr="00A32FB9">
              <w:rPr>
                <w:rFonts w:asciiTheme="minorHAnsi" w:hAnsiTheme="minorHAnsi"/>
                <w:i/>
                <w:sz w:val="20"/>
              </w:rPr>
              <w:t xml:space="preserve"> Work Integrated Learning: Guidelines for Students.</w:t>
            </w:r>
          </w:p>
        </w:tc>
        <w:tc>
          <w:tcPr>
            <w:tcW w:w="2552" w:type="dxa"/>
            <w:vMerge/>
            <w:vAlign w:val="center"/>
          </w:tcPr>
          <w:p w14:paraId="644C896D" w14:textId="77777777" w:rsidR="001D735C" w:rsidRPr="001D735C" w:rsidRDefault="001D735C" w:rsidP="00376A0C">
            <w:pPr>
              <w:spacing w:before="120" w:after="120"/>
              <w:jc w:val="left"/>
              <w:rPr>
                <w:rFonts w:asciiTheme="minorHAnsi" w:hAnsiTheme="minorHAnsi"/>
                <w:sz w:val="20"/>
              </w:rPr>
            </w:pPr>
          </w:p>
        </w:tc>
      </w:tr>
    </w:tbl>
    <w:p w14:paraId="45CDF1BE" w14:textId="77777777" w:rsidR="001D735C" w:rsidRPr="001D735C" w:rsidRDefault="001D735C" w:rsidP="00376A0C">
      <w:pPr>
        <w:jc w:val="left"/>
        <w:rPr>
          <w:rFonts w:asciiTheme="minorHAnsi" w:hAnsiTheme="minorHAnsi"/>
          <w:sz w:val="20"/>
        </w:rPr>
      </w:pPr>
    </w:p>
    <w:tbl>
      <w:tblPr>
        <w:tblW w:w="48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551"/>
      </w:tblGrid>
      <w:tr w:rsidR="001D735C" w:rsidRPr="001D735C" w14:paraId="43772C70" w14:textId="77777777" w:rsidTr="00A32FB9">
        <w:trPr>
          <w:trHeight w:val="350"/>
          <w:tblHeader/>
        </w:trPr>
        <w:tc>
          <w:tcPr>
            <w:tcW w:w="3672" w:type="pct"/>
            <w:shd w:val="clear" w:color="auto" w:fill="auto"/>
          </w:tcPr>
          <w:p w14:paraId="08BFDD18" w14:textId="775D5309" w:rsidR="001D735C" w:rsidRPr="001D735C" w:rsidRDefault="001D735C" w:rsidP="00A32FB9">
            <w:pPr>
              <w:spacing w:before="100" w:after="100" w:line="240" w:lineRule="auto"/>
              <w:ind w:left="142" w:right="318"/>
              <w:jc w:val="left"/>
              <w:rPr>
                <w:rFonts w:asciiTheme="minorHAnsi" w:hAnsiTheme="minorHAnsi"/>
                <w:b/>
                <w:sz w:val="20"/>
              </w:rPr>
            </w:pPr>
            <w:r w:rsidRPr="001D735C">
              <w:rPr>
                <w:rFonts w:asciiTheme="minorHAnsi" w:hAnsiTheme="minorHAnsi"/>
                <w:sz w:val="20"/>
              </w:rPr>
              <w:br w:type="page"/>
            </w:r>
            <w:r w:rsidRPr="001D735C">
              <w:rPr>
                <w:rFonts w:asciiTheme="minorHAnsi" w:hAnsiTheme="minorHAnsi"/>
                <w:b/>
                <w:sz w:val="20"/>
              </w:rPr>
              <w:t xml:space="preserve"> As a Workplace Supervisor (Host) I acknowledge </w:t>
            </w:r>
            <w:r w:rsidR="00A32FB9">
              <w:rPr>
                <w:rFonts w:asciiTheme="minorHAnsi" w:hAnsiTheme="minorHAnsi"/>
                <w:b/>
                <w:sz w:val="20"/>
              </w:rPr>
              <w:t>that I will</w:t>
            </w:r>
            <w:r w:rsidRPr="001D735C">
              <w:rPr>
                <w:rFonts w:asciiTheme="minorHAnsi" w:hAnsiTheme="minorHAnsi"/>
                <w:b/>
                <w:sz w:val="20"/>
              </w:rPr>
              <w:t>:</w:t>
            </w:r>
          </w:p>
        </w:tc>
        <w:tc>
          <w:tcPr>
            <w:tcW w:w="1328" w:type="pct"/>
            <w:shd w:val="clear" w:color="auto" w:fill="auto"/>
          </w:tcPr>
          <w:p w14:paraId="439197BE" w14:textId="77777777" w:rsidR="001D735C" w:rsidRPr="001D735C" w:rsidRDefault="001D735C" w:rsidP="00A32FB9">
            <w:pPr>
              <w:spacing w:before="100" w:after="100" w:line="240" w:lineRule="auto"/>
              <w:jc w:val="left"/>
              <w:rPr>
                <w:rFonts w:asciiTheme="minorHAnsi" w:hAnsiTheme="minorHAnsi"/>
                <w:b/>
                <w:sz w:val="20"/>
              </w:rPr>
            </w:pPr>
            <w:r w:rsidRPr="001D735C">
              <w:rPr>
                <w:rFonts w:asciiTheme="minorHAnsi" w:hAnsiTheme="minorHAnsi"/>
                <w:b/>
                <w:sz w:val="20"/>
              </w:rPr>
              <w:t>Signature and Comments</w:t>
            </w:r>
          </w:p>
        </w:tc>
      </w:tr>
      <w:tr w:rsidR="001D735C" w:rsidRPr="001D735C" w14:paraId="2DD2D511" w14:textId="77777777" w:rsidTr="00A32FB9">
        <w:trPr>
          <w:trHeight w:val="869"/>
          <w:tblHeader/>
        </w:trPr>
        <w:tc>
          <w:tcPr>
            <w:tcW w:w="3672" w:type="pct"/>
            <w:vAlign w:val="center"/>
          </w:tcPr>
          <w:p w14:paraId="4DF0AB6A" w14:textId="77777777" w:rsidR="001D735C" w:rsidRPr="001D735C" w:rsidRDefault="001D735C" w:rsidP="00A32FB9">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 xml:space="preserve">Provide the student(s) with an induction to the workplace together with a safety briefing paying special attention to the health and safety and Risk Management policies and processes of the Host Organisation, before commencement of the placement. </w:t>
            </w:r>
          </w:p>
        </w:tc>
        <w:tc>
          <w:tcPr>
            <w:tcW w:w="1328" w:type="pct"/>
            <w:vMerge w:val="restart"/>
            <w:vAlign w:val="center"/>
          </w:tcPr>
          <w:p w14:paraId="24ECDC79" w14:textId="77777777" w:rsidR="001D735C" w:rsidRPr="001D735C" w:rsidRDefault="001D735C" w:rsidP="00376A0C">
            <w:pPr>
              <w:spacing w:before="120" w:after="120"/>
              <w:jc w:val="left"/>
              <w:rPr>
                <w:rFonts w:asciiTheme="minorHAnsi" w:hAnsiTheme="minorHAnsi"/>
                <w:sz w:val="20"/>
              </w:rPr>
            </w:pPr>
          </w:p>
        </w:tc>
      </w:tr>
      <w:tr w:rsidR="001D735C" w:rsidRPr="001D735C" w14:paraId="6500CFE4" w14:textId="77777777" w:rsidTr="006060C6">
        <w:trPr>
          <w:tblHeader/>
        </w:trPr>
        <w:tc>
          <w:tcPr>
            <w:tcW w:w="3672" w:type="pct"/>
          </w:tcPr>
          <w:p w14:paraId="0C44AF1E" w14:textId="77777777" w:rsidR="001D735C" w:rsidRPr="001D735C" w:rsidRDefault="001D735C"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Appropriately supervise the student during the placement.</w:t>
            </w:r>
          </w:p>
        </w:tc>
        <w:tc>
          <w:tcPr>
            <w:tcW w:w="1328" w:type="pct"/>
            <w:vMerge/>
            <w:vAlign w:val="center"/>
          </w:tcPr>
          <w:p w14:paraId="41FEBF61" w14:textId="77777777" w:rsidR="001D735C" w:rsidRPr="001D735C" w:rsidRDefault="001D735C" w:rsidP="00376A0C">
            <w:pPr>
              <w:spacing w:before="120" w:after="120"/>
              <w:jc w:val="left"/>
              <w:rPr>
                <w:rFonts w:asciiTheme="minorHAnsi" w:hAnsiTheme="minorHAnsi"/>
                <w:sz w:val="20"/>
              </w:rPr>
            </w:pPr>
          </w:p>
        </w:tc>
      </w:tr>
      <w:tr w:rsidR="001D735C" w:rsidRPr="001D735C" w14:paraId="4C79C48D" w14:textId="77777777" w:rsidTr="006060C6">
        <w:trPr>
          <w:tblHeader/>
        </w:trPr>
        <w:tc>
          <w:tcPr>
            <w:tcW w:w="3672" w:type="pct"/>
          </w:tcPr>
          <w:p w14:paraId="6B344DFE" w14:textId="77777777" w:rsidR="001D735C" w:rsidRPr="001D735C" w:rsidRDefault="001D735C" w:rsidP="00376A0C">
            <w:pPr>
              <w:numPr>
                <w:ilvl w:val="0"/>
                <w:numId w:val="15"/>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Inform the ECU Supervisor immediately should the student be involved in any breach of ECU’s or the Host Organisation’s Health &amp; Safety and/or Risk Management Guidelines.</w:t>
            </w:r>
          </w:p>
        </w:tc>
        <w:tc>
          <w:tcPr>
            <w:tcW w:w="1328" w:type="pct"/>
            <w:vMerge/>
            <w:vAlign w:val="center"/>
          </w:tcPr>
          <w:p w14:paraId="50A10641" w14:textId="77777777" w:rsidR="001D735C" w:rsidRPr="001D735C" w:rsidRDefault="001D735C" w:rsidP="00376A0C">
            <w:pPr>
              <w:spacing w:before="120" w:after="120"/>
              <w:jc w:val="left"/>
              <w:rPr>
                <w:rFonts w:asciiTheme="minorHAnsi" w:hAnsiTheme="minorHAnsi"/>
                <w:sz w:val="20"/>
              </w:rPr>
            </w:pPr>
          </w:p>
        </w:tc>
      </w:tr>
      <w:tr w:rsidR="001D735C" w:rsidRPr="001D735C" w14:paraId="7DD8F481" w14:textId="77777777" w:rsidTr="006060C6">
        <w:trPr>
          <w:tblHeader/>
        </w:trPr>
        <w:tc>
          <w:tcPr>
            <w:tcW w:w="3672" w:type="pct"/>
          </w:tcPr>
          <w:p w14:paraId="7676465D" w14:textId="77777777" w:rsidR="001D735C" w:rsidRPr="001D735C" w:rsidRDefault="001D735C"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Ensure that all job and tasks given to the student will be monitored in accordance with manual handling regulations/codes of practice and appropriate controls are implemented including training in manual handling techniques.</w:t>
            </w:r>
          </w:p>
        </w:tc>
        <w:tc>
          <w:tcPr>
            <w:tcW w:w="1328" w:type="pct"/>
            <w:vMerge/>
            <w:vAlign w:val="center"/>
          </w:tcPr>
          <w:p w14:paraId="32764244" w14:textId="77777777" w:rsidR="001D735C" w:rsidRPr="001D735C" w:rsidRDefault="001D735C" w:rsidP="00376A0C">
            <w:pPr>
              <w:spacing w:before="120" w:after="120"/>
              <w:jc w:val="left"/>
              <w:rPr>
                <w:rFonts w:asciiTheme="minorHAnsi" w:hAnsiTheme="minorHAnsi"/>
                <w:sz w:val="20"/>
              </w:rPr>
            </w:pPr>
          </w:p>
        </w:tc>
      </w:tr>
      <w:tr w:rsidR="001D735C" w:rsidRPr="001D735C" w14:paraId="57BCDEEC" w14:textId="77777777" w:rsidTr="006060C6">
        <w:trPr>
          <w:tblHeader/>
        </w:trPr>
        <w:tc>
          <w:tcPr>
            <w:tcW w:w="3672" w:type="pct"/>
          </w:tcPr>
          <w:p w14:paraId="0728F5D9" w14:textId="77777777" w:rsidR="001D735C" w:rsidRPr="001D735C" w:rsidRDefault="001D735C"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Ensure all plant and equipment meets statutory legislation and Australian Standards. The student will only operate plant and equipment where they are trained and qualified and supervised.</w:t>
            </w:r>
          </w:p>
        </w:tc>
        <w:tc>
          <w:tcPr>
            <w:tcW w:w="1328" w:type="pct"/>
            <w:vMerge/>
            <w:vAlign w:val="center"/>
          </w:tcPr>
          <w:p w14:paraId="496C3869" w14:textId="77777777" w:rsidR="001D735C" w:rsidRPr="001D735C" w:rsidRDefault="001D735C" w:rsidP="00376A0C">
            <w:pPr>
              <w:spacing w:before="120" w:after="120"/>
              <w:jc w:val="left"/>
              <w:rPr>
                <w:rFonts w:asciiTheme="minorHAnsi" w:hAnsiTheme="minorHAnsi"/>
                <w:sz w:val="20"/>
              </w:rPr>
            </w:pPr>
          </w:p>
        </w:tc>
      </w:tr>
      <w:tr w:rsidR="001D735C" w:rsidRPr="001D735C" w14:paraId="0693C8C5" w14:textId="77777777" w:rsidTr="006060C6">
        <w:trPr>
          <w:tblHeader/>
        </w:trPr>
        <w:tc>
          <w:tcPr>
            <w:tcW w:w="3672" w:type="pct"/>
          </w:tcPr>
          <w:p w14:paraId="03C0E838" w14:textId="77777777" w:rsidR="001D735C" w:rsidRPr="001D735C" w:rsidRDefault="001D735C"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 xml:space="preserve">Maintain regular and appropriate contact with the ECU Supervisor during the placement. </w:t>
            </w:r>
          </w:p>
        </w:tc>
        <w:tc>
          <w:tcPr>
            <w:tcW w:w="1328" w:type="pct"/>
            <w:vMerge/>
            <w:vAlign w:val="center"/>
          </w:tcPr>
          <w:p w14:paraId="1A994FB6" w14:textId="77777777" w:rsidR="001D735C" w:rsidRPr="001D735C" w:rsidRDefault="001D735C" w:rsidP="00376A0C">
            <w:pPr>
              <w:spacing w:before="120" w:after="120"/>
              <w:jc w:val="left"/>
              <w:rPr>
                <w:rFonts w:asciiTheme="minorHAnsi" w:hAnsiTheme="minorHAnsi"/>
                <w:sz w:val="20"/>
              </w:rPr>
            </w:pPr>
          </w:p>
        </w:tc>
      </w:tr>
      <w:tr w:rsidR="001D735C" w:rsidRPr="001D735C" w14:paraId="0F4426E3" w14:textId="77777777" w:rsidTr="006060C6">
        <w:trPr>
          <w:tblHeader/>
        </w:trPr>
        <w:tc>
          <w:tcPr>
            <w:tcW w:w="3672" w:type="pct"/>
          </w:tcPr>
          <w:p w14:paraId="6E89E443" w14:textId="77777777" w:rsidR="001D735C" w:rsidRPr="001D735C" w:rsidRDefault="001D735C"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Ensure the Host organisation has appropriate and current insurance policies in place and provide Certificates of Currency, when required.</w:t>
            </w:r>
          </w:p>
        </w:tc>
        <w:tc>
          <w:tcPr>
            <w:tcW w:w="1328" w:type="pct"/>
            <w:vMerge/>
            <w:vAlign w:val="center"/>
          </w:tcPr>
          <w:p w14:paraId="3B06CF1C" w14:textId="77777777" w:rsidR="001D735C" w:rsidRPr="001D735C" w:rsidRDefault="001D735C" w:rsidP="00376A0C">
            <w:pPr>
              <w:spacing w:before="120" w:after="120"/>
              <w:jc w:val="left"/>
              <w:rPr>
                <w:rFonts w:asciiTheme="minorHAnsi" w:hAnsiTheme="minorHAnsi"/>
                <w:sz w:val="20"/>
              </w:rPr>
            </w:pPr>
          </w:p>
        </w:tc>
      </w:tr>
      <w:tr w:rsidR="001D735C" w:rsidRPr="001D735C" w14:paraId="6138ED5E" w14:textId="77777777" w:rsidTr="006060C6">
        <w:trPr>
          <w:tblHeader/>
        </w:trPr>
        <w:tc>
          <w:tcPr>
            <w:tcW w:w="3672" w:type="pct"/>
          </w:tcPr>
          <w:p w14:paraId="44949168" w14:textId="3759DE4B" w:rsidR="001D735C" w:rsidRPr="001D735C" w:rsidRDefault="00A32FB9" w:rsidP="00376A0C">
            <w:pPr>
              <w:numPr>
                <w:ilvl w:val="0"/>
                <w:numId w:val="11"/>
              </w:numPr>
              <w:autoSpaceDE/>
              <w:autoSpaceDN/>
              <w:adjustRightInd/>
              <w:spacing w:line="240" w:lineRule="auto"/>
              <w:ind w:left="284" w:right="318" w:hanging="284"/>
              <w:jc w:val="left"/>
              <w:rPr>
                <w:rFonts w:asciiTheme="minorHAnsi" w:hAnsiTheme="minorHAnsi"/>
                <w:sz w:val="20"/>
              </w:rPr>
            </w:pPr>
            <w:r>
              <w:rPr>
                <w:rFonts w:asciiTheme="minorHAnsi" w:hAnsiTheme="minorHAnsi"/>
                <w:sz w:val="20"/>
              </w:rPr>
              <w:t>Read and apply the</w:t>
            </w:r>
            <w:r w:rsidR="001D735C" w:rsidRPr="001D735C">
              <w:rPr>
                <w:rFonts w:asciiTheme="minorHAnsi" w:hAnsiTheme="minorHAnsi"/>
                <w:sz w:val="20"/>
              </w:rPr>
              <w:t xml:space="preserve"> </w:t>
            </w:r>
            <w:r>
              <w:rPr>
                <w:rFonts w:asciiTheme="minorHAnsi" w:hAnsiTheme="minorHAnsi"/>
                <w:sz w:val="20"/>
              </w:rPr>
              <w:t xml:space="preserve">directions and information contained within </w:t>
            </w:r>
            <w:r w:rsidR="001D735C" w:rsidRPr="001D735C">
              <w:rPr>
                <w:rFonts w:asciiTheme="minorHAnsi" w:hAnsiTheme="minorHAnsi"/>
                <w:sz w:val="20"/>
              </w:rPr>
              <w:t xml:space="preserve">the </w:t>
            </w:r>
            <w:r w:rsidR="001D735C" w:rsidRPr="00A32FB9">
              <w:rPr>
                <w:rFonts w:asciiTheme="minorHAnsi" w:hAnsiTheme="minorHAnsi"/>
                <w:i/>
                <w:sz w:val="20"/>
              </w:rPr>
              <w:t>ECU Work Integrated Learning: A Guide for Host Organisations.</w:t>
            </w:r>
          </w:p>
        </w:tc>
        <w:tc>
          <w:tcPr>
            <w:tcW w:w="1328" w:type="pct"/>
            <w:vMerge/>
            <w:vAlign w:val="center"/>
          </w:tcPr>
          <w:p w14:paraId="129B0C70" w14:textId="77777777" w:rsidR="001D735C" w:rsidRPr="001D735C" w:rsidRDefault="001D735C" w:rsidP="00376A0C">
            <w:pPr>
              <w:spacing w:before="120" w:after="120"/>
              <w:jc w:val="left"/>
              <w:rPr>
                <w:rFonts w:asciiTheme="minorHAnsi" w:hAnsiTheme="minorHAnsi"/>
                <w:sz w:val="20"/>
              </w:rPr>
            </w:pPr>
          </w:p>
        </w:tc>
      </w:tr>
    </w:tbl>
    <w:p w14:paraId="5FF71054" w14:textId="77777777" w:rsidR="001D735C" w:rsidRPr="001D735C" w:rsidRDefault="001D735C" w:rsidP="00376A0C">
      <w:pPr>
        <w:jc w:val="left"/>
        <w:rPr>
          <w:rFonts w:asciiTheme="minorHAnsi" w:hAnsiTheme="minorHAnsi"/>
        </w:rPr>
      </w:pPr>
    </w:p>
    <w:tbl>
      <w:tblPr>
        <w:tblW w:w="48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551"/>
      </w:tblGrid>
      <w:tr w:rsidR="001D735C" w:rsidRPr="001D735C" w14:paraId="3CC3C46A" w14:textId="77777777" w:rsidTr="00A32FB9">
        <w:trPr>
          <w:trHeight w:val="307"/>
          <w:tblHeader/>
        </w:trPr>
        <w:tc>
          <w:tcPr>
            <w:tcW w:w="3672" w:type="pct"/>
            <w:shd w:val="clear" w:color="auto" w:fill="auto"/>
          </w:tcPr>
          <w:p w14:paraId="243A56E9" w14:textId="1A74C697" w:rsidR="001D735C" w:rsidRPr="001D735C" w:rsidRDefault="001D735C" w:rsidP="00A32FB9">
            <w:pPr>
              <w:spacing w:before="100" w:line="240" w:lineRule="auto"/>
              <w:ind w:left="142" w:right="318"/>
              <w:jc w:val="left"/>
              <w:rPr>
                <w:rFonts w:asciiTheme="minorHAnsi" w:hAnsiTheme="minorHAnsi"/>
                <w:b/>
                <w:sz w:val="20"/>
              </w:rPr>
            </w:pPr>
            <w:r w:rsidRPr="001D735C">
              <w:rPr>
                <w:rFonts w:asciiTheme="minorHAnsi" w:hAnsiTheme="minorHAnsi"/>
                <w:b/>
                <w:sz w:val="20"/>
              </w:rPr>
              <w:t>As an ECU Supervisor I acknowledge t</w:t>
            </w:r>
            <w:r w:rsidR="00A32FB9">
              <w:rPr>
                <w:rFonts w:asciiTheme="minorHAnsi" w:hAnsiTheme="minorHAnsi"/>
                <w:b/>
                <w:sz w:val="20"/>
              </w:rPr>
              <w:t>hat I will</w:t>
            </w:r>
            <w:r w:rsidRPr="001D735C">
              <w:rPr>
                <w:rFonts w:asciiTheme="minorHAnsi" w:hAnsiTheme="minorHAnsi"/>
                <w:b/>
                <w:sz w:val="20"/>
              </w:rPr>
              <w:t>:</w:t>
            </w:r>
          </w:p>
        </w:tc>
        <w:tc>
          <w:tcPr>
            <w:tcW w:w="1328" w:type="pct"/>
            <w:shd w:val="clear" w:color="auto" w:fill="auto"/>
          </w:tcPr>
          <w:p w14:paraId="6D24EDCD" w14:textId="77777777" w:rsidR="001D735C" w:rsidRPr="001D735C" w:rsidRDefault="001D735C" w:rsidP="00A32FB9">
            <w:pPr>
              <w:spacing w:before="100" w:line="240" w:lineRule="auto"/>
              <w:jc w:val="left"/>
              <w:rPr>
                <w:rFonts w:asciiTheme="minorHAnsi" w:hAnsiTheme="minorHAnsi"/>
                <w:b/>
                <w:sz w:val="20"/>
              </w:rPr>
            </w:pPr>
            <w:r w:rsidRPr="001D735C">
              <w:rPr>
                <w:rFonts w:asciiTheme="minorHAnsi" w:hAnsiTheme="minorHAnsi"/>
                <w:b/>
                <w:sz w:val="20"/>
              </w:rPr>
              <w:t>Signature and Comments</w:t>
            </w:r>
          </w:p>
        </w:tc>
      </w:tr>
      <w:tr w:rsidR="00A32FB9" w:rsidRPr="001D735C" w14:paraId="042FDBE0" w14:textId="77777777" w:rsidTr="006060C6">
        <w:trPr>
          <w:trHeight w:val="716"/>
          <w:tblHeader/>
        </w:trPr>
        <w:tc>
          <w:tcPr>
            <w:tcW w:w="3672" w:type="pct"/>
            <w:vAlign w:val="center"/>
          </w:tcPr>
          <w:p w14:paraId="3D52E28F" w14:textId="77777777" w:rsidR="00A32FB9" w:rsidRPr="001D735C" w:rsidRDefault="00A32FB9" w:rsidP="00376A0C">
            <w:pPr>
              <w:numPr>
                <w:ilvl w:val="0"/>
                <w:numId w:val="14"/>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 xml:space="preserve">Ensure the student has attended induction and safety briefing relating to Health and Safety and Risk Management policies and processes of the Host Organisation. </w:t>
            </w:r>
          </w:p>
        </w:tc>
        <w:tc>
          <w:tcPr>
            <w:tcW w:w="1328" w:type="pct"/>
            <w:vMerge w:val="restart"/>
            <w:vAlign w:val="center"/>
          </w:tcPr>
          <w:p w14:paraId="2FCA6FCD" w14:textId="77777777" w:rsidR="00A32FB9" w:rsidRPr="001D735C" w:rsidRDefault="00A32FB9" w:rsidP="00376A0C">
            <w:pPr>
              <w:spacing w:before="120" w:after="120"/>
              <w:jc w:val="left"/>
              <w:rPr>
                <w:rFonts w:asciiTheme="minorHAnsi" w:hAnsiTheme="minorHAnsi"/>
                <w:sz w:val="20"/>
              </w:rPr>
            </w:pPr>
          </w:p>
        </w:tc>
      </w:tr>
      <w:tr w:rsidR="00A32FB9" w:rsidRPr="001D735C" w14:paraId="77A3BC9C" w14:textId="77777777" w:rsidTr="006060C6">
        <w:trPr>
          <w:tblHeader/>
        </w:trPr>
        <w:tc>
          <w:tcPr>
            <w:tcW w:w="3672" w:type="pct"/>
          </w:tcPr>
          <w:p w14:paraId="3B12D008" w14:textId="77777777" w:rsidR="00A32FB9" w:rsidRPr="001D735C" w:rsidRDefault="00A32FB9"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Ensure the student is made aware of the legal obligation to abide by the Host organisations health and safety and Risk Management policies and procedures.</w:t>
            </w:r>
          </w:p>
        </w:tc>
        <w:tc>
          <w:tcPr>
            <w:tcW w:w="1328" w:type="pct"/>
            <w:vMerge/>
            <w:vAlign w:val="center"/>
          </w:tcPr>
          <w:p w14:paraId="5BC38A76" w14:textId="77777777" w:rsidR="00A32FB9" w:rsidRPr="001D735C" w:rsidRDefault="00A32FB9" w:rsidP="00376A0C">
            <w:pPr>
              <w:spacing w:before="120" w:after="120"/>
              <w:jc w:val="left"/>
              <w:rPr>
                <w:rFonts w:asciiTheme="minorHAnsi" w:hAnsiTheme="minorHAnsi"/>
                <w:sz w:val="20"/>
              </w:rPr>
            </w:pPr>
          </w:p>
        </w:tc>
      </w:tr>
      <w:tr w:rsidR="00A32FB9" w:rsidRPr="001D735C" w14:paraId="4D2DB977" w14:textId="77777777" w:rsidTr="006060C6">
        <w:trPr>
          <w:tblHeader/>
        </w:trPr>
        <w:tc>
          <w:tcPr>
            <w:tcW w:w="3672" w:type="pct"/>
          </w:tcPr>
          <w:p w14:paraId="5F87B484" w14:textId="77777777" w:rsidR="00A32FB9" w:rsidRPr="001D735C" w:rsidRDefault="00A32FB9"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Provide appropriate supervision to the student during the placement.</w:t>
            </w:r>
          </w:p>
        </w:tc>
        <w:tc>
          <w:tcPr>
            <w:tcW w:w="1328" w:type="pct"/>
            <w:vMerge/>
            <w:vAlign w:val="center"/>
          </w:tcPr>
          <w:p w14:paraId="742511ED" w14:textId="77777777" w:rsidR="00A32FB9" w:rsidRPr="001D735C" w:rsidRDefault="00A32FB9" w:rsidP="00376A0C">
            <w:pPr>
              <w:spacing w:before="120" w:after="120"/>
              <w:jc w:val="left"/>
              <w:rPr>
                <w:rFonts w:asciiTheme="minorHAnsi" w:hAnsiTheme="minorHAnsi"/>
                <w:sz w:val="20"/>
              </w:rPr>
            </w:pPr>
          </w:p>
        </w:tc>
      </w:tr>
      <w:tr w:rsidR="00A32FB9" w:rsidRPr="001D735C" w14:paraId="308B005B" w14:textId="77777777" w:rsidTr="006060C6">
        <w:trPr>
          <w:trHeight w:val="512"/>
          <w:tblHeader/>
        </w:trPr>
        <w:tc>
          <w:tcPr>
            <w:tcW w:w="3672" w:type="pct"/>
          </w:tcPr>
          <w:p w14:paraId="6E30FA8C" w14:textId="77777777" w:rsidR="00A32FB9" w:rsidRPr="001D735C" w:rsidRDefault="00A32FB9"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Provide the Workplace Supervisor with an overview of the assessment outcomes required by the student.</w:t>
            </w:r>
          </w:p>
        </w:tc>
        <w:tc>
          <w:tcPr>
            <w:tcW w:w="1328" w:type="pct"/>
            <w:vMerge/>
            <w:vAlign w:val="center"/>
          </w:tcPr>
          <w:p w14:paraId="6808B169" w14:textId="77777777" w:rsidR="00A32FB9" w:rsidRPr="001D735C" w:rsidRDefault="00A32FB9" w:rsidP="00376A0C">
            <w:pPr>
              <w:spacing w:before="120" w:after="120"/>
              <w:jc w:val="left"/>
              <w:rPr>
                <w:rFonts w:asciiTheme="minorHAnsi" w:hAnsiTheme="minorHAnsi"/>
                <w:sz w:val="20"/>
              </w:rPr>
            </w:pPr>
          </w:p>
        </w:tc>
      </w:tr>
      <w:tr w:rsidR="00A32FB9" w:rsidRPr="001D735C" w14:paraId="3CC75A02" w14:textId="77777777" w:rsidTr="006060C6">
        <w:trPr>
          <w:trHeight w:val="512"/>
          <w:tblHeader/>
        </w:trPr>
        <w:tc>
          <w:tcPr>
            <w:tcW w:w="3672" w:type="pct"/>
          </w:tcPr>
          <w:p w14:paraId="5F997C85" w14:textId="77777777" w:rsidR="00A32FB9" w:rsidRPr="001D735C" w:rsidRDefault="00A32FB9"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Maintain regular contact with the Workplace Supervisor during the placement, including follow up on issues raised.</w:t>
            </w:r>
          </w:p>
        </w:tc>
        <w:tc>
          <w:tcPr>
            <w:tcW w:w="1328" w:type="pct"/>
            <w:vMerge/>
            <w:vAlign w:val="center"/>
          </w:tcPr>
          <w:p w14:paraId="1E4AF5E0" w14:textId="77777777" w:rsidR="00A32FB9" w:rsidRPr="001D735C" w:rsidRDefault="00A32FB9" w:rsidP="00376A0C">
            <w:pPr>
              <w:spacing w:before="120" w:after="120"/>
              <w:jc w:val="left"/>
              <w:rPr>
                <w:rFonts w:asciiTheme="minorHAnsi" w:hAnsiTheme="minorHAnsi"/>
                <w:sz w:val="20"/>
              </w:rPr>
            </w:pPr>
          </w:p>
        </w:tc>
      </w:tr>
      <w:tr w:rsidR="00A32FB9" w:rsidRPr="001D735C" w14:paraId="76822F66" w14:textId="77777777" w:rsidTr="00A32FB9">
        <w:trPr>
          <w:trHeight w:val="248"/>
          <w:tblHeader/>
        </w:trPr>
        <w:tc>
          <w:tcPr>
            <w:tcW w:w="3672" w:type="pct"/>
          </w:tcPr>
          <w:p w14:paraId="46D4CB14" w14:textId="77777777" w:rsidR="00A32FB9" w:rsidRPr="001D735C" w:rsidRDefault="00A32FB9" w:rsidP="00376A0C">
            <w:pPr>
              <w:numPr>
                <w:ilvl w:val="0"/>
                <w:numId w:val="11"/>
              </w:numPr>
              <w:autoSpaceDE/>
              <w:autoSpaceDN/>
              <w:adjustRightInd/>
              <w:spacing w:line="240" w:lineRule="auto"/>
              <w:ind w:left="284" w:right="318" w:hanging="284"/>
              <w:jc w:val="left"/>
              <w:rPr>
                <w:rFonts w:asciiTheme="minorHAnsi" w:hAnsiTheme="minorHAnsi"/>
                <w:sz w:val="20"/>
              </w:rPr>
            </w:pPr>
            <w:r w:rsidRPr="001D735C">
              <w:rPr>
                <w:rFonts w:asciiTheme="minorHAnsi" w:hAnsiTheme="minorHAnsi"/>
                <w:sz w:val="20"/>
              </w:rPr>
              <w:t>Ensure all accidents and incidents are investigated and resolved.</w:t>
            </w:r>
          </w:p>
        </w:tc>
        <w:tc>
          <w:tcPr>
            <w:tcW w:w="1328" w:type="pct"/>
            <w:vMerge/>
            <w:vAlign w:val="center"/>
          </w:tcPr>
          <w:p w14:paraId="6C7F9BA0" w14:textId="77777777" w:rsidR="00A32FB9" w:rsidRPr="001D735C" w:rsidRDefault="00A32FB9" w:rsidP="00376A0C">
            <w:pPr>
              <w:spacing w:before="120" w:after="120"/>
              <w:jc w:val="left"/>
              <w:rPr>
                <w:rFonts w:asciiTheme="minorHAnsi" w:hAnsiTheme="minorHAnsi"/>
                <w:sz w:val="20"/>
              </w:rPr>
            </w:pPr>
          </w:p>
        </w:tc>
      </w:tr>
      <w:tr w:rsidR="00A32FB9" w:rsidRPr="001D735C" w14:paraId="55B874CB" w14:textId="77777777" w:rsidTr="00A32FB9">
        <w:trPr>
          <w:trHeight w:val="248"/>
          <w:tblHeader/>
        </w:trPr>
        <w:tc>
          <w:tcPr>
            <w:tcW w:w="3672" w:type="pct"/>
          </w:tcPr>
          <w:p w14:paraId="30FEF500" w14:textId="5361CBEB" w:rsidR="00A32FB9" w:rsidRPr="001D735C" w:rsidRDefault="00A32FB9" w:rsidP="00A32FB9">
            <w:pPr>
              <w:numPr>
                <w:ilvl w:val="0"/>
                <w:numId w:val="11"/>
              </w:numPr>
              <w:autoSpaceDE/>
              <w:autoSpaceDN/>
              <w:adjustRightInd/>
              <w:spacing w:line="240" w:lineRule="auto"/>
              <w:ind w:left="284" w:right="318" w:hanging="284"/>
              <w:jc w:val="left"/>
              <w:rPr>
                <w:rFonts w:asciiTheme="minorHAnsi" w:hAnsiTheme="minorHAnsi"/>
                <w:sz w:val="20"/>
              </w:rPr>
            </w:pPr>
            <w:r>
              <w:rPr>
                <w:rFonts w:asciiTheme="minorHAnsi" w:hAnsiTheme="minorHAnsi"/>
                <w:sz w:val="20"/>
              </w:rPr>
              <w:t xml:space="preserve">Read and apply the directions and information contained within the ECU WIL Policy and the </w:t>
            </w:r>
            <w:r w:rsidRPr="00A32FB9">
              <w:rPr>
                <w:rFonts w:asciiTheme="minorHAnsi" w:hAnsiTheme="minorHAnsi"/>
                <w:i/>
                <w:sz w:val="20"/>
              </w:rPr>
              <w:t>ECU Work Integr</w:t>
            </w:r>
            <w:r>
              <w:rPr>
                <w:rFonts w:asciiTheme="minorHAnsi" w:hAnsiTheme="minorHAnsi"/>
                <w:i/>
                <w:sz w:val="20"/>
              </w:rPr>
              <w:t>ated Learning: A Guide for ECU Staff</w:t>
            </w:r>
            <w:r w:rsidRPr="00A32FB9">
              <w:rPr>
                <w:rFonts w:asciiTheme="minorHAnsi" w:hAnsiTheme="minorHAnsi"/>
                <w:i/>
                <w:sz w:val="20"/>
              </w:rPr>
              <w:t>.</w:t>
            </w:r>
          </w:p>
        </w:tc>
        <w:tc>
          <w:tcPr>
            <w:tcW w:w="1328" w:type="pct"/>
            <w:vMerge/>
            <w:vAlign w:val="center"/>
          </w:tcPr>
          <w:p w14:paraId="4009DEE3" w14:textId="77777777" w:rsidR="00A32FB9" w:rsidRPr="001D735C" w:rsidRDefault="00A32FB9" w:rsidP="00376A0C">
            <w:pPr>
              <w:spacing w:before="120" w:after="120"/>
              <w:jc w:val="left"/>
              <w:rPr>
                <w:rFonts w:asciiTheme="minorHAnsi" w:hAnsiTheme="minorHAnsi"/>
                <w:sz w:val="20"/>
              </w:rPr>
            </w:pPr>
          </w:p>
        </w:tc>
      </w:tr>
      <w:bookmarkEnd w:id="1"/>
    </w:tbl>
    <w:p w14:paraId="37A68B92" w14:textId="77777777" w:rsidR="004A3CEB" w:rsidRPr="00FC40ED" w:rsidRDefault="004A3CEB" w:rsidP="00376A0C">
      <w:pPr>
        <w:jc w:val="left"/>
        <w:rPr>
          <w:rFonts w:asciiTheme="minorHAnsi" w:hAnsiTheme="minorHAnsi"/>
        </w:rPr>
      </w:pPr>
    </w:p>
    <w:sectPr w:rsidR="004A3CEB" w:rsidRPr="00FC40ED" w:rsidSect="000273CE">
      <w:footerReference w:type="even" r:id="rId15"/>
      <w:footerReference w:type="default" r:id="rId16"/>
      <w:footerReference w:type="first" r:id="rId17"/>
      <w:pgSz w:w="11906" w:h="16838" w:code="9"/>
      <w:pgMar w:top="1134" w:right="1080" w:bottom="1134" w:left="1080" w:header="284"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A1E42" w14:textId="77777777" w:rsidR="00A32FB9" w:rsidRDefault="00A32FB9" w:rsidP="005C5C0D">
      <w:r>
        <w:separator/>
      </w:r>
    </w:p>
  </w:endnote>
  <w:endnote w:type="continuationSeparator" w:id="0">
    <w:p w14:paraId="1660F3F3" w14:textId="77777777" w:rsidR="00A32FB9" w:rsidRDefault="00A32FB9" w:rsidP="005C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910FD" w14:textId="77777777" w:rsidR="00A32FB9" w:rsidRDefault="00A32FB9" w:rsidP="001D73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D4DC25" w14:textId="77777777" w:rsidR="00A32FB9" w:rsidRDefault="00A32FB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D8CA2" w14:textId="77777777" w:rsidR="00A32FB9" w:rsidRPr="000A7EC5" w:rsidRDefault="00A32FB9" w:rsidP="001D735C">
    <w:pPr>
      <w:pStyle w:val="Footer"/>
      <w:framePr w:wrap="around" w:vAnchor="text" w:hAnchor="margin" w:xAlign="center" w:y="1"/>
      <w:rPr>
        <w:rStyle w:val="PageNumber"/>
        <w:rFonts w:asciiTheme="minorHAnsi" w:hAnsiTheme="minorHAnsi"/>
        <w:sz w:val="20"/>
        <w:szCs w:val="20"/>
      </w:rPr>
    </w:pPr>
    <w:r w:rsidRPr="000A7EC5">
      <w:rPr>
        <w:rStyle w:val="PageNumber"/>
        <w:rFonts w:asciiTheme="minorHAnsi" w:hAnsiTheme="minorHAnsi"/>
        <w:sz w:val="20"/>
        <w:szCs w:val="20"/>
      </w:rPr>
      <w:fldChar w:fldCharType="begin"/>
    </w:r>
    <w:r w:rsidRPr="000A7EC5">
      <w:rPr>
        <w:rStyle w:val="PageNumber"/>
        <w:rFonts w:asciiTheme="minorHAnsi" w:hAnsiTheme="minorHAnsi"/>
        <w:sz w:val="20"/>
        <w:szCs w:val="20"/>
      </w:rPr>
      <w:instrText xml:space="preserve">PAGE  </w:instrText>
    </w:r>
    <w:r w:rsidRPr="000A7EC5">
      <w:rPr>
        <w:rStyle w:val="PageNumber"/>
        <w:rFonts w:asciiTheme="minorHAnsi" w:hAnsiTheme="minorHAnsi"/>
        <w:sz w:val="20"/>
        <w:szCs w:val="20"/>
      </w:rPr>
      <w:fldChar w:fldCharType="separate"/>
    </w:r>
    <w:r w:rsidR="005216BD">
      <w:rPr>
        <w:rStyle w:val="PageNumber"/>
        <w:rFonts w:asciiTheme="minorHAnsi" w:hAnsiTheme="minorHAnsi"/>
        <w:noProof/>
        <w:sz w:val="20"/>
        <w:szCs w:val="20"/>
      </w:rPr>
      <w:t>4</w:t>
    </w:r>
    <w:r w:rsidRPr="000A7EC5">
      <w:rPr>
        <w:rStyle w:val="PageNumber"/>
        <w:rFonts w:asciiTheme="minorHAnsi" w:hAnsiTheme="minorHAnsi"/>
        <w:sz w:val="20"/>
        <w:szCs w:val="20"/>
      </w:rPr>
      <w:fldChar w:fldCharType="end"/>
    </w:r>
  </w:p>
  <w:p w14:paraId="5B253F01" w14:textId="77777777" w:rsidR="00A32FB9" w:rsidRPr="000A7EC5" w:rsidRDefault="00A32FB9">
    <w:pPr>
      <w:pStyle w:val="Footer"/>
      <w:rPr>
        <w:rFonts w:asciiTheme="minorHAnsi" w:hAnsiTheme="minorHAnsi"/>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DB961" w14:textId="77777777" w:rsidR="00A32FB9" w:rsidRDefault="00A32FB9" w:rsidP="005C5C0D">
    <w:pPr>
      <w:pStyle w:val="Footer"/>
    </w:pPr>
    <w:r>
      <w:rPr>
        <w:noProof/>
        <w:lang w:val="en-US"/>
      </w:rPr>
      <mc:AlternateContent>
        <mc:Choice Requires="wps">
          <w:drawing>
            <wp:anchor distT="0" distB="0" distL="114300" distR="114300" simplePos="0" relativeHeight="251661312" behindDoc="0" locked="0" layoutInCell="1" allowOverlap="1" wp14:anchorId="54FFDC8C" wp14:editId="76BCB95A">
              <wp:simplePos x="0" y="0"/>
              <wp:positionH relativeFrom="column">
                <wp:posOffset>0</wp:posOffset>
              </wp:positionH>
              <wp:positionV relativeFrom="paragraph">
                <wp:posOffset>-52705</wp:posOffset>
              </wp:positionV>
              <wp:extent cx="6858000" cy="342900"/>
              <wp:effectExtent l="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333D3" w14:textId="77777777" w:rsidR="00A32FB9" w:rsidRPr="00841F0B" w:rsidRDefault="00A32FB9" w:rsidP="005C5C0D">
                          <w:r>
                            <w:t xml:space="preserve">Faculty of Business and </w:t>
                          </w:r>
                          <w:proofErr w:type="gramStart"/>
                          <w:r>
                            <w:t>Law</w:t>
                          </w:r>
                          <w:r w:rsidRPr="00841F0B">
                            <w:t xml:space="preserve">  Web</w:t>
                          </w:r>
                          <w:proofErr w:type="gramEnd"/>
                          <w:r w:rsidRPr="00841F0B">
                            <w:t>: www.</w:t>
                          </w:r>
                          <w:r>
                            <w:t>business.ecu.edu.au</w:t>
                          </w:r>
                        </w:p>
                        <w:p w14:paraId="1D27F1A2" w14:textId="77777777" w:rsidR="00A32FB9" w:rsidRPr="00841F0B" w:rsidRDefault="00A32FB9" w:rsidP="005C5C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0;margin-top:-4.1pt;width:54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qZNoUCAAAPBQAADgAAAGRycy9lMm9Eb2MueG1srFRtb9sgEP4+af8B8T31y5w0tupUTbpMk7oX&#10;qd0PIIBjNBsYkNjdtP++A5LW3b5M02QJA3c83N3zHFfXY9+hIzdWKFnj7CLFiEuqmJD7Gn952M6W&#10;GFlHJCOdkrzGj9zi69XrV1eDrniuWtUxbhCASFsNusatc7pKEktb3hN7oTSXYGyU6YmDpdknzJAB&#10;0PsuydN0kQzKMG0U5dbC7m004lXAbxpO3aemsdyhrsYQmwujCePOj8nqilR7Q3Qr6CkM8g9R9ERI&#10;uPQJ6pY4gg5G/AHVC2qUVY27oKpPVNMIykMOkE2W/pbNfUs0D7lAcax+KpP9f7D04/GzQYIBdxhJ&#10;0gNFD3x0aK1GlPvqDNpW4HSvwc2NsO09faZW3yn61SKpNi2Re35jjBpaThhEl/mTyeRoxLEeZDd8&#10;UAyuIQenAtDYmN4DQjEQoANLj0/M+FAobC6W82WagomC7U2RlzD3V5DqfFob695x1SM/qbEB5gM6&#10;Od5ZF13PLiF61Qm2FV0XFma/23QGHQmoZJn674Rup26d9M5S+WMRMe5AkHCHt/lwA+s/yiwv0nVe&#10;zraL5eWsaIr5rLxMl7M0K9flIi3K4nb70weYFVUrGOPyTkh+VmBW/B3Dp16I2gkaREONy3k+jxRN&#10;o7fTJKGWvpwxixdJ9sJBQ3ai95U4O5HKE/tWMjhAKkdEF+fJy/ADIVCD8z9UJcjAMx814MbdCChe&#10;GzvFHkEQRgFfQC28IjBplfmO0QAdWWP77UAMx6h7L0FUZVYUvoXDophf5rAwU8tuaiGSAlSNHUZx&#10;unGx7Q/aiH0LN0UZS3UDQmxE0MhzVCf5QteFZE4vhG/r6Tp4Pb9jq18AAAD//wMAUEsDBBQABgAI&#10;AAAAIQBpSYLJ3AAAAAcBAAAPAAAAZHJzL2Rvd25yZXYueG1sTI/BTsMwEETvSPyDtZW4tXYrQFHI&#10;pqpQOUTiQumFmxtvk6j2OoqdJvD1uCc47sxo5m2xnZ0VVxpC5xlhvVIgiGtvOm4Qjp9vywxEiJqN&#10;tp4J4ZsCbMv7u0Lnxk/8QddDbEQq4ZBrhDbGPpcy1C05HVa+J07e2Q9Ox3QOjTSDnlK5s3Kj1LN0&#10;uuO00OqeXluqL4fRIfQT02XXVbbisarUen98//rZIz4s5t0LiEhz/AvDDT+hQ5mYTn5kE4RFSI9E&#10;hGW2AXFzVaaSckJ4fMpAloX8z1/+AgAA//8DAFBLAQItABQABgAIAAAAIQDkmcPA+wAAAOEBAAAT&#10;AAAAAAAAAAAAAAAAAAAAAABbQ29udGVudF9UeXBlc10ueG1sUEsBAi0AFAAGAAgAAAAhACOyauHX&#10;AAAAlAEAAAsAAAAAAAAAAAAAAAAALAEAAF9yZWxzLy5yZWxzUEsBAi0AFAAGAAgAAAAhACQ6mTaF&#10;AgAADwUAAA4AAAAAAAAAAAAAAAAALAIAAGRycy9lMm9Eb2MueG1sUEsBAi0AFAAGAAgAAAAhAGlJ&#10;gsncAAAABwEAAA8AAAAAAAAAAAAAAAAA3QQAAGRycy9kb3ducmV2LnhtbFBLBQYAAAAABAAEAPMA&#10;AADmBQAAAAA=&#10;" fillcolor="gray" stroked="f">
              <v:textbox>
                <w:txbxContent>
                  <w:p w14:paraId="304333D3" w14:textId="77777777" w:rsidR="00A32FB9" w:rsidRPr="00841F0B" w:rsidRDefault="00A32FB9" w:rsidP="005C5C0D">
                    <w:r>
                      <w:t xml:space="preserve">Faculty of Business and </w:t>
                    </w:r>
                    <w:proofErr w:type="gramStart"/>
                    <w:r>
                      <w:t>Law</w:t>
                    </w:r>
                    <w:r w:rsidRPr="00841F0B">
                      <w:t xml:space="preserve">  Web</w:t>
                    </w:r>
                    <w:proofErr w:type="gramEnd"/>
                    <w:r w:rsidRPr="00841F0B">
                      <w:t>: www.</w:t>
                    </w:r>
                    <w:r>
                      <w:t>business.ecu.edu.au</w:t>
                    </w:r>
                  </w:p>
                  <w:p w14:paraId="1D27F1A2" w14:textId="77777777" w:rsidR="00A32FB9" w:rsidRPr="00841F0B" w:rsidRDefault="00A32FB9" w:rsidP="005C5C0D"/>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CD9AB" w14:textId="77777777" w:rsidR="00A32FB9" w:rsidRDefault="00A32FB9" w:rsidP="005C5C0D">
      <w:r>
        <w:separator/>
      </w:r>
    </w:p>
  </w:footnote>
  <w:footnote w:type="continuationSeparator" w:id="0">
    <w:p w14:paraId="035A6763" w14:textId="77777777" w:rsidR="00A32FB9" w:rsidRDefault="00A32FB9" w:rsidP="005C5C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766E"/>
    <w:multiLevelType w:val="multilevel"/>
    <w:tmpl w:val="1BBA23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51437"/>
    <w:multiLevelType w:val="hybridMultilevel"/>
    <w:tmpl w:val="7A2C742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7707A68"/>
    <w:multiLevelType w:val="multilevel"/>
    <w:tmpl w:val="FE4E8350"/>
    <w:lvl w:ilvl="0">
      <w:start w:val="1"/>
      <w:numFmt w:val="lowerRoman"/>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098F5EE6"/>
    <w:multiLevelType w:val="hybridMultilevel"/>
    <w:tmpl w:val="BD12CB34"/>
    <w:lvl w:ilvl="0" w:tplc="3C8C3B1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3C8C3B14">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8A0626A"/>
    <w:multiLevelType w:val="hybridMultilevel"/>
    <w:tmpl w:val="39D61128"/>
    <w:lvl w:ilvl="0" w:tplc="3C8C3B14">
      <w:start w:val="1"/>
      <w:numFmt w:val="lowerRoman"/>
      <w:lvlText w:val="(%1)"/>
      <w:lvlJc w:val="left"/>
      <w:pPr>
        <w:ind w:left="720" w:hanging="360"/>
      </w:pPr>
      <w:rPr>
        <w:rFonts w:hint="default"/>
      </w:rPr>
    </w:lvl>
    <w:lvl w:ilvl="1" w:tplc="745EA28C">
      <w:start w:val="1"/>
      <w:numFmt w:val="lowerRoman"/>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9603291"/>
    <w:multiLevelType w:val="multilevel"/>
    <w:tmpl w:val="24F2D774"/>
    <w:lvl w:ilvl="0">
      <w:start w:val="1"/>
      <w:numFmt w:val="low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3DB3455"/>
    <w:multiLevelType w:val="hybridMultilevel"/>
    <w:tmpl w:val="64442280"/>
    <w:lvl w:ilvl="0" w:tplc="F06E4080">
      <w:start w:val="1"/>
      <w:numFmt w:val="decimal"/>
      <w:pStyle w:val="Heading1"/>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3EE1EE4"/>
    <w:multiLevelType w:val="hybridMultilevel"/>
    <w:tmpl w:val="A0600E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EE95C5B"/>
    <w:multiLevelType w:val="hybridMultilevel"/>
    <w:tmpl w:val="8EACC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4961D8D"/>
    <w:multiLevelType w:val="hybridMultilevel"/>
    <w:tmpl w:val="A404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7C3FA4"/>
    <w:multiLevelType w:val="hybridMultilevel"/>
    <w:tmpl w:val="3C06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281DC4"/>
    <w:multiLevelType w:val="hybridMultilevel"/>
    <w:tmpl w:val="42784BCE"/>
    <w:lvl w:ilvl="0" w:tplc="3C8C3B14">
      <w:start w:val="1"/>
      <w:numFmt w:val="lowerRoman"/>
      <w:lvlText w:val="(%1)"/>
      <w:lvlJc w:val="left"/>
      <w:pPr>
        <w:ind w:left="1800" w:hanging="360"/>
      </w:pPr>
      <w:rPr>
        <w:rFonts w:hint="default"/>
      </w:rPr>
    </w:lvl>
    <w:lvl w:ilvl="1" w:tplc="298E8E0A">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nsid w:val="480F1B3F"/>
    <w:multiLevelType w:val="hybridMultilevel"/>
    <w:tmpl w:val="02D85DFE"/>
    <w:lvl w:ilvl="0" w:tplc="575820F4">
      <w:start w:val="1"/>
      <w:numFmt w:val="lowerLetter"/>
      <w:pStyle w:val="Heading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485659D2"/>
    <w:multiLevelType w:val="hybridMultilevel"/>
    <w:tmpl w:val="7A686CDA"/>
    <w:lvl w:ilvl="0" w:tplc="0C090019">
      <w:start w:val="1"/>
      <w:numFmt w:val="lowerLetter"/>
      <w:lvlText w:val="%1."/>
      <w:lvlJc w:val="left"/>
      <w:pPr>
        <w:ind w:left="1800" w:hanging="360"/>
      </w:pPr>
    </w:lvl>
    <w:lvl w:ilvl="1" w:tplc="298E8E0A">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nsid w:val="4AAB3871"/>
    <w:multiLevelType w:val="hybridMultilevel"/>
    <w:tmpl w:val="FE4E8350"/>
    <w:lvl w:ilvl="0" w:tplc="3C8C3B14">
      <w:start w:val="1"/>
      <w:numFmt w:val="lowerRoman"/>
      <w:lvlText w:val="(%1)"/>
      <w:lvlJc w:val="left"/>
      <w:pPr>
        <w:ind w:left="1800" w:hanging="360"/>
      </w:pPr>
      <w:rPr>
        <w:rFonts w:hint="default"/>
      </w:rPr>
    </w:lvl>
    <w:lvl w:ilvl="1" w:tplc="298E8E0A">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nsid w:val="504A7039"/>
    <w:multiLevelType w:val="hybridMultilevel"/>
    <w:tmpl w:val="04242816"/>
    <w:lvl w:ilvl="0" w:tplc="3C8C3B1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AB4036C"/>
    <w:multiLevelType w:val="hybridMultilevel"/>
    <w:tmpl w:val="9188AC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3DA645E"/>
    <w:multiLevelType w:val="hybridMultilevel"/>
    <w:tmpl w:val="5852C5E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748C031D"/>
    <w:multiLevelType w:val="multilevel"/>
    <w:tmpl w:val="1BBA23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F623999"/>
    <w:multiLevelType w:val="hybridMultilevel"/>
    <w:tmpl w:val="BD2E468A"/>
    <w:lvl w:ilvl="0" w:tplc="3C8C3B14">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4"/>
  </w:num>
  <w:num w:numId="4">
    <w:abstractNumId w:val="13"/>
  </w:num>
  <w:num w:numId="5">
    <w:abstractNumId w:val="15"/>
  </w:num>
  <w:num w:numId="6">
    <w:abstractNumId w:val="3"/>
  </w:num>
  <w:num w:numId="7">
    <w:abstractNumId w:val="14"/>
  </w:num>
  <w:num w:numId="8">
    <w:abstractNumId w:val="1"/>
  </w:num>
  <w:num w:numId="9">
    <w:abstractNumId w:val="19"/>
  </w:num>
  <w:num w:numId="10">
    <w:abstractNumId w:val="10"/>
  </w:num>
  <w:num w:numId="11">
    <w:abstractNumId w:val="17"/>
  </w:num>
  <w:num w:numId="12">
    <w:abstractNumId w:val="9"/>
  </w:num>
  <w:num w:numId="13">
    <w:abstractNumId w:val="7"/>
  </w:num>
  <w:num w:numId="14">
    <w:abstractNumId w:val="16"/>
  </w:num>
  <w:num w:numId="15">
    <w:abstractNumId w:val="8"/>
  </w:num>
  <w:num w:numId="16">
    <w:abstractNumId w:val="18"/>
  </w:num>
  <w:num w:numId="17">
    <w:abstractNumId w:val="0"/>
  </w:num>
  <w:num w:numId="18">
    <w:abstractNumId w:val="5"/>
  </w:num>
  <w:num w:numId="19">
    <w:abstractNumId w:val="2"/>
  </w:num>
  <w:num w:numId="2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DB"/>
    <w:rsid w:val="00013822"/>
    <w:rsid w:val="000268F8"/>
    <w:rsid w:val="000273CE"/>
    <w:rsid w:val="00050F43"/>
    <w:rsid w:val="0005427F"/>
    <w:rsid w:val="0006389E"/>
    <w:rsid w:val="000649A7"/>
    <w:rsid w:val="00065943"/>
    <w:rsid w:val="00073030"/>
    <w:rsid w:val="00076683"/>
    <w:rsid w:val="000853E8"/>
    <w:rsid w:val="00086535"/>
    <w:rsid w:val="000A7EC5"/>
    <w:rsid w:val="000B78BC"/>
    <w:rsid w:val="000C16F5"/>
    <w:rsid w:val="000C3DC3"/>
    <w:rsid w:val="000F213F"/>
    <w:rsid w:val="000F76CE"/>
    <w:rsid w:val="00105CE0"/>
    <w:rsid w:val="00106EDB"/>
    <w:rsid w:val="001157CA"/>
    <w:rsid w:val="00127BC2"/>
    <w:rsid w:val="0015229C"/>
    <w:rsid w:val="001A688C"/>
    <w:rsid w:val="001D0683"/>
    <w:rsid w:val="001D705B"/>
    <w:rsid w:val="001D735C"/>
    <w:rsid w:val="00201BEE"/>
    <w:rsid w:val="002238FE"/>
    <w:rsid w:val="00240D94"/>
    <w:rsid w:val="00270D94"/>
    <w:rsid w:val="00274372"/>
    <w:rsid w:val="002748A4"/>
    <w:rsid w:val="002864CE"/>
    <w:rsid w:val="002F26E5"/>
    <w:rsid w:val="00334D12"/>
    <w:rsid w:val="0034727E"/>
    <w:rsid w:val="00350FF3"/>
    <w:rsid w:val="00352F34"/>
    <w:rsid w:val="00355B5B"/>
    <w:rsid w:val="00370759"/>
    <w:rsid w:val="0037232F"/>
    <w:rsid w:val="00376A0C"/>
    <w:rsid w:val="003933F0"/>
    <w:rsid w:val="003A3246"/>
    <w:rsid w:val="003B34B5"/>
    <w:rsid w:val="00401502"/>
    <w:rsid w:val="004066E5"/>
    <w:rsid w:val="00432393"/>
    <w:rsid w:val="00434958"/>
    <w:rsid w:val="00445EFC"/>
    <w:rsid w:val="00455ED2"/>
    <w:rsid w:val="004770C2"/>
    <w:rsid w:val="00490BCB"/>
    <w:rsid w:val="00491E76"/>
    <w:rsid w:val="004936BE"/>
    <w:rsid w:val="004A3CEB"/>
    <w:rsid w:val="004B5B34"/>
    <w:rsid w:val="004C1DC7"/>
    <w:rsid w:val="004C3718"/>
    <w:rsid w:val="004C48D3"/>
    <w:rsid w:val="004E0811"/>
    <w:rsid w:val="004E0F6D"/>
    <w:rsid w:val="004F29EA"/>
    <w:rsid w:val="004F601A"/>
    <w:rsid w:val="004F7552"/>
    <w:rsid w:val="00503EC8"/>
    <w:rsid w:val="00510F4A"/>
    <w:rsid w:val="00511A15"/>
    <w:rsid w:val="005216BD"/>
    <w:rsid w:val="0052389B"/>
    <w:rsid w:val="00526F15"/>
    <w:rsid w:val="005364E3"/>
    <w:rsid w:val="00557F7D"/>
    <w:rsid w:val="005771E0"/>
    <w:rsid w:val="00581110"/>
    <w:rsid w:val="0058319A"/>
    <w:rsid w:val="00586CC8"/>
    <w:rsid w:val="005A17D3"/>
    <w:rsid w:val="005C33F9"/>
    <w:rsid w:val="005C5C0D"/>
    <w:rsid w:val="005D64E7"/>
    <w:rsid w:val="005F2EF5"/>
    <w:rsid w:val="00601C88"/>
    <w:rsid w:val="00604C70"/>
    <w:rsid w:val="006060C6"/>
    <w:rsid w:val="00696085"/>
    <w:rsid w:val="006B152F"/>
    <w:rsid w:val="006B71C7"/>
    <w:rsid w:val="006D152A"/>
    <w:rsid w:val="006E21E4"/>
    <w:rsid w:val="006E486E"/>
    <w:rsid w:val="006E6CDB"/>
    <w:rsid w:val="00705845"/>
    <w:rsid w:val="00714992"/>
    <w:rsid w:val="00750E42"/>
    <w:rsid w:val="00762AC5"/>
    <w:rsid w:val="00766090"/>
    <w:rsid w:val="007811A5"/>
    <w:rsid w:val="0079438E"/>
    <w:rsid w:val="007958B2"/>
    <w:rsid w:val="00797AC8"/>
    <w:rsid w:val="007A4D1B"/>
    <w:rsid w:val="007A6B45"/>
    <w:rsid w:val="007B3DC7"/>
    <w:rsid w:val="007C0EA7"/>
    <w:rsid w:val="007C54D3"/>
    <w:rsid w:val="007D13DC"/>
    <w:rsid w:val="008046ED"/>
    <w:rsid w:val="00811401"/>
    <w:rsid w:val="00814674"/>
    <w:rsid w:val="00824EAE"/>
    <w:rsid w:val="00834828"/>
    <w:rsid w:val="0083724C"/>
    <w:rsid w:val="00843F7C"/>
    <w:rsid w:val="00844CE7"/>
    <w:rsid w:val="00873EB9"/>
    <w:rsid w:val="008836FA"/>
    <w:rsid w:val="008B4D8F"/>
    <w:rsid w:val="0090316B"/>
    <w:rsid w:val="00903DF1"/>
    <w:rsid w:val="00935235"/>
    <w:rsid w:val="009409FF"/>
    <w:rsid w:val="0096517D"/>
    <w:rsid w:val="00991D26"/>
    <w:rsid w:val="0099606A"/>
    <w:rsid w:val="009A29A6"/>
    <w:rsid w:val="009B1C24"/>
    <w:rsid w:val="009B5E94"/>
    <w:rsid w:val="009B6A93"/>
    <w:rsid w:val="009D57AB"/>
    <w:rsid w:val="009E254B"/>
    <w:rsid w:val="009F7FB5"/>
    <w:rsid w:val="00A23C16"/>
    <w:rsid w:val="00A24AA7"/>
    <w:rsid w:val="00A32FB9"/>
    <w:rsid w:val="00AA5363"/>
    <w:rsid w:val="00AB41CE"/>
    <w:rsid w:val="00AE7CF2"/>
    <w:rsid w:val="00B002A3"/>
    <w:rsid w:val="00B11958"/>
    <w:rsid w:val="00B936AF"/>
    <w:rsid w:val="00B96BB4"/>
    <w:rsid w:val="00BB2B1C"/>
    <w:rsid w:val="00BF792B"/>
    <w:rsid w:val="00C10FEF"/>
    <w:rsid w:val="00C246DD"/>
    <w:rsid w:val="00C41A66"/>
    <w:rsid w:val="00C42E06"/>
    <w:rsid w:val="00C507A0"/>
    <w:rsid w:val="00C54D61"/>
    <w:rsid w:val="00C56324"/>
    <w:rsid w:val="00C82FCC"/>
    <w:rsid w:val="00CC63E3"/>
    <w:rsid w:val="00CE4DF6"/>
    <w:rsid w:val="00CF0BC5"/>
    <w:rsid w:val="00D011F3"/>
    <w:rsid w:val="00D021B0"/>
    <w:rsid w:val="00D034A4"/>
    <w:rsid w:val="00D32BFD"/>
    <w:rsid w:val="00D43796"/>
    <w:rsid w:val="00D50B68"/>
    <w:rsid w:val="00D62C61"/>
    <w:rsid w:val="00D81991"/>
    <w:rsid w:val="00DA5ED0"/>
    <w:rsid w:val="00E055B8"/>
    <w:rsid w:val="00E06A89"/>
    <w:rsid w:val="00E25C4D"/>
    <w:rsid w:val="00E45C2C"/>
    <w:rsid w:val="00E47CAC"/>
    <w:rsid w:val="00E55A3E"/>
    <w:rsid w:val="00E83718"/>
    <w:rsid w:val="00E93635"/>
    <w:rsid w:val="00EC1E8A"/>
    <w:rsid w:val="00F04288"/>
    <w:rsid w:val="00F17AB6"/>
    <w:rsid w:val="00F20FB6"/>
    <w:rsid w:val="00F47C5D"/>
    <w:rsid w:val="00F916F3"/>
    <w:rsid w:val="00F9294D"/>
    <w:rsid w:val="00FA162B"/>
    <w:rsid w:val="00FC40ED"/>
    <w:rsid w:val="00FE32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A4B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0D"/>
    <w:pPr>
      <w:autoSpaceDE w:val="0"/>
      <w:autoSpaceDN w:val="0"/>
      <w:adjustRightInd w:val="0"/>
      <w:spacing w:after="0" w:line="360" w:lineRule="auto"/>
      <w:jc w:val="both"/>
    </w:pPr>
    <w:rPr>
      <w:rFonts w:ascii="Arial" w:hAnsi="Arial" w:cs="Arial"/>
      <w:color w:val="000000"/>
    </w:rPr>
  </w:style>
  <w:style w:type="paragraph" w:styleId="Heading1">
    <w:name w:val="heading 1"/>
    <w:basedOn w:val="Default"/>
    <w:next w:val="Normal"/>
    <w:link w:val="Heading1Char"/>
    <w:uiPriority w:val="9"/>
    <w:qFormat/>
    <w:rsid w:val="0037232F"/>
    <w:pPr>
      <w:numPr>
        <w:numId w:val="1"/>
      </w:numPr>
      <w:outlineLvl w:val="0"/>
    </w:pPr>
    <w:rPr>
      <w:b/>
      <w:bCs/>
      <w:sz w:val="28"/>
      <w:szCs w:val="28"/>
    </w:rPr>
  </w:style>
  <w:style w:type="paragraph" w:styleId="Heading2">
    <w:name w:val="heading 2"/>
    <w:basedOn w:val="ListParagraph"/>
    <w:next w:val="Normal"/>
    <w:link w:val="Heading2Char"/>
    <w:uiPriority w:val="9"/>
    <w:unhideWhenUsed/>
    <w:qFormat/>
    <w:rsid w:val="0037232F"/>
    <w:pPr>
      <w:numPr>
        <w:numId w:val="2"/>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6CDB"/>
    <w:pPr>
      <w:tabs>
        <w:tab w:val="center" w:pos="4153"/>
        <w:tab w:val="right" w:pos="8306"/>
      </w:tabs>
    </w:pPr>
  </w:style>
  <w:style w:type="character" w:customStyle="1" w:styleId="HeaderChar">
    <w:name w:val="Header Char"/>
    <w:basedOn w:val="DefaultParagraphFont"/>
    <w:link w:val="Header"/>
    <w:rsid w:val="006E6CDB"/>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6E6CDB"/>
    <w:pPr>
      <w:tabs>
        <w:tab w:val="center" w:pos="4153"/>
        <w:tab w:val="right" w:pos="8306"/>
      </w:tabs>
    </w:pPr>
  </w:style>
  <w:style w:type="character" w:customStyle="1" w:styleId="FooterChar">
    <w:name w:val="Footer Char"/>
    <w:basedOn w:val="DefaultParagraphFont"/>
    <w:link w:val="Footer"/>
    <w:uiPriority w:val="99"/>
    <w:rsid w:val="006E6CDB"/>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9F7FB5"/>
    <w:pPr>
      <w:ind w:left="720"/>
      <w:contextualSpacing/>
    </w:pPr>
  </w:style>
  <w:style w:type="paragraph" w:customStyle="1" w:styleId="Default">
    <w:name w:val="Default"/>
    <w:rsid w:val="009F7FB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34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32393"/>
    <w:rPr>
      <w:color w:val="0000FF" w:themeColor="hyperlink"/>
      <w:u w:val="single"/>
    </w:rPr>
  </w:style>
  <w:style w:type="paragraph" w:styleId="PlainText">
    <w:name w:val="Plain Text"/>
    <w:basedOn w:val="Normal"/>
    <w:link w:val="PlainTextChar"/>
    <w:uiPriority w:val="99"/>
    <w:unhideWhenUsed/>
    <w:rsid w:val="00432393"/>
    <w:rPr>
      <w:rFonts w:ascii="Calibri" w:hAnsi="Calibri" w:cstheme="minorBidi"/>
      <w:szCs w:val="21"/>
    </w:rPr>
  </w:style>
  <w:style w:type="character" w:customStyle="1" w:styleId="PlainTextChar">
    <w:name w:val="Plain Text Char"/>
    <w:basedOn w:val="DefaultParagraphFont"/>
    <w:link w:val="PlainText"/>
    <w:uiPriority w:val="99"/>
    <w:rsid w:val="00432393"/>
    <w:rPr>
      <w:rFonts w:ascii="Calibri" w:hAnsi="Calibri"/>
      <w:szCs w:val="21"/>
    </w:rPr>
  </w:style>
  <w:style w:type="character" w:customStyle="1" w:styleId="Heading1Char">
    <w:name w:val="Heading 1 Char"/>
    <w:basedOn w:val="DefaultParagraphFont"/>
    <w:link w:val="Heading1"/>
    <w:uiPriority w:val="9"/>
    <w:rsid w:val="0037232F"/>
    <w:rPr>
      <w:rFonts w:ascii="Arial" w:hAnsi="Arial" w:cs="Arial"/>
      <w:b/>
      <w:bCs/>
      <w:color w:val="000000"/>
      <w:sz w:val="28"/>
      <w:szCs w:val="28"/>
    </w:rPr>
  </w:style>
  <w:style w:type="character" w:customStyle="1" w:styleId="Heading2Char">
    <w:name w:val="Heading 2 Char"/>
    <w:basedOn w:val="DefaultParagraphFont"/>
    <w:link w:val="Heading2"/>
    <w:uiPriority w:val="9"/>
    <w:rsid w:val="0037232F"/>
    <w:rPr>
      <w:rFonts w:ascii="Arial" w:hAnsi="Arial" w:cs="Arial"/>
      <w:b/>
      <w:color w:val="000000"/>
    </w:rPr>
  </w:style>
  <w:style w:type="paragraph" w:styleId="TOCHeading">
    <w:name w:val="TOC Heading"/>
    <w:basedOn w:val="Heading1"/>
    <w:next w:val="Normal"/>
    <w:uiPriority w:val="39"/>
    <w:semiHidden/>
    <w:unhideWhenUsed/>
    <w:qFormat/>
    <w:rsid w:val="001D705B"/>
    <w:pPr>
      <w:keepNext/>
      <w:keepLines/>
      <w:numPr>
        <w:numId w:val="0"/>
      </w:numPr>
      <w:autoSpaceDE/>
      <w:autoSpaceDN/>
      <w:adjustRightInd/>
      <w:spacing w:before="480" w:line="276" w:lineRule="auto"/>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1D705B"/>
    <w:pPr>
      <w:spacing w:after="100"/>
    </w:pPr>
  </w:style>
  <w:style w:type="paragraph" w:styleId="TOC2">
    <w:name w:val="toc 2"/>
    <w:basedOn w:val="Normal"/>
    <w:next w:val="Normal"/>
    <w:autoRedefine/>
    <w:uiPriority w:val="39"/>
    <w:unhideWhenUsed/>
    <w:rsid w:val="001D705B"/>
    <w:pPr>
      <w:spacing w:after="100"/>
      <w:ind w:left="220"/>
    </w:pPr>
  </w:style>
  <w:style w:type="paragraph" w:styleId="BalloonText">
    <w:name w:val="Balloon Text"/>
    <w:basedOn w:val="Normal"/>
    <w:link w:val="BalloonTextChar"/>
    <w:uiPriority w:val="99"/>
    <w:semiHidden/>
    <w:unhideWhenUsed/>
    <w:rsid w:val="001D70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05B"/>
    <w:rPr>
      <w:rFonts w:ascii="Tahoma" w:hAnsi="Tahoma" w:cs="Tahoma"/>
      <w:color w:val="000000"/>
      <w:sz w:val="16"/>
      <w:szCs w:val="16"/>
    </w:rPr>
  </w:style>
  <w:style w:type="character" w:styleId="CommentReference">
    <w:name w:val="annotation reference"/>
    <w:basedOn w:val="DefaultParagraphFont"/>
    <w:uiPriority w:val="99"/>
    <w:semiHidden/>
    <w:unhideWhenUsed/>
    <w:rsid w:val="00201BEE"/>
    <w:rPr>
      <w:sz w:val="16"/>
      <w:szCs w:val="16"/>
    </w:rPr>
  </w:style>
  <w:style w:type="paragraph" w:styleId="CommentText">
    <w:name w:val="annotation text"/>
    <w:basedOn w:val="Normal"/>
    <w:link w:val="CommentTextChar"/>
    <w:uiPriority w:val="99"/>
    <w:semiHidden/>
    <w:unhideWhenUsed/>
    <w:rsid w:val="00201BEE"/>
    <w:pPr>
      <w:spacing w:line="240" w:lineRule="auto"/>
    </w:pPr>
    <w:rPr>
      <w:sz w:val="20"/>
      <w:szCs w:val="20"/>
    </w:rPr>
  </w:style>
  <w:style w:type="character" w:customStyle="1" w:styleId="CommentTextChar">
    <w:name w:val="Comment Text Char"/>
    <w:basedOn w:val="DefaultParagraphFont"/>
    <w:link w:val="CommentText"/>
    <w:uiPriority w:val="99"/>
    <w:semiHidden/>
    <w:rsid w:val="00201BE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01BEE"/>
    <w:rPr>
      <w:b/>
      <w:bCs/>
    </w:rPr>
  </w:style>
  <w:style w:type="character" w:customStyle="1" w:styleId="CommentSubjectChar">
    <w:name w:val="Comment Subject Char"/>
    <w:basedOn w:val="CommentTextChar"/>
    <w:link w:val="CommentSubject"/>
    <w:uiPriority w:val="99"/>
    <w:semiHidden/>
    <w:rsid w:val="00201BEE"/>
    <w:rPr>
      <w:rFonts w:ascii="Arial" w:hAnsi="Arial" w:cs="Arial"/>
      <w:b/>
      <w:bCs/>
      <w:color w:val="000000"/>
      <w:sz w:val="20"/>
      <w:szCs w:val="20"/>
    </w:rPr>
  </w:style>
  <w:style w:type="paragraph" w:styleId="Revision">
    <w:name w:val="Revision"/>
    <w:hidden/>
    <w:uiPriority w:val="99"/>
    <w:semiHidden/>
    <w:rsid w:val="00CC63E3"/>
    <w:pPr>
      <w:spacing w:after="0" w:line="240" w:lineRule="auto"/>
    </w:pPr>
    <w:rPr>
      <w:rFonts w:ascii="Arial" w:hAnsi="Arial" w:cs="Arial"/>
      <w:color w:val="000000"/>
    </w:rPr>
  </w:style>
  <w:style w:type="character" w:styleId="PageNumber">
    <w:name w:val="page number"/>
    <w:basedOn w:val="DefaultParagraphFont"/>
    <w:uiPriority w:val="99"/>
    <w:semiHidden/>
    <w:unhideWhenUsed/>
    <w:rsid w:val="000A7EC5"/>
  </w:style>
  <w:style w:type="paragraph" w:customStyle="1" w:styleId="ColorfulList-Accent11">
    <w:name w:val="Colorful List - Accent 11"/>
    <w:basedOn w:val="Normal"/>
    <w:uiPriority w:val="34"/>
    <w:qFormat/>
    <w:rsid w:val="001D735C"/>
    <w:pPr>
      <w:autoSpaceDE/>
      <w:autoSpaceDN/>
      <w:adjustRightInd/>
      <w:spacing w:line="240" w:lineRule="auto"/>
      <w:ind w:left="720"/>
      <w:jc w:val="left"/>
    </w:pPr>
    <w:rPr>
      <w:rFonts w:ascii="Times New Roman" w:eastAsia="Times New Roman" w:hAnsi="Times New Roman" w:cs="Times New Roman"/>
      <w:color w:val="auto"/>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0D"/>
    <w:pPr>
      <w:autoSpaceDE w:val="0"/>
      <w:autoSpaceDN w:val="0"/>
      <w:adjustRightInd w:val="0"/>
      <w:spacing w:after="0" w:line="360" w:lineRule="auto"/>
      <w:jc w:val="both"/>
    </w:pPr>
    <w:rPr>
      <w:rFonts w:ascii="Arial" w:hAnsi="Arial" w:cs="Arial"/>
      <w:color w:val="000000"/>
    </w:rPr>
  </w:style>
  <w:style w:type="paragraph" w:styleId="Heading1">
    <w:name w:val="heading 1"/>
    <w:basedOn w:val="Default"/>
    <w:next w:val="Normal"/>
    <w:link w:val="Heading1Char"/>
    <w:uiPriority w:val="9"/>
    <w:qFormat/>
    <w:rsid w:val="0037232F"/>
    <w:pPr>
      <w:numPr>
        <w:numId w:val="1"/>
      </w:numPr>
      <w:outlineLvl w:val="0"/>
    </w:pPr>
    <w:rPr>
      <w:b/>
      <w:bCs/>
      <w:sz w:val="28"/>
      <w:szCs w:val="28"/>
    </w:rPr>
  </w:style>
  <w:style w:type="paragraph" w:styleId="Heading2">
    <w:name w:val="heading 2"/>
    <w:basedOn w:val="ListParagraph"/>
    <w:next w:val="Normal"/>
    <w:link w:val="Heading2Char"/>
    <w:uiPriority w:val="9"/>
    <w:unhideWhenUsed/>
    <w:qFormat/>
    <w:rsid w:val="0037232F"/>
    <w:pPr>
      <w:numPr>
        <w:numId w:val="2"/>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6CDB"/>
    <w:pPr>
      <w:tabs>
        <w:tab w:val="center" w:pos="4153"/>
        <w:tab w:val="right" w:pos="8306"/>
      </w:tabs>
    </w:pPr>
  </w:style>
  <w:style w:type="character" w:customStyle="1" w:styleId="HeaderChar">
    <w:name w:val="Header Char"/>
    <w:basedOn w:val="DefaultParagraphFont"/>
    <w:link w:val="Header"/>
    <w:rsid w:val="006E6CDB"/>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6E6CDB"/>
    <w:pPr>
      <w:tabs>
        <w:tab w:val="center" w:pos="4153"/>
        <w:tab w:val="right" w:pos="8306"/>
      </w:tabs>
    </w:pPr>
  </w:style>
  <w:style w:type="character" w:customStyle="1" w:styleId="FooterChar">
    <w:name w:val="Footer Char"/>
    <w:basedOn w:val="DefaultParagraphFont"/>
    <w:link w:val="Footer"/>
    <w:uiPriority w:val="99"/>
    <w:rsid w:val="006E6CDB"/>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9F7FB5"/>
    <w:pPr>
      <w:ind w:left="720"/>
      <w:contextualSpacing/>
    </w:pPr>
  </w:style>
  <w:style w:type="paragraph" w:customStyle="1" w:styleId="Default">
    <w:name w:val="Default"/>
    <w:rsid w:val="009F7FB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34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32393"/>
    <w:rPr>
      <w:color w:val="0000FF" w:themeColor="hyperlink"/>
      <w:u w:val="single"/>
    </w:rPr>
  </w:style>
  <w:style w:type="paragraph" w:styleId="PlainText">
    <w:name w:val="Plain Text"/>
    <w:basedOn w:val="Normal"/>
    <w:link w:val="PlainTextChar"/>
    <w:uiPriority w:val="99"/>
    <w:unhideWhenUsed/>
    <w:rsid w:val="00432393"/>
    <w:rPr>
      <w:rFonts w:ascii="Calibri" w:hAnsi="Calibri" w:cstheme="minorBidi"/>
      <w:szCs w:val="21"/>
    </w:rPr>
  </w:style>
  <w:style w:type="character" w:customStyle="1" w:styleId="PlainTextChar">
    <w:name w:val="Plain Text Char"/>
    <w:basedOn w:val="DefaultParagraphFont"/>
    <w:link w:val="PlainText"/>
    <w:uiPriority w:val="99"/>
    <w:rsid w:val="00432393"/>
    <w:rPr>
      <w:rFonts w:ascii="Calibri" w:hAnsi="Calibri"/>
      <w:szCs w:val="21"/>
    </w:rPr>
  </w:style>
  <w:style w:type="character" w:customStyle="1" w:styleId="Heading1Char">
    <w:name w:val="Heading 1 Char"/>
    <w:basedOn w:val="DefaultParagraphFont"/>
    <w:link w:val="Heading1"/>
    <w:uiPriority w:val="9"/>
    <w:rsid w:val="0037232F"/>
    <w:rPr>
      <w:rFonts w:ascii="Arial" w:hAnsi="Arial" w:cs="Arial"/>
      <w:b/>
      <w:bCs/>
      <w:color w:val="000000"/>
      <w:sz w:val="28"/>
      <w:szCs w:val="28"/>
    </w:rPr>
  </w:style>
  <w:style w:type="character" w:customStyle="1" w:styleId="Heading2Char">
    <w:name w:val="Heading 2 Char"/>
    <w:basedOn w:val="DefaultParagraphFont"/>
    <w:link w:val="Heading2"/>
    <w:uiPriority w:val="9"/>
    <w:rsid w:val="0037232F"/>
    <w:rPr>
      <w:rFonts w:ascii="Arial" w:hAnsi="Arial" w:cs="Arial"/>
      <w:b/>
      <w:color w:val="000000"/>
    </w:rPr>
  </w:style>
  <w:style w:type="paragraph" w:styleId="TOCHeading">
    <w:name w:val="TOC Heading"/>
    <w:basedOn w:val="Heading1"/>
    <w:next w:val="Normal"/>
    <w:uiPriority w:val="39"/>
    <w:semiHidden/>
    <w:unhideWhenUsed/>
    <w:qFormat/>
    <w:rsid w:val="001D705B"/>
    <w:pPr>
      <w:keepNext/>
      <w:keepLines/>
      <w:numPr>
        <w:numId w:val="0"/>
      </w:numPr>
      <w:autoSpaceDE/>
      <w:autoSpaceDN/>
      <w:adjustRightInd/>
      <w:spacing w:before="480" w:line="276" w:lineRule="auto"/>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1D705B"/>
    <w:pPr>
      <w:spacing w:after="100"/>
    </w:pPr>
  </w:style>
  <w:style w:type="paragraph" w:styleId="TOC2">
    <w:name w:val="toc 2"/>
    <w:basedOn w:val="Normal"/>
    <w:next w:val="Normal"/>
    <w:autoRedefine/>
    <w:uiPriority w:val="39"/>
    <w:unhideWhenUsed/>
    <w:rsid w:val="001D705B"/>
    <w:pPr>
      <w:spacing w:after="100"/>
      <w:ind w:left="220"/>
    </w:pPr>
  </w:style>
  <w:style w:type="paragraph" w:styleId="BalloonText">
    <w:name w:val="Balloon Text"/>
    <w:basedOn w:val="Normal"/>
    <w:link w:val="BalloonTextChar"/>
    <w:uiPriority w:val="99"/>
    <w:semiHidden/>
    <w:unhideWhenUsed/>
    <w:rsid w:val="001D70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05B"/>
    <w:rPr>
      <w:rFonts w:ascii="Tahoma" w:hAnsi="Tahoma" w:cs="Tahoma"/>
      <w:color w:val="000000"/>
      <w:sz w:val="16"/>
      <w:szCs w:val="16"/>
    </w:rPr>
  </w:style>
  <w:style w:type="character" w:styleId="CommentReference">
    <w:name w:val="annotation reference"/>
    <w:basedOn w:val="DefaultParagraphFont"/>
    <w:uiPriority w:val="99"/>
    <w:semiHidden/>
    <w:unhideWhenUsed/>
    <w:rsid w:val="00201BEE"/>
    <w:rPr>
      <w:sz w:val="16"/>
      <w:szCs w:val="16"/>
    </w:rPr>
  </w:style>
  <w:style w:type="paragraph" w:styleId="CommentText">
    <w:name w:val="annotation text"/>
    <w:basedOn w:val="Normal"/>
    <w:link w:val="CommentTextChar"/>
    <w:uiPriority w:val="99"/>
    <w:semiHidden/>
    <w:unhideWhenUsed/>
    <w:rsid w:val="00201BEE"/>
    <w:pPr>
      <w:spacing w:line="240" w:lineRule="auto"/>
    </w:pPr>
    <w:rPr>
      <w:sz w:val="20"/>
      <w:szCs w:val="20"/>
    </w:rPr>
  </w:style>
  <w:style w:type="character" w:customStyle="1" w:styleId="CommentTextChar">
    <w:name w:val="Comment Text Char"/>
    <w:basedOn w:val="DefaultParagraphFont"/>
    <w:link w:val="CommentText"/>
    <w:uiPriority w:val="99"/>
    <w:semiHidden/>
    <w:rsid w:val="00201BE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01BEE"/>
    <w:rPr>
      <w:b/>
      <w:bCs/>
    </w:rPr>
  </w:style>
  <w:style w:type="character" w:customStyle="1" w:styleId="CommentSubjectChar">
    <w:name w:val="Comment Subject Char"/>
    <w:basedOn w:val="CommentTextChar"/>
    <w:link w:val="CommentSubject"/>
    <w:uiPriority w:val="99"/>
    <w:semiHidden/>
    <w:rsid w:val="00201BEE"/>
    <w:rPr>
      <w:rFonts w:ascii="Arial" w:hAnsi="Arial" w:cs="Arial"/>
      <w:b/>
      <w:bCs/>
      <w:color w:val="000000"/>
      <w:sz w:val="20"/>
      <w:szCs w:val="20"/>
    </w:rPr>
  </w:style>
  <w:style w:type="paragraph" w:styleId="Revision">
    <w:name w:val="Revision"/>
    <w:hidden/>
    <w:uiPriority w:val="99"/>
    <w:semiHidden/>
    <w:rsid w:val="00CC63E3"/>
    <w:pPr>
      <w:spacing w:after="0" w:line="240" w:lineRule="auto"/>
    </w:pPr>
    <w:rPr>
      <w:rFonts w:ascii="Arial" w:hAnsi="Arial" w:cs="Arial"/>
      <w:color w:val="000000"/>
    </w:rPr>
  </w:style>
  <w:style w:type="character" w:styleId="PageNumber">
    <w:name w:val="page number"/>
    <w:basedOn w:val="DefaultParagraphFont"/>
    <w:uiPriority w:val="99"/>
    <w:semiHidden/>
    <w:unhideWhenUsed/>
    <w:rsid w:val="000A7EC5"/>
  </w:style>
  <w:style w:type="paragraph" w:customStyle="1" w:styleId="ColorfulList-Accent11">
    <w:name w:val="Colorful List - Accent 11"/>
    <w:basedOn w:val="Normal"/>
    <w:uiPriority w:val="34"/>
    <w:qFormat/>
    <w:rsid w:val="001D735C"/>
    <w:pPr>
      <w:autoSpaceDE/>
      <w:autoSpaceDN/>
      <w:adjustRightInd/>
      <w:spacing w:line="240" w:lineRule="auto"/>
      <w:ind w:left="720"/>
      <w:jc w:val="left"/>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36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tranet.ecu.edu.au/staff/centres/risk-and-assurance-services/insurance" TargetMode="External"/><Relationship Id="rId12" Type="http://schemas.openxmlformats.org/officeDocument/2006/relationships/hyperlink" Target="mailto:insurance@ecu.edu.au" TargetMode="External"/><Relationship Id="rId13" Type="http://schemas.openxmlformats.org/officeDocument/2006/relationships/hyperlink" Target="http://www.ecu.edu.au/GPPS/policies_db/policies_view.php?rec_id=0000000055" TargetMode="External"/><Relationship Id="rId14" Type="http://schemas.openxmlformats.org/officeDocument/2006/relationships/hyperlink" Target="http://intranet.ecu.edu.au/staff/centres/risk-and-assurance-services/insurance"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insurance@ec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5CB9F-86AE-6B44-9995-71692B7A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2242</Words>
  <Characters>12713</Characters>
  <Application>Microsoft Macintosh Word</Application>
  <DocSecurity>4</DocSecurity>
  <Lines>288</Lines>
  <Paragraphs>223</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mrevitt</dc:creator>
  <cp:lastModifiedBy>ITSC</cp:lastModifiedBy>
  <cp:revision>2</cp:revision>
  <cp:lastPrinted>2015-03-11T02:43:00Z</cp:lastPrinted>
  <dcterms:created xsi:type="dcterms:W3CDTF">2015-04-13T04:10:00Z</dcterms:created>
  <dcterms:modified xsi:type="dcterms:W3CDTF">2015-04-13T04:10:00Z</dcterms:modified>
</cp:coreProperties>
</file>