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EFD2" w14:textId="77777777" w:rsidR="003A3475" w:rsidRPr="003A3475" w:rsidRDefault="003F15F3" w:rsidP="003A3475">
      <w:pPr>
        <w:tabs>
          <w:tab w:val="left" w:pos="2943"/>
          <w:tab w:val="left" w:pos="4443"/>
          <w:tab w:val="left" w:pos="5943"/>
        </w:tabs>
        <w:spacing w:before="120" w:after="120" w:line="240" w:lineRule="auto"/>
        <w:rPr>
          <w:rFonts w:eastAsia="Times New Roman" w:cs="Times New Roman"/>
          <w:b/>
          <w:color w:val="000000"/>
          <w:sz w:val="24"/>
          <w:szCs w:val="24"/>
          <w:lang w:eastAsia="en-AU"/>
        </w:rPr>
      </w:pPr>
      <w:r w:rsidRPr="003A3475">
        <w:rPr>
          <w:rFonts w:eastAsia="Times New Roman" w:cs="Times New Roman"/>
          <w:b/>
          <w:color w:val="000000"/>
          <w:sz w:val="24"/>
          <w:szCs w:val="24"/>
          <w:lang w:eastAsia="en-AU"/>
        </w:rPr>
        <w:t>K</w:t>
      </w:r>
      <w:r w:rsidR="00D909F9" w:rsidRPr="003A3475">
        <w:rPr>
          <w:rFonts w:eastAsia="Times New Roman" w:cs="Times New Roman"/>
          <w:b/>
          <w:color w:val="000000"/>
          <w:sz w:val="24"/>
          <w:szCs w:val="24"/>
          <w:lang w:eastAsia="en-AU"/>
        </w:rPr>
        <w:t>nown trialled ru</w:t>
      </w:r>
      <w:r w:rsidR="00BF5624" w:rsidRPr="003A3475">
        <w:rPr>
          <w:rFonts w:eastAsia="Times New Roman" w:cs="Times New Roman"/>
          <w:b/>
          <w:color w:val="000000"/>
          <w:sz w:val="24"/>
          <w:szCs w:val="24"/>
          <w:lang w:eastAsia="en-AU"/>
        </w:rPr>
        <w:t xml:space="preserve">brics prepared and trialled </w:t>
      </w:r>
      <w:r w:rsidRPr="003A3475">
        <w:rPr>
          <w:rFonts w:eastAsia="Times New Roman" w:cs="Times New Roman"/>
          <w:b/>
          <w:color w:val="000000"/>
          <w:sz w:val="24"/>
          <w:szCs w:val="24"/>
          <w:lang w:eastAsia="en-AU"/>
        </w:rPr>
        <w:t>Semester 2 2019.</w:t>
      </w:r>
      <w:r w:rsidR="003A3475" w:rsidRPr="003A3475">
        <w:rPr>
          <w:rFonts w:eastAsia="Times New Roman" w:cs="Times New Roman"/>
          <w:b/>
          <w:color w:val="000000"/>
          <w:sz w:val="24"/>
          <w:szCs w:val="24"/>
          <w:lang w:eastAsia="en-AU"/>
        </w:rPr>
        <w:t xml:space="preserve"> </w:t>
      </w:r>
    </w:p>
    <w:p w14:paraId="366B6590" w14:textId="6481B6C7" w:rsidR="007D1DD6" w:rsidRPr="003A3475" w:rsidRDefault="003A3475" w:rsidP="003A3475">
      <w:pPr>
        <w:tabs>
          <w:tab w:val="left" w:pos="2943"/>
          <w:tab w:val="left" w:pos="4443"/>
          <w:tab w:val="left" w:pos="5943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A3475">
        <w:rPr>
          <w:rFonts w:eastAsia="Times New Roman" w:cs="Times New Roman"/>
          <w:color w:val="000000"/>
          <w:sz w:val="24"/>
          <w:szCs w:val="24"/>
          <w:lang w:eastAsia="en-AU"/>
        </w:rPr>
        <w:t>Included</w:t>
      </w:r>
      <w:r w:rsidR="007E3177" w:rsidRPr="003A3475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are </w:t>
      </w:r>
      <w:r w:rsidR="00550B7A" w:rsidRPr="003A3475">
        <w:rPr>
          <w:rFonts w:eastAsia="Times New Roman" w:cs="Times New Roman"/>
          <w:color w:val="000000"/>
          <w:sz w:val="24"/>
          <w:szCs w:val="24"/>
          <w:lang w:eastAsia="en-AU"/>
        </w:rPr>
        <w:t>Rubrics</w:t>
      </w:r>
      <w:r w:rsidR="00832F09" w:rsidRPr="003A3475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either trialled in 2019 and or </w:t>
      </w:r>
      <w:r w:rsidR="001A78B1" w:rsidRPr="003A3475">
        <w:rPr>
          <w:rFonts w:eastAsia="Times New Roman" w:cs="Times New Roman"/>
          <w:color w:val="000000"/>
          <w:sz w:val="24"/>
          <w:szCs w:val="24"/>
          <w:lang w:eastAsia="en-AU"/>
        </w:rPr>
        <w:t>used in 2020</w:t>
      </w:r>
      <w:r w:rsidR="00550B7A" w:rsidRPr="003A3475">
        <w:rPr>
          <w:rFonts w:eastAsia="Times New Roman" w:cs="Times New Roman"/>
          <w:color w:val="000000"/>
          <w:sz w:val="24"/>
          <w:szCs w:val="24"/>
          <w:lang w:eastAsia="en-AU"/>
        </w:rPr>
        <w:t>, with notes where applicable</w:t>
      </w:r>
      <w:r w:rsidR="003F15F3" w:rsidRPr="003A3475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to demonstrate flexibility over levels and over disciplines.</w:t>
      </w:r>
    </w:p>
    <w:p w14:paraId="6E1FF720" w14:textId="2496EB25" w:rsidR="00C93FBA" w:rsidRPr="00E8308A" w:rsidRDefault="00231BA3" w:rsidP="001A78B1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Appendix</w:t>
      </w:r>
      <w:r w:rsidR="00C93FBA" w:rsidRPr="00E830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="00C93FBA" w:rsidRPr="00E8308A">
        <w:rPr>
          <w:rFonts w:asciiTheme="minorHAnsi" w:hAnsiTheme="minorHAnsi"/>
        </w:rPr>
        <w:t xml:space="preserve">A: SAH: UG: Demonstrated level: Written rubric Research Essay Grading Rubric. </w:t>
      </w:r>
      <w:r w:rsidR="00E97206">
        <w:rPr>
          <w:rFonts w:asciiTheme="minorHAnsi" w:hAnsiTheme="minorHAnsi"/>
        </w:rPr>
        <w:t>First t</w:t>
      </w:r>
      <w:r w:rsidR="00C93FBA" w:rsidRPr="00E8308A">
        <w:rPr>
          <w:rFonts w:asciiTheme="minorHAnsi" w:hAnsiTheme="minorHAnsi"/>
        </w:rPr>
        <w:t>rial</w:t>
      </w:r>
      <w:r w:rsidR="00E97206">
        <w:rPr>
          <w:rFonts w:asciiTheme="minorHAnsi" w:hAnsiTheme="minorHAnsi"/>
        </w:rPr>
        <w:t xml:space="preserve"> 2019</w:t>
      </w:r>
      <w:r w:rsidR="00C93FBA" w:rsidRPr="00E8308A">
        <w:rPr>
          <w:rFonts w:asciiTheme="minorHAnsi" w:hAnsiTheme="minorHAnsi"/>
        </w:rPr>
        <w:t xml:space="preserve"> </w:t>
      </w:r>
    </w:p>
    <w:p w14:paraId="5B588B3F" w14:textId="4CC7BF69" w:rsidR="00C93FBA" w:rsidRPr="00E8308A" w:rsidRDefault="00C93FBA" w:rsidP="001A78B1">
      <w:pPr>
        <w:pStyle w:val="NoSpacing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E8308A">
        <w:rPr>
          <w:rFonts w:asciiTheme="minorHAnsi" w:hAnsiTheme="minorHAnsi"/>
          <w:sz w:val="24"/>
          <w:szCs w:val="24"/>
        </w:rPr>
        <w:t xml:space="preserve">Appendix </w:t>
      </w:r>
      <w:r w:rsidR="00231BA3">
        <w:rPr>
          <w:rFonts w:asciiTheme="minorHAnsi" w:hAnsiTheme="minorHAnsi"/>
          <w:sz w:val="24"/>
          <w:szCs w:val="24"/>
        </w:rPr>
        <w:t>1</w:t>
      </w:r>
      <w:r w:rsidRPr="00E8308A">
        <w:rPr>
          <w:rFonts w:asciiTheme="minorHAnsi" w:hAnsiTheme="minorHAnsi"/>
          <w:sz w:val="24"/>
          <w:szCs w:val="24"/>
        </w:rPr>
        <w:t>B: SAH: UG: Demonstrated level: Written rubric Oral Presentation and Written Film Review Grading Rubric. Second trial 2019</w:t>
      </w:r>
    </w:p>
    <w:p w14:paraId="6EE2DD34" w14:textId="2606F83C" w:rsidR="00E8308A" w:rsidRPr="00E8308A" w:rsidRDefault="00E8308A" w:rsidP="001A78B1">
      <w:pPr>
        <w:pStyle w:val="NoSpacing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E8308A">
        <w:rPr>
          <w:rFonts w:asciiTheme="minorHAnsi" w:hAnsiTheme="minorHAnsi"/>
          <w:sz w:val="24"/>
          <w:szCs w:val="24"/>
        </w:rPr>
        <w:t xml:space="preserve">Appendix </w:t>
      </w:r>
      <w:r w:rsidR="00231BA3">
        <w:rPr>
          <w:rFonts w:asciiTheme="minorHAnsi" w:hAnsiTheme="minorHAnsi"/>
          <w:sz w:val="24"/>
          <w:szCs w:val="24"/>
        </w:rPr>
        <w:t>1</w:t>
      </w:r>
      <w:r w:rsidRPr="00E8308A">
        <w:rPr>
          <w:rFonts w:asciiTheme="minorHAnsi" w:hAnsiTheme="minorHAnsi"/>
          <w:sz w:val="24"/>
          <w:szCs w:val="24"/>
        </w:rPr>
        <w:t>C: SAH: UG: Demonstrated level: Written rubric Final Research Essay Grading Rubric</w:t>
      </w:r>
      <w:r w:rsidR="00E97206">
        <w:rPr>
          <w:rFonts w:asciiTheme="minorHAnsi" w:hAnsiTheme="minorHAnsi"/>
          <w:sz w:val="24"/>
          <w:szCs w:val="24"/>
        </w:rPr>
        <w:t>. Third trial 2019</w:t>
      </w:r>
    </w:p>
    <w:p w14:paraId="104D149F" w14:textId="7E824D69" w:rsidR="000D193C" w:rsidRPr="00832F09" w:rsidRDefault="000D193C" w:rsidP="001A78B1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rPr>
          <w:rFonts w:asciiTheme="minorHAnsi" w:hAnsiTheme="minorHAnsi"/>
        </w:rPr>
      </w:pPr>
      <w:r w:rsidRPr="00832F09">
        <w:rPr>
          <w:rFonts w:asciiTheme="minorHAnsi" w:hAnsiTheme="minorHAnsi"/>
        </w:rPr>
        <w:t xml:space="preserve">Appendix </w:t>
      </w:r>
      <w:r w:rsidR="00231BA3">
        <w:rPr>
          <w:rFonts w:asciiTheme="minorHAnsi" w:hAnsiTheme="minorHAnsi"/>
        </w:rPr>
        <w:t>2</w:t>
      </w:r>
      <w:r w:rsidRPr="00832F09">
        <w:rPr>
          <w:rFonts w:asciiTheme="minorHAnsi" w:hAnsiTheme="minorHAnsi"/>
        </w:rPr>
        <w:t xml:space="preserve">A: SENG: PG: Introduced level: Written rubric </w:t>
      </w:r>
      <w:r w:rsidR="00A804E2">
        <w:rPr>
          <w:rFonts w:asciiTheme="minorHAnsi" w:hAnsiTheme="minorHAnsi"/>
        </w:rPr>
        <w:t xml:space="preserve">Individual draft report </w:t>
      </w:r>
      <w:r w:rsidRPr="00832F09">
        <w:rPr>
          <w:rFonts w:asciiTheme="minorHAnsi" w:hAnsiTheme="minorHAnsi"/>
        </w:rPr>
        <w:t>(marked by literacy specialists</w:t>
      </w:r>
      <w:r w:rsidR="00832F09" w:rsidRPr="00832F09">
        <w:rPr>
          <w:rFonts w:asciiTheme="minorHAnsi" w:hAnsiTheme="minorHAnsi"/>
        </w:rPr>
        <w:t>).</w:t>
      </w:r>
    </w:p>
    <w:p w14:paraId="781CCDA2" w14:textId="71BD1959" w:rsidR="000D193C" w:rsidRPr="001A78B1" w:rsidRDefault="000D193C" w:rsidP="001A78B1">
      <w:pPr>
        <w:pStyle w:val="ListParagraph"/>
        <w:numPr>
          <w:ilvl w:val="0"/>
          <w:numId w:val="19"/>
        </w:numPr>
        <w:spacing w:before="120" w:after="120" w:line="240" w:lineRule="auto"/>
        <w:rPr>
          <w:sz w:val="24"/>
          <w:szCs w:val="24"/>
        </w:rPr>
      </w:pPr>
      <w:r w:rsidRPr="001A78B1">
        <w:rPr>
          <w:sz w:val="24"/>
          <w:szCs w:val="24"/>
        </w:rPr>
        <w:t xml:space="preserve">Appendix </w:t>
      </w:r>
      <w:r w:rsidR="00231BA3" w:rsidRPr="001A78B1">
        <w:rPr>
          <w:sz w:val="24"/>
          <w:szCs w:val="24"/>
        </w:rPr>
        <w:t>2</w:t>
      </w:r>
      <w:r w:rsidRPr="001A78B1">
        <w:rPr>
          <w:sz w:val="24"/>
          <w:szCs w:val="24"/>
        </w:rPr>
        <w:t xml:space="preserve">B: SENG: PG: </w:t>
      </w:r>
      <w:r w:rsidR="00A804E2" w:rsidRPr="001A78B1">
        <w:rPr>
          <w:sz w:val="24"/>
          <w:szCs w:val="24"/>
        </w:rPr>
        <w:t>Introduced</w:t>
      </w:r>
      <w:r w:rsidRPr="001A78B1">
        <w:rPr>
          <w:sz w:val="24"/>
          <w:szCs w:val="24"/>
        </w:rPr>
        <w:t xml:space="preserve"> level: </w:t>
      </w:r>
      <w:r w:rsidR="00832F09" w:rsidRPr="001A78B1">
        <w:rPr>
          <w:sz w:val="24"/>
          <w:szCs w:val="24"/>
        </w:rPr>
        <w:t>W</w:t>
      </w:r>
      <w:r w:rsidRPr="001A78B1">
        <w:rPr>
          <w:sz w:val="24"/>
          <w:szCs w:val="24"/>
        </w:rPr>
        <w:t xml:space="preserve">ritten rubric </w:t>
      </w:r>
      <w:r w:rsidR="00A804E2" w:rsidRPr="001A78B1">
        <w:rPr>
          <w:sz w:val="24"/>
          <w:szCs w:val="24"/>
        </w:rPr>
        <w:t xml:space="preserve">Group report </w:t>
      </w:r>
      <w:r w:rsidR="00832F09" w:rsidRPr="001A78B1">
        <w:rPr>
          <w:sz w:val="24"/>
          <w:szCs w:val="24"/>
        </w:rPr>
        <w:t>(</w:t>
      </w:r>
      <w:r w:rsidRPr="001A78B1">
        <w:rPr>
          <w:sz w:val="24"/>
          <w:szCs w:val="24"/>
        </w:rPr>
        <w:t>marked by Discipline academics</w:t>
      </w:r>
      <w:r w:rsidR="00832F09" w:rsidRPr="001A78B1">
        <w:rPr>
          <w:sz w:val="24"/>
          <w:szCs w:val="24"/>
        </w:rPr>
        <w:t>)</w:t>
      </w:r>
      <w:r w:rsidRPr="001A78B1">
        <w:rPr>
          <w:sz w:val="24"/>
          <w:szCs w:val="24"/>
        </w:rPr>
        <w:t>.</w:t>
      </w:r>
    </w:p>
    <w:p w14:paraId="0409B0B3" w14:textId="184400F3" w:rsidR="000D193C" w:rsidRPr="001A78B1" w:rsidRDefault="000D193C" w:rsidP="001A78B1">
      <w:pPr>
        <w:pStyle w:val="ListParagraph"/>
        <w:numPr>
          <w:ilvl w:val="0"/>
          <w:numId w:val="19"/>
        </w:numPr>
        <w:spacing w:before="120" w:after="120" w:line="240" w:lineRule="auto"/>
        <w:rPr>
          <w:sz w:val="24"/>
          <w:szCs w:val="24"/>
        </w:rPr>
      </w:pPr>
      <w:r w:rsidRPr="001A78B1">
        <w:rPr>
          <w:sz w:val="24"/>
          <w:szCs w:val="24"/>
        </w:rPr>
        <w:t xml:space="preserve">Appendix </w:t>
      </w:r>
      <w:r w:rsidR="00231BA3" w:rsidRPr="001A78B1">
        <w:rPr>
          <w:sz w:val="24"/>
          <w:szCs w:val="24"/>
        </w:rPr>
        <w:t>3</w:t>
      </w:r>
      <w:r w:rsidRPr="001A78B1">
        <w:rPr>
          <w:sz w:val="24"/>
          <w:szCs w:val="24"/>
        </w:rPr>
        <w:t>A: SOE: UG: Demonstrated level: Oral presentation rubric</w:t>
      </w:r>
      <w:r w:rsidR="00832F09" w:rsidRPr="001A78B1">
        <w:rPr>
          <w:sz w:val="24"/>
          <w:szCs w:val="24"/>
        </w:rPr>
        <w:t xml:space="preserve"> </w:t>
      </w:r>
    </w:p>
    <w:p w14:paraId="02CC656C" w14:textId="1075F4FB" w:rsidR="000D193C" w:rsidRPr="001A78B1" w:rsidRDefault="000D193C" w:rsidP="001A78B1">
      <w:pPr>
        <w:pStyle w:val="ListParagraph"/>
        <w:numPr>
          <w:ilvl w:val="0"/>
          <w:numId w:val="19"/>
        </w:numPr>
        <w:spacing w:before="120" w:after="120" w:line="240" w:lineRule="auto"/>
        <w:rPr>
          <w:sz w:val="24"/>
          <w:szCs w:val="24"/>
        </w:rPr>
      </w:pPr>
      <w:r w:rsidRPr="001A78B1">
        <w:rPr>
          <w:sz w:val="24"/>
          <w:szCs w:val="24"/>
        </w:rPr>
        <w:t xml:space="preserve">Appendix </w:t>
      </w:r>
      <w:r w:rsidR="00231BA3" w:rsidRPr="001A78B1">
        <w:rPr>
          <w:sz w:val="24"/>
          <w:szCs w:val="24"/>
        </w:rPr>
        <w:t>3</w:t>
      </w:r>
      <w:r w:rsidRPr="001A78B1">
        <w:rPr>
          <w:sz w:val="24"/>
          <w:szCs w:val="24"/>
        </w:rPr>
        <w:t>B: SOE: UG: Demonstrated level: 2019 Assignment 1</w:t>
      </w:r>
    </w:p>
    <w:p w14:paraId="765BA205" w14:textId="3B8E57CF" w:rsidR="00832F09" w:rsidRPr="00832F09" w:rsidRDefault="00832F09" w:rsidP="001A78B1">
      <w:pPr>
        <w:pStyle w:val="NormalWeb"/>
        <w:numPr>
          <w:ilvl w:val="1"/>
          <w:numId w:val="19"/>
        </w:numPr>
        <w:shd w:val="clear" w:color="auto" w:fill="FFFFFF"/>
        <w:spacing w:before="120" w:beforeAutospacing="0" w:after="120" w:afterAutospacing="0"/>
        <w:rPr>
          <w:rFonts w:ascii="Calibri" w:hAnsi="Calibri"/>
          <w:color w:val="201F1E"/>
        </w:rPr>
      </w:pPr>
      <w:r w:rsidRPr="00832F09">
        <w:rPr>
          <w:rFonts w:ascii="Calibri" w:hAnsi="Calibri"/>
          <w:color w:val="201F1E"/>
          <w:bdr w:val="none" w:sz="0" w:space="0" w:color="auto" w:frame="1"/>
        </w:rPr>
        <w:t xml:space="preserve">These are the two Education units that adopted a modified version of the Communication skills rubric. </w:t>
      </w:r>
      <w:r w:rsidR="003F15F3">
        <w:rPr>
          <w:rFonts w:ascii="Calibri" w:hAnsi="Calibri"/>
          <w:color w:val="201F1E"/>
          <w:bdr w:val="none" w:sz="0" w:space="0" w:color="auto" w:frame="1"/>
        </w:rPr>
        <w:t>These w</w:t>
      </w:r>
      <w:r w:rsidR="003A3475">
        <w:rPr>
          <w:rFonts w:ascii="Calibri" w:hAnsi="Calibri"/>
          <w:color w:val="201F1E"/>
          <w:bdr w:val="none" w:sz="0" w:space="0" w:color="auto" w:frame="1"/>
        </w:rPr>
        <w:t>ere</w:t>
      </w:r>
      <w:r w:rsidRPr="00832F09">
        <w:rPr>
          <w:rFonts w:ascii="Calibri" w:hAnsi="Calibri"/>
          <w:color w:val="201F1E"/>
          <w:bdr w:val="none" w:sz="0" w:space="0" w:color="auto" w:frame="1"/>
        </w:rPr>
        <w:t xml:space="preserve"> used in Sem</w:t>
      </w:r>
      <w:r w:rsidR="00A804E2">
        <w:rPr>
          <w:rFonts w:ascii="Calibri" w:hAnsi="Calibri"/>
          <w:color w:val="201F1E"/>
          <w:bdr w:val="none" w:sz="0" w:space="0" w:color="auto" w:frame="1"/>
        </w:rPr>
        <w:t>ester</w:t>
      </w:r>
      <w:r w:rsidR="00E8308A">
        <w:rPr>
          <w:rFonts w:ascii="Calibri" w:hAnsi="Calibri"/>
          <w:color w:val="201F1E"/>
          <w:bdr w:val="none" w:sz="0" w:space="0" w:color="auto" w:frame="1"/>
        </w:rPr>
        <w:t xml:space="preserve"> </w:t>
      </w:r>
      <w:r w:rsidRPr="00832F09">
        <w:rPr>
          <w:rFonts w:ascii="Calibri" w:hAnsi="Calibri"/>
          <w:color w:val="201F1E"/>
          <w:bdr w:val="none" w:sz="0" w:space="0" w:color="auto" w:frame="1"/>
        </w:rPr>
        <w:t>2 2020.</w:t>
      </w:r>
    </w:p>
    <w:p w14:paraId="34638617" w14:textId="361F040E" w:rsidR="00832F09" w:rsidRPr="00832F09" w:rsidRDefault="00832F09" w:rsidP="001A78B1">
      <w:pPr>
        <w:pStyle w:val="NormalWeb"/>
        <w:numPr>
          <w:ilvl w:val="1"/>
          <w:numId w:val="19"/>
        </w:numPr>
        <w:shd w:val="clear" w:color="auto" w:fill="FFFFFF"/>
        <w:spacing w:before="120" w:beforeAutospacing="0" w:after="120" w:afterAutospacing="0"/>
        <w:rPr>
          <w:rFonts w:ascii="Calibri" w:hAnsi="Calibri"/>
          <w:color w:val="201F1E"/>
        </w:rPr>
      </w:pPr>
      <w:r w:rsidRPr="00832F09">
        <w:rPr>
          <w:rFonts w:ascii="Calibri" w:hAnsi="Calibri"/>
          <w:color w:val="201F1E"/>
          <w:bdr w:val="none" w:sz="0" w:space="0" w:color="auto" w:frame="1"/>
        </w:rPr>
        <w:t>Bachelor of Education (Secondary): unit mapped at Demonstrated level, rubric used for written and oral comm</w:t>
      </w:r>
      <w:r w:rsidR="00E8308A">
        <w:rPr>
          <w:rFonts w:ascii="Calibri" w:hAnsi="Calibri"/>
          <w:color w:val="201F1E"/>
          <w:bdr w:val="none" w:sz="0" w:space="0" w:color="auto" w:frame="1"/>
        </w:rPr>
        <w:t>unication</w:t>
      </w:r>
      <w:r w:rsidRPr="00832F09">
        <w:rPr>
          <w:rFonts w:ascii="Calibri" w:hAnsi="Calibri"/>
          <w:color w:val="201F1E"/>
          <w:bdr w:val="none" w:sz="0" w:space="0" w:color="auto" w:frame="1"/>
        </w:rPr>
        <w:t xml:space="preserve"> skills</w:t>
      </w:r>
    </w:p>
    <w:p w14:paraId="691BFCE4" w14:textId="5ECB788A" w:rsidR="00832F09" w:rsidRPr="001A78B1" w:rsidRDefault="00832F09" w:rsidP="001A78B1">
      <w:pPr>
        <w:pStyle w:val="ListParagraph"/>
        <w:numPr>
          <w:ilvl w:val="1"/>
          <w:numId w:val="19"/>
        </w:numPr>
        <w:spacing w:before="120" w:after="120" w:line="240" w:lineRule="auto"/>
        <w:rPr>
          <w:rFonts w:ascii="Calibri" w:hAnsi="Calibri"/>
          <w:color w:val="201F1E"/>
          <w:sz w:val="24"/>
          <w:szCs w:val="24"/>
          <w:bdr w:val="none" w:sz="0" w:space="0" w:color="auto" w:frame="1"/>
        </w:rPr>
      </w:pPr>
      <w:r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School Based Professional Learning – Internship. This elective final year</w:t>
      </w:r>
      <w:r w:rsidRPr="001A78B1">
        <w:rPr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 xml:space="preserve">unit is not mapped as a communications </w:t>
      </w:r>
      <w:proofErr w:type="gramStart"/>
      <w:r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skills</w:t>
      </w:r>
      <w:proofErr w:type="gramEnd"/>
      <w:r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 xml:space="preserve"> milestone unit</w:t>
      </w:r>
      <w:r w:rsidR="00E8308A"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;</w:t>
      </w:r>
      <w:r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 xml:space="preserve"> rubric used to assess oral comm</w:t>
      </w:r>
      <w:r w:rsidR="00324C27"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unication</w:t>
      </w:r>
      <w:r w:rsidRPr="001A78B1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 xml:space="preserve"> skills</w:t>
      </w:r>
      <w:r w:rsidR="003A3475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.</w:t>
      </w:r>
    </w:p>
    <w:p w14:paraId="71C19D2D" w14:textId="3CBCCB16" w:rsidR="000D193C" w:rsidRPr="001A78B1" w:rsidRDefault="00324C27" w:rsidP="001A78B1">
      <w:pPr>
        <w:pStyle w:val="ListParagraph"/>
        <w:numPr>
          <w:ilvl w:val="0"/>
          <w:numId w:val="19"/>
        </w:numPr>
        <w:spacing w:before="120" w:after="120" w:line="240" w:lineRule="auto"/>
        <w:rPr>
          <w:sz w:val="24"/>
          <w:szCs w:val="24"/>
        </w:rPr>
      </w:pPr>
      <w:r w:rsidRPr="001A78B1">
        <w:rPr>
          <w:sz w:val="24"/>
          <w:szCs w:val="24"/>
        </w:rPr>
        <w:t xml:space="preserve">Appendix </w:t>
      </w:r>
      <w:r w:rsidR="00231BA3" w:rsidRPr="001A78B1">
        <w:rPr>
          <w:sz w:val="24"/>
          <w:szCs w:val="24"/>
        </w:rPr>
        <w:t>4</w:t>
      </w:r>
      <w:r w:rsidR="000D193C" w:rsidRPr="001A78B1">
        <w:rPr>
          <w:sz w:val="24"/>
          <w:szCs w:val="24"/>
        </w:rPr>
        <w:t>A: SMHS:</w:t>
      </w:r>
      <w:r w:rsidR="00832F09" w:rsidRPr="001A78B1">
        <w:rPr>
          <w:sz w:val="24"/>
          <w:szCs w:val="24"/>
        </w:rPr>
        <w:t>UG: Introduced</w:t>
      </w:r>
      <w:r w:rsidR="000D193C" w:rsidRPr="001A78B1">
        <w:rPr>
          <w:sz w:val="24"/>
          <w:szCs w:val="24"/>
        </w:rPr>
        <w:t xml:space="preserve"> </w:t>
      </w:r>
      <w:proofErr w:type="gramStart"/>
      <w:r w:rsidR="000D193C" w:rsidRPr="001A78B1">
        <w:rPr>
          <w:sz w:val="24"/>
          <w:szCs w:val="24"/>
        </w:rPr>
        <w:t>level:–</w:t>
      </w:r>
      <w:proofErr w:type="gramEnd"/>
      <w:r w:rsidR="000D193C" w:rsidRPr="001A78B1">
        <w:rPr>
          <w:sz w:val="24"/>
          <w:szCs w:val="24"/>
        </w:rPr>
        <w:t xml:space="preserve"> Assignment Rubric (annotated bibliography  x3 900 words and reflection 100 words)</w:t>
      </w:r>
    </w:p>
    <w:p w14:paraId="2BB7CC32" w14:textId="5CD64EB9" w:rsidR="000D193C" w:rsidRPr="001A78B1" w:rsidRDefault="00324C27" w:rsidP="001A78B1">
      <w:pPr>
        <w:pStyle w:val="ListParagraph"/>
        <w:numPr>
          <w:ilvl w:val="0"/>
          <w:numId w:val="19"/>
        </w:numPr>
        <w:spacing w:before="120" w:after="120" w:line="240" w:lineRule="auto"/>
        <w:rPr>
          <w:sz w:val="24"/>
          <w:szCs w:val="24"/>
        </w:rPr>
      </w:pPr>
      <w:r w:rsidRPr="001A78B1">
        <w:rPr>
          <w:sz w:val="24"/>
          <w:szCs w:val="24"/>
        </w:rPr>
        <w:t xml:space="preserve">Appendix </w:t>
      </w:r>
      <w:r w:rsidR="00231BA3" w:rsidRPr="001A78B1">
        <w:rPr>
          <w:sz w:val="24"/>
          <w:szCs w:val="24"/>
        </w:rPr>
        <w:t>4</w:t>
      </w:r>
      <w:r w:rsidR="000D193C" w:rsidRPr="001A78B1">
        <w:rPr>
          <w:sz w:val="24"/>
          <w:szCs w:val="24"/>
        </w:rPr>
        <w:t xml:space="preserve">B: SMHS: UG: </w:t>
      </w:r>
      <w:r w:rsidR="00832F09" w:rsidRPr="001A78B1">
        <w:rPr>
          <w:sz w:val="24"/>
          <w:szCs w:val="24"/>
        </w:rPr>
        <w:t>Introduced</w:t>
      </w:r>
      <w:r w:rsidR="00EB0C01" w:rsidRPr="001A78B1">
        <w:rPr>
          <w:sz w:val="24"/>
          <w:szCs w:val="24"/>
        </w:rPr>
        <w:t xml:space="preserve"> level:</w:t>
      </w:r>
      <w:r w:rsidR="000D193C" w:rsidRPr="001A78B1">
        <w:rPr>
          <w:sz w:val="24"/>
          <w:szCs w:val="24"/>
        </w:rPr>
        <w:t xml:space="preserve"> </w:t>
      </w:r>
      <w:proofErr w:type="gramStart"/>
      <w:r w:rsidR="00832F09" w:rsidRPr="001A78B1">
        <w:rPr>
          <w:sz w:val="24"/>
          <w:szCs w:val="24"/>
        </w:rPr>
        <w:t>Oral :</w:t>
      </w:r>
      <w:r w:rsidR="000D193C" w:rsidRPr="001A78B1">
        <w:rPr>
          <w:sz w:val="24"/>
          <w:szCs w:val="24"/>
        </w:rPr>
        <w:t>Crew</w:t>
      </w:r>
      <w:proofErr w:type="gramEnd"/>
      <w:r w:rsidR="000D193C" w:rsidRPr="001A78B1">
        <w:rPr>
          <w:sz w:val="24"/>
          <w:szCs w:val="24"/>
        </w:rPr>
        <w:t xml:space="preserve"> Presentation Rubric</w:t>
      </w:r>
    </w:p>
    <w:p w14:paraId="452175F4" w14:textId="05A16C81" w:rsidR="00CA08FF" w:rsidRPr="00B52C1F" w:rsidRDefault="00CA08FF" w:rsidP="001A78B1">
      <w:pPr>
        <w:pStyle w:val="NormalWeb"/>
        <w:numPr>
          <w:ilvl w:val="1"/>
          <w:numId w:val="19"/>
        </w:numPr>
        <w:shd w:val="clear" w:color="auto" w:fill="FFFFFF"/>
        <w:spacing w:before="120" w:beforeAutospacing="0" w:after="120" w:afterAutospacing="0"/>
        <w:rPr>
          <w:rFonts w:ascii="Calibri" w:hAnsi="Calibri"/>
          <w:color w:val="201F1E"/>
        </w:rPr>
      </w:pPr>
      <w:r w:rsidRPr="00B52C1F">
        <w:rPr>
          <w:rFonts w:ascii="Calibri" w:hAnsi="Calibri"/>
          <w:color w:val="201F1E"/>
        </w:rPr>
        <w:t>The communication skills r</w:t>
      </w:r>
      <w:r w:rsidR="00E25690">
        <w:rPr>
          <w:rFonts w:ascii="Calibri" w:hAnsi="Calibri"/>
          <w:color w:val="201F1E"/>
        </w:rPr>
        <w:t xml:space="preserve">ubric was trialled in </w:t>
      </w:r>
      <w:r w:rsidRPr="00B52C1F">
        <w:rPr>
          <w:rFonts w:ascii="Calibri" w:hAnsi="Calibri"/>
          <w:color w:val="201F1E"/>
        </w:rPr>
        <w:t>first year unit to assess written and oral communication skills at an introductory level.</w:t>
      </w:r>
      <w:r w:rsidR="00231BA3">
        <w:rPr>
          <w:rFonts w:ascii="Calibri" w:hAnsi="Calibri"/>
          <w:color w:val="201F1E"/>
        </w:rPr>
        <w:t xml:space="preserve"> </w:t>
      </w:r>
    </w:p>
    <w:p w14:paraId="69440793" w14:textId="6B0EBE05" w:rsidR="00231BA3" w:rsidRDefault="00CA08FF" w:rsidP="001A78B1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/>
        <w:rPr>
          <w:b/>
        </w:rPr>
      </w:pPr>
      <w:r w:rsidRPr="00B52C1F">
        <w:rPr>
          <w:rFonts w:ascii="Calibri" w:hAnsi="Calibri"/>
          <w:color w:val="201F1E"/>
        </w:rPr>
        <w:t>The assessments were a research task (an annotated biblio</w:t>
      </w:r>
      <w:r w:rsidR="00B52C1F">
        <w:rPr>
          <w:rFonts w:ascii="Calibri" w:hAnsi="Calibri"/>
          <w:color w:val="201F1E"/>
        </w:rPr>
        <w:t xml:space="preserve">graphy and written reflection) </w:t>
      </w:r>
      <w:r w:rsidRPr="00B52C1F">
        <w:rPr>
          <w:rFonts w:ascii="Calibri" w:hAnsi="Calibri"/>
          <w:color w:val="201F1E"/>
        </w:rPr>
        <w:t>and a group presentation. The feedback from the lecturer was very positive.</w:t>
      </w:r>
      <w:r w:rsidR="00231BA3">
        <w:rPr>
          <w:b/>
        </w:rPr>
        <w:br w:type="page"/>
      </w:r>
    </w:p>
    <w:p w14:paraId="78CB323D" w14:textId="1563AFBA" w:rsidR="00231BA3" w:rsidRDefault="00231BA3">
      <w:pPr>
        <w:rPr>
          <w:rFonts w:ascii="Calibri" w:eastAsia="Calibri" w:hAnsi="Calibri" w:cs="Times New Roman"/>
          <w:b/>
        </w:rPr>
      </w:pPr>
      <w:r>
        <w:rPr>
          <w:b/>
        </w:rPr>
        <w:lastRenderedPageBreak/>
        <w:t>Appendix</w:t>
      </w:r>
      <w:r w:rsidRPr="000D193C">
        <w:rPr>
          <w:b/>
        </w:rPr>
        <w:t xml:space="preserve"> </w:t>
      </w:r>
      <w:r>
        <w:rPr>
          <w:b/>
        </w:rPr>
        <w:t>1</w:t>
      </w:r>
      <w:r>
        <w:rPr>
          <w:b/>
        </w:rPr>
        <w:t>A</w:t>
      </w:r>
      <w:r w:rsidRPr="000D193C">
        <w:rPr>
          <w:b/>
        </w:rPr>
        <w:t xml:space="preserve">: SAH: UG: Demonstrated level: </w:t>
      </w:r>
      <w:r>
        <w:rPr>
          <w:b/>
        </w:rPr>
        <w:t>W</w:t>
      </w:r>
      <w:r w:rsidRPr="000D193C">
        <w:rPr>
          <w:b/>
        </w:rPr>
        <w:t xml:space="preserve">ritten </w:t>
      </w:r>
      <w:r w:rsidR="003A3475">
        <w:rPr>
          <w:b/>
        </w:rPr>
        <w:t xml:space="preserve">(with </w:t>
      </w:r>
      <w:r w:rsidR="00F45BD9">
        <w:rPr>
          <w:b/>
        </w:rPr>
        <w:t xml:space="preserve">Oral </w:t>
      </w:r>
      <w:r w:rsidR="003A3475">
        <w:rPr>
          <w:b/>
        </w:rPr>
        <w:t xml:space="preserve">component) </w:t>
      </w:r>
      <w:r>
        <w:rPr>
          <w:b/>
        </w:rPr>
        <w:t>Analytical Research</w:t>
      </w:r>
      <w:r w:rsidRPr="000D193C">
        <w:rPr>
          <w:b/>
        </w:rPr>
        <w:t xml:space="preserve"> Essay Grading Rubric</w:t>
      </w:r>
      <w:r>
        <w:rPr>
          <w:b/>
        </w:rPr>
        <w:t>. Trialled 2019</w:t>
      </w:r>
    </w:p>
    <w:p w14:paraId="03330300" w14:textId="194EE920" w:rsidR="00231BA3" w:rsidRPr="000D193C" w:rsidRDefault="00231BA3" w:rsidP="00231BA3">
      <w:pPr>
        <w:pStyle w:val="NoSpacing"/>
        <w:rPr>
          <w:b/>
        </w:rPr>
      </w:pPr>
      <w:r>
        <w:rPr>
          <w:noProof/>
          <w:lang w:eastAsia="en-AU"/>
        </w:rPr>
        <w:drawing>
          <wp:inline distT="0" distB="0" distL="0" distR="0" wp14:anchorId="1AF2C148" wp14:editId="1641B293">
            <wp:extent cx="8780780" cy="5445760"/>
            <wp:effectExtent l="0" t="0" r="127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0"/>
                    <a:stretch/>
                  </pic:blipFill>
                  <pic:spPr bwMode="auto">
                    <a:xfrm>
                      <a:off x="0" y="0"/>
                      <a:ext cx="8780780" cy="544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C1826" w14:textId="5706DB42" w:rsidR="00D909F9" w:rsidRDefault="00D909F9">
      <w:pPr>
        <w:rPr>
          <w:b/>
        </w:rPr>
      </w:pPr>
    </w:p>
    <w:p w14:paraId="50E1010B" w14:textId="77777777" w:rsidR="00231BA3" w:rsidRDefault="00231BA3">
      <w:pPr>
        <w:rPr>
          <w:b/>
        </w:rPr>
      </w:pPr>
    </w:p>
    <w:p w14:paraId="22721BEB" w14:textId="77777777" w:rsidR="00231BA3" w:rsidRDefault="00231BA3">
      <w:pPr>
        <w:rPr>
          <w:b/>
        </w:rPr>
      </w:pPr>
    </w:p>
    <w:p w14:paraId="3AA606A8" w14:textId="77777777" w:rsidR="00231BA3" w:rsidRDefault="00231BA3">
      <w:pPr>
        <w:rPr>
          <w:b/>
        </w:rPr>
      </w:pPr>
    </w:p>
    <w:p w14:paraId="3733B430" w14:textId="77777777" w:rsidR="00231BA3" w:rsidRDefault="00231BA3">
      <w:pPr>
        <w:rPr>
          <w:rFonts w:ascii="Calibri" w:eastAsia="Calibri" w:hAnsi="Calibri" w:cs="Times New Roman"/>
          <w:b/>
        </w:rPr>
      </w:pPr>
    </w:p>
    <w:p w14:paraId="5BE74D62" w14:textId="77777777" w:rsidR="00C93FBA" w:rsidRDefault="00C93FBA">
      <w:pPr>
        <w:rPr>
          <w:rFonts w:ascii="Calibri" w:eastAsia="Calibri" w:hAnsi="Calibri" w:cs="Times New Roman"/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 wp14:anchorId="4E71D49C" wp14:editId="7FF64C98">
            <wp:simplePos x="0" y="0"/>
            <wp:positionH relativeFrom="column">
              <wp:posOffset>198120</wp:posOffset>
            </wp:positionH>
            <wp:positionV relativeFrom="paragraph">
              <wp:posOffset>-164465</wp:posOffset>
            </wp:positionV>
            <wp:extent cx="8679815" cy="5400040"/>
            <wp:effectExtent l="0" t="0" r="698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98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14:paraId="539091CD" w14:textId="0045B65F" w:rsidR="00C93FBA" w:rsidRDefault="00C93FBA" w:rsidP="00C93FBA">
      <w:pPr>
        <w:pStyle w:val="NoSpacing"/>
        <w:rPr>
          <w:b/>
        </w:rPr>
      </w:pPr>
      <w:r w:rsidRPr="000D193C">
        <w:rPr>
          <w:b/>
        </w:rPr>
        <w:lastRenderedPageBreak/>
        <w:t xml:space="preserve">Appendix </w:t>
      </w:r>
      <w:r w:rsidR="00231BA3">
        <w:rPr>
          <w:b/>
        </w:rPr>
        <w:t>1</w:t>
      </w:r>
      <w:r>
        <w:rPr>
          <w:b/>
        </w:rPr>
        <w:t>B</w:t>
      </w:r>
      <w:r w:rsidRPr="000D193C">
        <w:rPr>
          <w:b/>
        </w:rPr>
        <w:t xml:space="preserve">: SAH: UG: Demonstrated level: </w:t>
      </w:r>
      <w:r>
        <w:rPr>
          <w:b/>
        </w:rPr>
        <w:t>W</w:t>
      </w:r>
      <w:r w:rsidRPr="000D193C">
        <w:rPr>
          <w:b/>
        </w:rPr>
        <w:t xml:space="preserve">ritten rubric </w:t>
      </w:r>
      <w:r>
        <w:rPr>
          <w:b/>
        </w:rPr>
        <w:t>Oral Presentation and Written Film Review</w:t>
      </w:r>
      <w:r w:rsidRPr="000D193C">
        <w:rPr>
          <w:b/>
        </w:rPr>
        <w:t xml:space="preserve"> Grading Rubric</w:t>
      </w:r>
      <w:r>
        <w:rPr>
          <w:b/>
        </w:rPr>
        <w:t>. Second trial 2019</w:t>
      </w:r>
    </w:p>
    <w:p w14:paraId="6C364035" w14:textId="77777777" w:rsidR="00C93FBA" w:rsidRDefault="00C93FBA" w:rsidP="00C93FBA">
      <w:pPr>
        <w:pStyle w:val="NoSpacing"/>
        <w:rPr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26E560F3" wp14:editId="48C51C53">
            <wp:simplePos x="0" y="0"/>
            <wp:positionH relativeFrom="column">
              <wp:posOffset>51435</wp:posOffset>
            </wp:positionH>
            <wp:positionV relativeFrom="paragraph">
              <wp:posOffset>78740</wp:posOffset>
            </wp:positionV>
            <wp:extent cx="7677150" cy="44284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A302E" w14:textId="77777777" w:rsidR="00C93FBA" w:rsidRDefault="00C93FBA" w:rsidP="00C93FBA">
      <w:pPr>
        <w:pStyle w:val="NoSpacing"/>
        <w:rPr>
          <w:b/>
        </w:rPr>
      </w:pPr>
    </w:p>
    <w:p w14:paraId="51274986" w14:textId="77777777" w:rsidR="00C93FBA" w:rsidRDefault="00C93FBA" w:rsidP="00C93FBA">
      <w:pPr>
        <w:pStyle w:val="NoSpacing"/>
        <w:rPr>
          <w:b/>
        </w:rPr>
      </w:pPr>
    </w:p>
    <w:p w14:paraId="6B3C7A69" w14:textId="77777777" w:rsidR="00C93FBA" w:rsidRDefault="00C93FBA" w:rsidP="00C93FBA">
      <w:pPr>
        <w:pStyle w:val="NoSpacing"/>
        <w:rPr>
          <w:b/>
        </w:rPr>
      </w:pPr>
    </w:p>
    <w:p w14:paraId="0A30FB18" w14:textId="77777777" w:rsidR="00C93FBA" w:rsidRDefault="00C93FBA" w:rsidP="00C93FBA">
      <w:pPr>
        <w:pStyle w:val="NoSpacing"/>
        <w:rPr>
          <w:b/>
        </w:rPr>
      </w:pPr>
    </w:p>
    <w:p w14:paraId="141D7F65" w14:textId="77777777" w:rsidR="00C93FBA" w:rsidRDefault="00C93FBA" w:rsidP="00C93FBA">
      <w:pPr>
        <w:pStyle w:val="NoSpacing"/>
        <w:rPr>
          <w:b/>
        </w:rPr>
      </w:pPr>
    </w:p>
    <w:p w14:paraId="4AACF798" w14:textId="77777777" w:rsidR="00C93FBA" w:rsidRDefault="00C93FBA" w:rsidP="00C93FBA">
      <w:pPr>
        <w:pStyle w:val="NoSpacing"/>
        <w:rPr>
          <w:b/>
        </w:rPr>
      </w:pPr>
    </w:p>
    <w:p w14:paraId="68A35B02" w14:textId="77777777" w:rsidR="00C93FBA" w:rsidRDefault="00C93FBA" w:rsidP="00C93FBA">
      <w:pPr>
        <w:pStyle w:val="NoSpacing"/>
        <w:rPr>
          <w:b/>
        </w:rPr>
      </w:pPr>
    </w:p>
    <w:p w14:paraId="5DE73EEE" w14:textId="77777777" w:rsidR="00C93FBA" w:rsidRDefault="00C93FBA" w:rsidP="00C93FBA">
      <w:pPr>
        <w:pStyle w:val="NoSpacing"/>
        <w:rPr>
          <w:b/>
        </w:rPr>
      </w:pPr>
    </w:p>
    <w:p w14:paraId="0B661D2F" w14:textId="77777777" w:rsidR="00C93FBA" w:rsidRDefault="00C93FBA" w:rsidP="00C93FBA">
      <w:pPr>
        <w:pStyle w:val="NoSpacing"/>
        <w:rPr>
          <w:b/>
        </w:rPr>
      </w:pPr>
    </w:p>
    <w:p w14:paraId="677A5D0D" w14:textId="77777777" w:rsidR="00C93FBA" w:rsidRDefault="00C93FBA" w:rsidP="00C93FBA">
      <w:pPr>
        <w:pStyle w:val="NoSpacing"/>
        <w:rPr>
          <w:b/>
        </w:rPr>
      </w:pPr>
    </w:p>
    <w:p w14:paraId="5C50B8C7" w14:textId="77777777" w:rsidR="00C93FBA" w:rsidRDefault="00C93FBA" w:rsidP="00C93FBA">
      <w:pPr>
        <w:pStyle w:val="NoSpacing"/>
        <w:rPr>
          <w:b/>
        </w:rPr>
      </w:pPr>
    </w:p>
    <w:p w14:paraId="1FCD8A34" w14:textId="77777777" w:rsidR="00C93FBA" w:rsidRDefault="00C93FBA" w:rsidP="00C93FBA">
      <w:pPr>
        <w:pStyle w:val="NoSpacing"/>
        <w:rPr>
          <w:b/>
        </w:rPr>
      </w:pPr>
    </w:p>
    <w:p w14:paraId="2B3BB38D" w14:textId="77777777" w:rsidR="00C93FBA" w:rsidRDefault="00C93FBA" w:rsidP="00C93FBA">
      <w:pPr>
        <w:pStyle w:val="NoSpacing"/>
        <w:rPr>
          <w:b/>
        </w:rPr>
      </w:pPr>
    </w:p>
    <w:p w14:paraId="2C63E6B7" w14:textId="77777777" w:rsidR="00C93FBA" w:rsidRDefault="00C93FBA" w:rsidP="00C93FBA">
      <w:pPr>
        <w:pStyle w:val="NoSpacing"/>
        <w:rPr>
          <w:b/>
        </w:rPr>
      </w:pPr>
    </w:p>
    <w:p w14:paraId="0F96C0B1" w14:textId="77777777" w:rsidR="00C93FBA" w:rsidRDefault="00C93FBA" w:rsidP="00C93FBA">
      <w:pPr>
        <w:pStyle w:val="NoSpacing"/>
        <w:rPr>
          <w:b/>
        </w:rPr>
      </w:pPr>
    </w:p>
    <w:p w14:paraId="256B0159" w14:textId="77777777" w:rsidR="00C93FBA" w:rsidRDefault="00C93FBA" w:rsidP="00C93FBA">
      <w:pPr>
        <w:pStyle w:val="NoSpacing"/>
        <w:rPr>
          <w:b/>
        </w:rPr>
      </w:pPr>
    </w:p>
    <w:p w14:paraId="151F6BE8" w14:textId="77777777" w:rsidR="00C93FBA" w:rsidRDefault="00C93FBA" w:rsidP="00C93FBA">
      <w:pPr>
        <w:pStyle w:val="NoSpacing"/>
        <w:rPr>
          <w:b/>
        </w:rPr>
      </w:pPr>
    </w:p>
    <w:p w14:paraId="717B5C13" w14:textId="77777777" w:rsidR="00C93FBA" w:rsidRDefault="00C93FBA" w:rsidP="00C93FBA">
      <w:pPr>
        <w:pStyle w:val="NoSpacing"/>
        <w:rPr>
          <w:b/>
        </w:rPr>
      </w:pPr>
    </w:p>
    <w:p w14:paraId="248838F8" w14:textId="77777777" w:rsidR="00C93FBA" w:rsidRDefault="00C93FBA" w:rsidP="00C93FBA">
      <w:pPr>
        <w:pStyle w:val="NoSpacing"/>
        <w:rPr>
          <w:b/>
        </w:rPr>
      </w:pPr>
    </w:p>
    <w:p w14:paraId="18FE4382" w14:textId="77777777" w:rsidR="00C93FBA" w:rsidRPr="000D193C" w:rsidRDefault="00C93FBA" w:rsidP="00C93FBA">
      <w:pPr>
        <w:pStyle w:val="NoSpacing"/>
        <w:rPr>
          <w:b/>
        </w:rPr>
      </w:pPr>
    </w:p>
    <w:p w14:paraId="6D709BA7" w14:textId="77777777" w:rsidR="00C93FBA" w:rsidRDefault="00C93FBA">
      <w:pPr>
        <w:rPr>
          <w:rFonts w:ascii="Calibri" w:eastAsia="Calibri" w:hAnsi="Calibri" w:cs="Times New Roman"/>
          <w:b/>
        </w:rPr>
      </w:pPr>
      <w:r>
        <w:rPr>
          <w:b/>
        </w:rPr>
        <w:br w:type="page"/>
      </w:r>
    </w:p>
    <w:p w14:paraId="1410562C" w14:textId="6D7B1576" w:rsidR="00A24075" w:rsidRPr="000D193C" w:rsidRDefault="00B67BEF" w:rsidP="000D193C">
      <w:pPr>
        <w:pStyle w:val="NoSpacing"/>
        <w:rPr>
          <w:b/>
        </w:rPr>
      </w:pPr>
      <w:r w:rsidRPr="000D193C">
        <w:rPr>
          <w:b/>
        </w:rPr>
        <w:lastRenderedPageBreak/>
        <w:t xml:space="preserve">Appendix </w:t>
      </w:r>
      <w:r w:rsidR="00231BA3">
        <w:rPr>
          <w:b/>
        </w:rPr>
        <w:t>1</w:t>
      </w:r>
      <w:r w:rsidR="00C93FBA">
        <w:rPr>
          <w:b/>
        </w:rPr>
        <w:t>C</w:t>
      </w:r>
      <w:r w:rsidRPr="000D193C">
        <w:rPr>
          <w:b/>
        </w:rPr>
        <w:t>:</w:t>
      </w:r>
      <w:r w:rsidR="00A24075" w:rsidRPr="000D193C">
        <w:rPr>
          <w:b/>
        </w:rPr>
        <w:t xml:space="preserve"> SAH: </w:t>
      </w:r>
      <w:r w:rsidR="000D193C" w:rsidRPr="000D193C">
        <w:rPr>
          <w:b/>
        </w:rPr>
        <w:t xml:space="preserve">UG: </w:t>
      </w:r>
      <w:r w:rsidR="00A24075" w:rsidRPr="000D193C">
        <w:rPr>
          <w:b/>
        </w:rPr>
        <w:t>Demonstrated level:</w:t>
      </w:r>
      <w:r w:rsidR="00F559AD" w:rsidRPr="000D193C">
        <w:rPr>
          <w:b/>
        </w:rPr>
        <w:t xml:space="preserve"> </w:t>
      </w:r>
      <w:r w:rsidR="000D193C">
        <w:rPr>
          <w:b/>
        </w:rPr>
        <w:t>W</w:t>
      </w:r>
      <w:r w:rsidR="00F559AD" w:rsidRPr="000D193C">
        <w:rPr>
          <w:b/>
        </w:rPr>
        <w:t xml:space="preserve">ritten rubric </w:t>
      </w:r>
      <w:r w:rsidR="00A24075" w:rsidRPr="000D193C">
        <w:rPr>
          <w:b/>
        </w:rPr>
        <w:t>Final Research Essay Grading Rubric</w:t>
      </w:r>
    </w:p>
    <w:p w14:paraId="51C69D3E" w14:textId="77777777" w:rsidR="00A24075" w:rsidRPr="00972FD7" w:rsidRDefault="00A24075" w:rsidP="00A24075">
      <w:pPr>
        <w:pStyle w:val="NoSpacing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2745"/>
        <w:gridCol w:w="2345"/>
        <w:gridCol w:w="2382"/>
        <w:gridCol w:w="2739"/>
        <w:gridCol w:w="2585"/>
      </w:tblGrid>
      <w:tr w:rsidR="00A24075" w:rsidRPr="008764BC" w14:paraId="5CCF31DC" w14:textId="77777777" w:rsidTr="00A24075">
        <w:tc>
          <w:tcPr>
            <w:tcW w:w="842" w:type="pct"/>
            <w:shd w:val="clear" w:color="auto" w:fill="D9D9D9" w:themeFill="background1" w:themeFillShade="D9"/>
          </w:tcPr>
          <w:p w14:paraId="4B8B2366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892" w:type="pct"/>
            <w:shd w:val="clear" w:color="auto" w:fill="D9D9D9" w:themeFill="background1" w:themeFillShade="D9"/>
          </w:tcPr>
          <w:p w14:paraId="33D9CBA9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>High Distinction</w:t>
            </w:r>
          </w:p>
        </w:tc>
        <w:tc>
          <w:tcPr>
            <w:tcW w:w="762" w:type="pct"/>
            <w:shd w:val="clear" w:color="auto" w:fill="D9D9D9" w:themeFill="background1" w:themeFillShade="D9"/>
          </w:tcPr>
          <w:p w14:paraId="4566D06F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>Distinction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14571B74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>Credit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14:paraId="6CC4DE8B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>Pass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579A7D8B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>Fail</w:t>
            </w:r>
          </w:p>
        </w:tc>
      </w:tr>
      <w:tr w:rsidR="00A24075" w:rsidRPr="008764BC" w14:paraId="2D30CAB2" w14:textId="77777777" w:rsidTr="00A24075">
        <w:tc>
          <w:tcPr>
            <w:tcW w:w="5000" w:type="pct"/>
            <w:gridSpan w:val="6"/>
            <w:shd w:val="clear" w:color="auto" w:fill="E7E6E6" w:themeFill="background2"/>
          </w:tcPr>
          <w:p w14:paraId="13B8A223" w14:textId="77777777" w:rsidR="00A24075" w:rsidRPr="008764BC" w:rsidRDefault="00A24075" w:rsidP="002D27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 xml:space="preserve">Content </w:t>
            </w:r>
          </w:p>
        </w:tc>
      </w:tr>
      <w:tr w:rsidR="00A24075" w:rsidRPr="008764BC" w14:paraId="323A89F7" w14:textId="77777777" w:rsidTr="00A24075">
        <w:tc>
          <w:tcPr>
            <w:tcW w:w="842" w:type="pct"/>
            <w:shd w:val="clear" w:color="auto" w:fill="auto"/>
          </w:tcPr>
          <w:p w14:paraId="43DCC80F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color w:val="44546A" w:themeColor="text2"/>
                <w:sz w:val="18"/>
                <w:szCs w:val="18"/>
              </w:rPr>
              <w:t>Thesis statement</w:t>
            </w:r>
            <w:r w:rsidRPr="008764BC">
              <w:rPr>
                <w:sz w:val="18"/>
                <w:szCs w:val="18"/>
              </w:rPr>
              <w:t xml:space="preserve">; </w:t>
            </w:r>
            <w:r>
              <w:rPr>
                <w:color w:val="9CC2E5" w:themeColor="accent1" w:themeTint="99"/>
                <w:sz w:val="18"/>
                <w:szCs w:val="18"/>
              </w:rPr>
              <w:t>paragraphs build</w:t>
            </w:r>
            <w:r w:rsidRPr="008764BC">
              <w:rPr>
                <w:color w:val="9CC2E5" w:themeColor="accent1" w:themeTint="99"/>
                <w:sz w:val="18"/>
                <w:szCs w:val="18"/>
              </w:rPr>
              <w:t xml:space="preserve"> upon thesis statemen</w:t>
            </w:r>
            <w:r>
              <w:rPr>
                <w:color w:val="9CC2E5" w:themeColor="accent1" w:themeTint="99"/>
                <w:sz w:val="18"/>
                <w:szCs w:val="18"/>
              </w:rPr>
              <w:t>t</w:t>
            </w:r>
            <w:r w:rsidRPr="008764BC">
              <w:rPr>
                <w:color w:val="9CC2E5" w:themeColor="accent1" w:themeTint="99"/>
                <w:sz w:val="18"/>
                <w:szCs w:val="18"/>
              </w:rPr>
              <w:t xml:space="preserve">; 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supports </w:t>
            </w:r>
            <w:r>
              <w:rPr>
                <w:color w:val="A5A5A5" w:themeColor="accent3"/>
                <w:sz w:val="18"/>
                <w:szCs w:val="18"/>
              </w:rPr>
              <w:t xml:space="preserve">argument </w:t>
            </w:r>
            <w:r w:rsidRPr="008764BC">
              <w:rPr>
                <w:color w:val="A5A5A5" w:themeColor="accent3"/>
                <w:sz w:val="18"/>
                <w:szCs w:val="18"/>
              </w:rPr>
              <w:t>with examples from the text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70AD47" w:themeColor="accent6"/>
                <w:sz w:val="18"/>
                <w:szCs w:val="18"/>
              </w:rPr>
              <w:t>moves from description to analysis (</w:t>
            </w:r>
            <w:r>
              <w:rPr>
                <w:color w:val="70AD47" w:themeColor="accent6"/>
                <w:sz w:val="18"/>
                <w:szCs w:val="18"/>
              </w:rPr>
              <w:t>reads closely and writes critically</w:t>
            </w:r>
            <w:r w:rsidRPr="008764BC">
              <w:rPr>
                <w:color w:val="70AD47" w:themeColor="accent6"/>
                <w:sz w:val="18"/>
                <w:szCs w:val="18"/>
              </w:rPr>
              <w:t>)</w:t>
            </w:r>
          </w:p>
        </w:tc>
        <w:tc>
          <w:tcPr>
            <w:tcW w:w="892" w:type="pct"/>
          </w:tcPr>
          <w:p w14:paraId="07F3C689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color w:val="44546A" w:themeColor="text2"/>
                <w:sz w:val="18"/>
                <w:szCs w:val="18"/>
              </w:rPr>
              <w:t xml:space="preserve">Thesis statement is nuanced and sophisticated; </w:t>
            </w:r>
            <w:r w:rsidRPr="008764BC">
              <w:rPr>
                <w:color w:val="9CC2E5" w:themeColor="accent1" w:themeTint="99"/>
                <w:sz w:val="18"/>
                <w:szCs w:val="18"/>
              </w:rPr>
              <w:t>each paragraph builds upon and supports the thesis statement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or implied argument</w:t>
            </w:r>
            <w:r w:rsidRPr="008764BC">
              <w:rPr>
                <w:color w:val="FFC000" w:themeColor="accent4"/>
                <w:sz w:val="18"/>
                <w:szCs w:val="18"/>
              </w:rPr>
              <w:t>;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 supports argument with exemplary examples; </w:t>
            </w:r>
            <w:r w:rsidRPr="008764BC">
              <w:rPr>
                <w:color w:val="70AD47" w:themeColor="accent6"/>
                <w:sz w:val="18"/>
                <w:szCs w:val="18"/>
              </w:rPr>
              <w:t xml:space="preserve">analyses with sophistication and nuance how the examples from the texts </w:t>
            </w:r>
            <w:r>
              <w:rPr>
                <w:color w:val="70AD47" w:themeColor="accent6"/>
                <w:sz w:val="18"/>
                <w:szCs w:val="18"/>
              </w:rPr>
              <w:t>support</w:t>
            </w:r>
            <w:r w:rsidRPr="008764BC">
              <w:rPr>
                <w:color w:val="70AD47" w:themeColor="accent6"/>
                <w:sz w:val="18"/>
                <w:szCs w:val="18"/>
              </w:rPr>
              <w:t xml:space="preserve"> the argument</w:t>
            </w:r>
            <w:r>
              <w:rPr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762" w:type="pct"/>
          </w:tcPr>
          <w:p w14:paraId="2E143C81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color w:val="44546A" w:themeColor="text2"/>
                <w:sz w:val="18"/>
                <w:szCs w:val="18"/>
              </w:rPr>
              <w:t xml:space="preserve">Thesis statement is clearly expressed; </w:t>
            </w:r>
            <w:r w:rsidRPr="008764BC">
              <w:rPr>
                <w:color w:val="9CC2E5" w:themeColor="accent1" w:themeTint="99"/>
                <w:sz w:val="18"/>
                <w:szCs w:val="18"/>
              </w:rPr>
              <w:t>most paragraphs build upon and support the thesis statement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or implied argument</w:t>
            </w:r>
            <w:r>
              <w:rPr>
                <w:color w:val="FFC000" w:themeColor="accent4"/>
                <w:sz w:val="18"/>
                <w:szCs w:val="18"/>
              </w:rPr>
              <w:t>;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 supports </w:t>
            </w:r>
            <w:r>
              <w:rPr>
                <w:color w:val="A5A5A5" w:themeColor="accent3"/>
                <w:sz w:val="18"/>
                <w:szCs w:val="18"/>
              </w:rPr>
              <w:t>argument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 with relevant examples; </w:t>
            </w:r>
            <w:r w:rsidRPr="008764BC">
              <w:rPr>
                <w:color w:val="70AD47" w:themeColor="accent6"/>
                <w:sz w:val="18"/>
                <w:szCs w:val="18"/>
              </w:rPr>
              <w:t xml:space="preserve">clearly analyses how the </w:t>
            </w:r>
            <w:r>
              <w:rPr>
                <w:color w:val="70AD47" w:themeColor="accent6"/>
                <w:sz w:val="18"/>
                <w:szCs w:val="18"/>
              </w:rPr>
              <w:t>examples from the texts support</w:t>
            </w:r>
            <w:r w:rsidRPr="008764BC">
              <w:rPr>
                <w:color w:val="70AD47" w:themeColor="accent6"/>
                <w:sz w:val="18"/>
                <w:szCs w:val="18"/>
              </w:rPr>
              <w:t xml:space="preserve"> the argument.</w:t>
            </w:r>
          </w:p>
        </w:tc>
        <w:tc>
          <w:tcPr>
            <w:tcW w:w="774" w:type="pct"/>
            <w:shd w:val="clear" w:color="auto" w:fill="auto"/>
          </w:tcPr>
          <w:p w14:paraId="5961E652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color w:val="44546A" w:themeColor="text2"/>
                <w:sz w:val="18"/>
                <w:szCs w:val="18"/>
              </w:rPr>
              <w:t>Argument is implied</w:t>
            </w:r>
            <w:r>
              <w:rPr>
                <w:color w:val="44546A" w:themeColor="text2"/>
                <w:sz w:val="18"/>
                <w:szCs w:val="18"/>
              </w:rPr>
              <w:t xml:space="preserve"> or descriptive</w:t>
            </w:r>
            <w:r w:rsidRPr="008764BC">
              <w:rPr>
                <w:color w:val="44546A" w:themeColor="text2"/>
                <w:sz w:val="18"/>
                <w:szCs w:val="18"/>
              </w:rPr>
              <w:t xml:space="preserve">; </w:t>
            </w:r>
            <w:r w:rsidRPr="008764BC">
              <w:rPr>
                <w:color w:val="9CC2E5" w:themeColor="accent1" w:themeTint="99"/>
                <w:sz w:val="18"/>
                <w:szCs w:val="18"/>
              </w:rPr>
              <w:t>some paragraphs build upon and support the thesis statement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or the implied argument</w:t>
            </w:r>
            <w:r>
              <w:rPr>
                <w:color w:val="FFC000" w:themeColor="accent4"/>
                <w:sz w:val="18"/>
                <w:szCs w:val="18"/>
              </w:rPr>
              <w:t>;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 cites examples</w:t>
            </w:r>
            <w:r>
              <w:rPr>
                <w:color w:val="A5A5A5" w:themeColor="accent3"/>
                <w:sz w:val="18"/>
                <w:szCs w:val="18"/>
              </w:rPr>
              <w:t xml:space="preserve"> related to implied or descriptive argument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; </w:t>
            </w:r>
            <w:r w:rsidRPr="008764BC">
              <w:rPr>
                <w:color w:val="70AD47" w:themeColor="accent6"/>
                <w:sz w:val="18"/>
                <w:szCs w:val="18"/>
              </w:rPr>
              <w:t>uses description as analysis.</w:t>
            </w:r>
          </w:p>
        </w:tc>
        <w:tc>
          <w:tcPr>
            <w:tcW w:w="890" w:type="pct"/>
          </w:tcPr>
          <w:p w14:paraId="1BCDC03E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color w:val="44546A" w:themeColor="text2"/>
                <w:sz w:val="18"/>
                <w:szCs w:val="18"/>
              </w:rPr>
              <w:t>More than one focal point;</w:t>
            </w:r>
            <w:r>
              <w:rPr>
                <w:color w:val="44546A" w:themeColor="text2"/>
                <w:sz w:val="18"/>
                <w:szCs w:val="18"/>
              </w:rPr>
              <w:t xml:space="preserve"> </w:t>
            </w:r>
            <w:r w:rsidRPr="0072276F">
              <w:rPr>
                <w:color w:val="9CC2E5" w:themeColor="accent1" w:themeTint="99"/>
                <w:sz w:val="18"/>
                <w:szCs w:val="18"/>
              </w:rPr>
              <w:t>few paragraphs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connect to the thesis statement or the implied argument</w:t>
            </w:r>
            <w:r w:rsidRPr="0072276F">
              <w:rPr>
                <w:color w:val="9CC2E5" w:themeColor="accent1" w:themeTint="99"/>
                <w:sz w:val="18"/>
                <w:szCs w:val="18"/>
              </w:rPr>
              <w:t>;</w:t>
            </w:r>
            <w:r w:rsidRPr="008764BC">
              <w:rPr>
                <w:color w:val="44546A" w:themeColor="text2"/>
                <w:sz w:val="18"/>
                <w:szCs w:val="18"/>
              </w:rPr>
              <w:t xml:space="preserve"> 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provides evidence of engagement with texts without focussing on examples; </w:t>
            </w:r>
            <w:r w:rsidRPr="008764BC">
              <w:rPr>
                <w:color w:val="70AD47" w:themeColor="accent6"/>
                <w:sz w:val="18"/>
                <w:szCs w:val="18"/>
              </w:rPr>
              <w:t>uses description only</w:t>
            </w:r>
            <w:r>
              <w:rPr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841" w:type="pct"/>
          </w:tcPr>
          <w:p w14:paraId="3F54C5F1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64BC">
              <w:rPr>
                <w:color w:val="44546A" w:themeColor="text2"/>
                <w:sz w:val="18"/>
                <w:szCs w:val="18"/>
              </w:rPr>
              <w:t xml:space="preserve">Lacks argument; </w:t>
            </w:r>
            <w:r w:rsidRPr="0072276F">
              <w:rPr>
                <w:color w:val="9CC2E5" w:themeColor="accent1" w:themeTint="99"/>
                <w:sz w:val="18"/>
                <w:szCs w:val="18"/>
              </w:rPr>
              <w:t>paragraphs rarely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or do not</w:t>
            </w:r>
            <w:r w:rsidRPr="0072276F">
              <w:rPr>
                <w:color w:val="9CC2E5" w:themeColor="accent1" w:themeTint="99"/>
                <w:sz w:val="18"/>
                <w:szCs w:val="18"/>
              </w:rPr>
              <w:t xml:space="preserve"> connect to the thesis statement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or implied argument</w:t>
            </w:r>
            <w:r>
              <w:rPr>
                <w:color w:val="A5A5A5" w:themeColor="accent3"/>
                <w:sz w:val="18"/>
                <w:szCs w:val="18"/>
              </w:rPr>
              <w:t>;</w:t>
            </w:r>
            <w:r w:rsidRPr="008764BC">
              <w:rPr>
                <w:color w:val="A5A5A5" w:themeColor="accent3"/>
                <w:sz w:val="18"/>
                <w:szCs w:val="18"/>
              </w:rPr>
              <w:t xml:space="preserve"> no examples from the texts included; </w:t>
            </w:r>
            <w:r w:rsidRPr="008764BC">
              <w:rPr>
                <w:color w:val="70AD47" w:themeColor="accent6"/>
                <w:sz w:val="18"/>
                <w:szCs w:val="18"/>
              </w:rPr>
              <w:t>description is inadequate.</w:t>
            </w:r>
          </w:p>
        </w:tc>
      </w:tr>
      <w:tr w:rsidR="00A24075" w:rsidRPr="008764BC" w14:paraId="3EDE2718" w14:textId="77777777" w:rsidTr="00A24075">
        <w:tc>
          <w:tcPr>
            <w:tcW w:w="5000" w:type="pct"/>
            <w:gridSpan w:val="6"/>
            <w:shd w:val="clear" w:color="auto" w:fill="E7E6E6" w:themeFill="background2"/>
          </w:tcPr>
          <w:p w14:paraId="0ACB934A" w14:textId="77777777" w:rsidR="00A24075" w:rsidRPr="008764BC" w:rsidRDefault="00A24075" w:rsidP="002D2703">
            <w:pPr>
              <w:spacing w:after="0" w:line="240" w:lineRule="auto"/>
              <w:jc w:val="center"/>
              <w:rPr>
                <w:color w:val="70AD47"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 xml:space="preserve">Written Structure and Style </w:t>
            </w:r>
          </w:p>
        </w:tc>
      </w:tr>
      <w:tr w:rsidR="00A24075" w:rsidRPr="008764BC" w14:paraId="5202137D" w14:textId="77777777" w:rsidTr="00A24075">
        <w:tc>
          <w:tcPr>
            <w:tcW w:w="842" w:type="pct"/>
            <w:shd w:val="clear" w:color="auto" w:fill="auto"/>
          </w:tcPr>
          <w:p w14:paraId="6B8E99CF" w14:textId="77777777" w:rsidR="00A24075" w:rsidRPr="008764BC" w:rsidRDefault="00A24075" w:rsidP="002D270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86C39">
              <w:rPr>
                <w:color w:val="660066"/>
                <w:sz w:val="18"/>
                <w:szCs w:val="18"/>
              </w:rPr>
              <w:t>Document</w:t>
            </w:r>
            <w:r>
              <w:rPr>
                <w:color w:val="660066"/>
                <w:sz w:val="18"/>
                <w:szCs w:val="18"/>
              </w:rPr>
              <w:t xml:space="preserve"> format</w:t>
            </w:r>
            <w:r w:rsidRPr="008764BC">
              <w:rPr>
                <w:color w:val="5B9BD5"/>
                <w:sz w:val="18"/>
                <w:szCs w:val="18"/>
              </w:rPr>
              <w:t xml:space="preserve">, </w:t>
            </w:r>
            <w:r w:rsidRPr="00886C39">
              <w:rPr>
                <w:color w:val="538135" w:themeColor="accent6" w:themeShade="BF"/>
                <w:sz w:val="18"/>
                <w:szCs w:val="18"/>
              </w:rPr>
              <w:t>paragraph</w:t>
            </w:r>
            <w:r w:rsidRPr="008764BC">
              <w:rPr>
                <w:sz w:val="18"/>
                <w:szCs w:val="18"/>
              </w:rPr>
              <w:t xml:space="preserve">, </w:t>
            </w:r>
            <w:r w:rsidRPr="008764BC">
              <w:rPr>
                <w:color w:val="70AD47"/>
                <w:sz w:val="18"/>
                <w:szCs w:val="18"/>
              </w:rPr>
              <w:t>flow</w:t>
            </w:r>
            <w:r>
              <w:rPr>
                <w:color w:val="70AD47"/>
                <w:sz w:val="18"/>
                <w:szCs w:val="18"/>
              </w:rPr>
              <w:t xml:space="preserve"> within and between paragraphs</w:t>
            </w:r>
            <w:r w:rsidRPr="008764BC">
              <w:rPr>
                <w:color w:val="70AD47"/>
                <w:sz w:val="18"/>
                <w:szCs w:val="18"/>
              </w:rPr>
              <w:t>,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5B9BD5"/>
                <w:sz w:val="18"/>
                <w:szCs w:val="18"/>
              </w:rPr>
              <w:t>and layout appropriate to audience and assessment type.</w:t>
            </w:r>
          </w:p>
        </w:tc>
        <w:tc>
          <w:tcPr>
            <w:tcW w:w="892" w:type="pct"/>
          </w:tcPr>
          <w:p w14:paraId="58AF8F16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>
              <w:rPr>
                <w:color w:val="660066"/>
                <w:sz w:val="18"/>
                <w:szCs w:val="18"/>
              </w:rPr>
              <w:t>Essay formatted using MLA guidelines;</w:t>
            </w:r>
            <w:r w:rsidRPr="008764BC">
              <w:rPr>
                <w:color w:val="70AD47"/>
                <w:sz w:val="18"/>
                <w:szCs w:val="18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</w:rPr>
              <w:t>paragraphs unified around a</w:t>
            </w:r>
            <w:r w:rsidRPr="00886C39">
              <w:rPr>
                <w:color w:val="538135" w:themeColor="accent6" w:themeShade="BF"/>
                <w:sz w:val="18"/>
                <w:szCs w:val="18"/>
              </w:rPr>
              <w:t xml:space="preserve"> clear topic sentence</w:t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color w:val="70AD47"/>
                <w:sz w:val="18"/>
                <w:szCs w:val="18"/>
              </w:rPr>
              <w:t>flows smoothly within and between paragraphs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5B9BD5"/>
                <w:sz w:val="18"/>
                <w:szCs w:val="18"/>
              </w:rPr>
              <w:t>nuanced and complex style and structure appropriate for audience and genre.</w:t>
            </w:r>
          </w:p>
        </w:tc>
        <w:tc>
          <w:tcPr>
            <w:tcW w:w="762" w:type="pct"/>
          </w:tcPr>
          <w:p w14:paraId="6211269E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>
              <w:rPr>
                <w:color w:val="660066"/>
                <w:sz w:val="18"/>
                <w:szCs w:val="18"/>
              </w:rPr>
              <w:t>Essay formatted using most MLA guidelines;</w:t>
            </w:r>
            <w:r>
              <w:rPr>
                <w:color w:val="70AD47"/>
                <w:sz w:val="18"/>
                <w:szCs w:val="18"/>
              </w:rPr>
              <w:t xml:space="preserve"> </w:t>
            </w:r>
            <w:r w:rsidRPr="00886C39">
              <w:rPr>
                <w:color w:val="538135" w:themeColor="accent6" w:themeShade="BF"/>
                <w:sz w:val="18"/>
                <w:szCs w:val="18"/>
              </w:rPr>
              <w:t>most</w:t>
            </w:r>
            <w:r>
              <w:rPr>
                <w:color w:val="70AD47"/>
                <w:sz w:val="18"/>
                <w:szCs w:val="18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</w:rPr>
              <w:t>paragraphs unified around a</w:t>
            </w:r>
            <w:r w:rsidRPr="00886C39">
              <w:rPr>
                <w:color w:val="538135" w:themeColor="accent6" w:themeShade="BF"/>
                <w:sz w:val="18"/>
                <w:szCs w:val="18"/>
              </w:rPr>
              <w:t xml:space="preserve"> clear topic sentence</w:t>
            </w:r>
            <w:r w:rsidRPr="008764BC">
              <w:rPr>
                <w:color w:val="70AD47"/>
                <w:sz w:val="18"/>
                <w:szCs w:val="18"/>
              </w:rPr>
              <w:t xml:space="preserve">; </w:t>
            </w:r>
            <w:r>
              <w:rPr>
                <w:color w:val="70AD47"/>
                <w:sz w:val="18"/>
                <w:szCs w:val="18"/>
              </w:rPr>
              <w:t>good</w:t>
            </w:r>
            <w:r w:rsidRPr="008764BC">
              <w:rPr>
                <w:color w:val="70AD47"/>
                <w:sz w:val="18"/>
                <w:szCs w:val="18"/>
              </w:rPr>
              <w:t xml:space="preserve"> flow</w:t>
            </w:r>
            <w:r>
              <w:rPr>
                <w:color w:val="70AD47"/>
                <w:sz w:val="18"/>
                <w:szCs w:val="18"/>
              </w:rPr>
              <w:t xml:space="preserve"> within and between paragraphs;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5B9BD5"/>
                <w:sz w:val="18"/>
                <w:szCs w:val="18"/>
              </w:rPr>
              <w:t>style and structure appropriate for task, audience</w:t>
            </w:r>
            <w:r>
              <w:rPr>
                <w:color w:val="5B9BD5"/>
                <w:sz w:val="18"/>
                <w:szCs w:val="18"/>
              </w:rPr>
              <w:t>,</w:t>
            </w:r>
            <w:r w:rsidRPr="008764BC">
              <w:rPr>
                <w:color w:val="5B9BD5"/>
                <w:sz w:val="18"/>
                <w:szCs w:val="18"/>
              </w:rPr>
              <w:t xml:space="preserve"> and genre.</w:t>
            </w:r>
          </w:p>
        </w:tc>
        <w:tc>
          <w:tcPr>
            <w:tcW w:w="774" w:type="pct"/>
            <w:shd w:val="clear" w:color="auto" w:fill="auto"/>
          </w:tcPr>
          <w:p w14:paraId="47035D41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>
              <w:rPr>
                <w:color w:val="660066"/>
                <w:sz w:val="18"/>
                <w:szCs w:val="18"/>
              </w:rPr>
              <w:t xml:space="preserve">Essay formatted using some MLA guidelines; </w:t>
            </w:r>
            <w:r w:rsidRPr="00886C39">
              <w:rPr>
                <w:color w:val="538135" w:themeColor="accent6" w:themeShade="BF"/>
                <w:sz w:val="18"/>
                <w:szCs w:val="18"/>
              </w:rPr>
              <w:t>most</w:t>
            </w:r>
            <w:r>
              <w:rPr>
                <w:color w:val="70AD47"/>
                <w:sz w:val="18"/>
                <w:szCs w:val="18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</w:rPr>
              <w:t xml:space="preserve">paragraphs unified around one topic; </w:t>
            </w:r>
            <w:r>
              <w:rPr>
                <w:color w:val="70AD47"/>
                <w:sz w:val="18"/>
                <w:szCs w:val="18"/>
              </w:rPr>
              <w:t>some attention to</w:t>
            </w:r>
            <w:r w:rsidRPr="008764BC">
              <w:rPr>
                <w:color w:val="70AD47"/>
                <w:sz w:val="18"/>
                <w:szCs w:val="18"/>
              </w:rPr>
              <w:t xml:space="preserve"> flow</w:t>
            </w:r>
            <w:r>
              <w:rPr>
                <w:color w:val="70AD47"/>
                <w:sz w:val="18"/>
                <w:szCs w:val="18"/>
              </w:rPr>
              <w:t xml:space="preserve"> within and between paragraphs</w:t>
            </w:r>
            <w:r w:rsidRPr="008764BC">
              <w:rPr>
                <w:sz w:val="18"/>
                <w:szCs w:val="18"/>
              </w:rPr>
              <w:t xml:space="preserve">; </w:t>
            </w:r>
            <w:r>
              <w:rPr>
                <w:color w:val="5B9BD5"/>
                <w:sz w:val="18"/>
                <w:szCs w:val="18"/>
              </w:rPr>
              <w:t>style and structure m</w:t>
            </w:r>
            <w:r w:rsidRPr="008764BC">
              <w:rPr>
                <w:color w:val="5B9BD5"/>
                <w:sz w:val="18"/>
                <w:szCs w:val="18"/>
              </w:rPr>
              <w:t>ostly appropriate for audience and assessment type.</w:t>
            </w:r>
            <w:r w:rsidRPr="008764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0" w:type="pct"/>
          </w:tcPr>
          <w:p w14:paraId="671D68FE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>
              <w:rPr>
                <w:color w:val="660066"/>
                <w:sz w:val="18"/>
                <w:szCs w:val="18"/>
              </w:rPr>
              <w:t>Essay formatted using a few MLA guidelines</w:t>
            </w:r>
            <w:r>
              <w:rPr>
                <w:color w:val="70AD47"/>
                <w:sz w:val="18"/>
                <w:szCs w:val="18"/>
              </w:rPr>
              <w:t xml:space="preserve">; </w:t>
            </w:r>
            <w:r>
              <w:rPr>
                <w:color w:val="538135" w:themeColor="accent6" w:themeShade="BF"/>
                <w:sz w:val="18"/>
                <w:szCs w:val="18"/>
              </w:rPr>
              <w:t>some</w:t>
            </w:r>
            <w:r>
              <w:rPr>
                <w:color w:val="70AD47"/>
                <w:sz w:val="18"/>
                <w:szCs w:val="18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</w:rPr>
              <w:t>paragraphs unified around one topic;</w:t>
            </w:r>
            <w:r w:rsidRPr="008764BC">
              <w:rPr>
                <w:color w:val="70AD47"/>
                <w:sz w:val="18"/>
                <w:szCs w:val="18"/>
              </w:rPr>
              <w:t xml:space="preserve"> flows well</w:t>
            </w:r>
            <w:r>
              <w:rPr>
                <w:color w:val="70AD47"/>
                <w:sz w:val="18"/>
                <w:szCs w:val="18"/>
              </w:rPr>
              <w:t xml:space="preserve"> at times</w:t>
            </w:r>
            <w:r w:rsidRPr="008764BC">
              <w:rPr>
                <w:color w:val="5B9BD5"/>
                <w:sz w:val="18"/>
                <w:szCs w:val="18"/>
              </w:rPr>
              <w:t>; shows understanding of audience and genre through basic organisation and style.</w:t>
            </w:r>
          </w:p>
        </w:tc>
        <w:tc>
          <w:tcPr>
            <w:tcW w:w="841" w:type="pct"/>
          </w:tcPr>
          <w:p w14:paraId="6E51C511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>
              <w:rPr>
                <w:color w:val="660066"/>
                <w:sz w:val="18"/>
                <w:szCs w:val="18"/>
              </w:rPr>
              <w:t>Essay not formatted using MLA guidelines;</w:t>
            </w:r>
            <w:r w:rsidRPr="008764BC">
              <w:rPr>
                <w:color w:val="70AD47"/>
                <w:sz w:val="18"/>
                <w:szCs w:val="18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</w:rPr>
              <w:t xml:space="preserve">paragraphs consistently contain more than one topic; </w:t>
            </w:r>
            <w:r>
              <w:rPr>
                <w:color w:val="70AD47"/>
                <w:sz w:val="18"/>
                <w:szCs w:val="18"/>
              </w:rPr>
              <w:t>c</w:t>
            </w:r>
            <w:r w:rsidRPr="008764BC">
              <w:rPr>
                <w:color w:val="70AD47"/>
                <w:sz w:val="18"/>
                <w:szCs w:val="18"/>
              </w:rPr>
              <w:t>onsistently disjointed,</w:t>
            </w:r>
            <w:r>
              <w:rPr>
                <w:color w:val="70AD47"/>
                <w:sz w:val="18"/>
                <w:szCs w:val="18"/>
              </w:rPr>
              <w:t xml:space="preserve"> and</w:t>
            </w:r>
            <w:r w:rsidRPr="008764BC">
              <w:rPr>
                <w:color w:val="70AD47"/>
                <w:sz w:val="18"/>
                <w:szCs w:val="18"/>
              </w:rPr>
              <w:t xml:space="preserve"> lacks flow;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5B9BD5"/>
                <w:sz w:val="18"/>
                <w:szCs w:val="18"/>
              </w:rPr>
              <w:t>style/structure inappropriate for audience and assessment type.</w:t>
            </w:r>
          </w:p>
        </w:tc>
      </w:tr>
      <w:tr w:rsidR="00A24075" w:rsidRPr="008764BC" w14:paraId="3D418156" w14:textId="77777777" w:rsidTr="00A24075">
        <w:tc>
          <w:tcPr>
            <w:tcW w:w="5000" w:type="pct"/>
            <w:gridSpan w:val="6"/>
            <w:shd w:val="clear" w:color="auto" w:fill="E7E6E6" w:themeFill="background2"/>
          </w:tcPr>
          <w:p w14:paraId="34B2750F" w14:textId="77777777" w:rsidR="00A24075" w:rsidRPr="008764BC" w:rsidRDefault="00A24075" w:rsidP="002D2703">
            <w:pPr>
              <w:spacing w:after="0" w:line="240" w:lineRule="auto"/>
              <w:jc w:val="center"/>
              <w:rPr>
                <w:color w:val="70AD47"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 xml:space="preserve">Written Technical skills </w:t>
            </w:r>
          </w:p>
        </w:tc>
      </w:tr>
      <w:tr w:rsidR="00A24075" w:rsidRPr="008764BC" w14:paraId="7DD70C48" w14:textId="77777777" w:rsidTr="00A24075">
        <w:tc>
          <w:tcPr>
            <w:tcW w:w="842" w:type="pct"/>
            <w:shd w:val="clear" w:color="auto" w:fill="auto"/>
          </w:tcPr>
          <w:p w14:paraId="150BA5A0" w14:textId="77777777" w:rsidR="00A24075" w:rsidRPr="008764BC" w:rsidRDefault="00A24075" w:rsidP="002D2703">
            <w:pPr>
              <w:spacing w:after="0" w:line="240" w:lineRule="auto"/>
              <w:rPr>
                <w:color w:val="5B9BD5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Sentence structure,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ED7D31"/>
                <w:sz w:val="18"/>
                <w:szCs w:val="18"/>
              </w:rPr>
              <w:t>spelling, capitalisation, punctuation, grammar,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FF0000"/>
                <w:sz w:val="18"/>
                <w:szCs w:val="18"/>
              </w:rPr>
              <w:t>word choice and use of discipline specific terms</w:t>
            </w:r>
            <w:r w:rsidRPr="008764BC">
              <w:rPr>
                <w:color w:val="FFC000" w:themeColor="accent4"/>
                <w:sz w:val="18"/>
                <w:szCs w:val="18"/>
              </w:rPr>
              <w:t>; use of MLA style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892" w:type="pct"/>
          </w:tcPr>
          <w:p w14:paraId="7ADD9562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Varied and complex sentence structure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ED7D31"/>
                <w:sz w:val="18"/>
                <w:szCs w:val="18"/>
              </w:rPr>
              <w:t>accurate punctuation and grammar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FF0000"/>
                <w:sz w:val="18"/>
                <w:szCs w:val="18"/>
              </w:rPr>
              <w:t xml:space="preserve">precise vocabulary and discipline terms used; </w:t>
            </w:r>
            <w:r w:rsidRPr="008764BC">
              <w:rPr>
                <w:color w:val="FFC000" w:themeColor="accent4"/>
                <w:sz w:val="18"/>
                <w:szCs w:val="18"/>
              </w:rPr>
              <w:t>MLA style guide used in essay and Works Cited with no errors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762" w:type="pct"/>
          </w:tcPr>
          <w:p w14:paraId="21B8BB87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Varied sentence structure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ED7D31"/>
                <w:sz w:val="18"/>
                <w:szCs w:val="18"/>
              </w:rPr>
              <w:t>accurate punctuation and grammar;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FF0000"/>
                <w:sz w:val="18"/>
                <w:szCs w:val="18"/>
              </w:rPr>
              <w:t xml:space="preserve">appropriate and accurate discipline vocabulary; </w:t>
            </w:r>
            <w:r w:rsidRPr="008764BC">
              <w:rPr>
                <w:color w:val="FFC000" w:themeColor="accent4"/>
                <w:sz w:val="18"/>
                <w:szCs w:val="18"/>
              </w:rPr>
              <w:t>MLA style guide used in essay and Works Cited with fewer than three errors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774" w:type="pct"/>
            <w:shd w:val="clear" w:color="auto" w:fill="auto"/>
          </w:tcPr>
          <w:p w14:paraId="46FEE550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Mostly error free sentences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ED7D31"/>
                <w:sz w:val="18"/>
                <w:szCs w:val="18"/>
              </w:rPr>
              <w:t>infrequent errors in spelling and punctuation;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FF0000"/>
                <w:sz w:val="18"/>
                <w:szCs w:val="18"/>
              </w:rPr>
              <w:t xml:space="preserve">a range of vocabulary and discipline terms used; </w:t>
            </w:r>
            <w:r w:rsidRPr="008764BC">
              <w:rPr>
                <w:color w:val="FFC000" w:themeColor="accent4"/>
                <w:sz w:val="18"/>
                <w:szCs w:val="18"/>
              </w:rPr>
              <w:t>MLA style guide used in essay and Works Cited with fewer than five errors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890" w:type="pct"/>
          </w:tcPr>
          <w:p w14:paraId="3BAFFB8A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Sentences show some variety and accuracy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ED7D31"/>
                <w:sz w:val="18"/>
                <w:szCs w:val="18"/>
              </w:rPr>
              <w:t xml:space="preserve">errors in spelling, punctuation and/ or grammar do not often impede understanding. </w:t>
            </w:r>
            <w:r w:rsidRPr="008764BC">
              <w:rPr>
                <w:color w:val="FF0000"/>
                <w:sz w:val="18"/>
                <w:szCs w:val="18"/>
              </w:rPr>
              <w:t xml:space="preserve">Generally appropriate vocabulary, word choice, and key discipline specific terms used; </w:t>
            </w:r>
            <w:r w:rsidRPr="008764BC">
              <w:rPr>
                <w:color w:val="FFC000" w:themeColor="accent4"/>
                <w:sz w:val="18"/>
                <w:szCs w:val="18"/>
              </w:rPr>
              <w:t>MLA style guide used in essay and Works Cited with fewer than seven errors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841" w:type="pct"/>
          </w:tcPr>
          <w:p w14:paraId="6951AFED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Sentences are repetitive or simplistic, incomplete or run-on;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ED7D31"/>
                <w:sz w:val="18"/>
                <w:szCs w:val="18"/>
              </w:rPr>
              <w:t>errors in grammar, spelling and / or punctuation that interfere with understanding.</w:t>
            </w:r>
            <w:r w:rsidRPr="008764BC">
              <w:rPr>
                <w:sz w:val="18"/>
                <w:szCs w:val="18"/>
              </w:rPr>
              <w:t xml:space="preserve"> </w:t>
            </w:r>
            <w:r w:rsidRPr="008764BC">
              <w:rPr>
                <w:color w:val="FF0000"/>
                <w:sz w:val="18"/>
                <w:szCs w:val="18"/>
              </w:rPr>
              <w:t>Limited or inappropriate vocabulary; discipline-specific terms are misused</w:t>
            </w:r>
            <w:r w:rsidRPr="008764BC">
              <w:rPr>
                <w:sz w:val="18"/>
                <w:szCs w:val="18"/>
              </w:rPr>
              <w:t xml:space="preserve">; </w:t>
            </w:r>
            <w:r w:rsidRPr="008764BC">
              <w:rPr>
                <w:color w:val="FFC000" w:themeColor="accent4"/>
                <w:sz w:val="18"/>
                <w:szCs w:val="18"/>
              </w:rPr>
              <w:t>does not use MLA style.</w:t>
            </w:r>
          </w:p>
        </w:tc>
      </w:tr>
      <w:tr w:rsidR="00A24075" w:rsidRPr="008764BC" w14:paraId="00EDE37C" w14:textId="77777777" w:rsidTr="00A24075">
        <w:tc>
          <w:tcPr>
            <w:tcW w:w="5000" w:type="pct"/>
            <w:gridSpan w:val="6"/>
            <w:shd w:val="clear" w:color="auto" w:fill="E7E6E6" w:themeFill="background2"/>
          </w:tcPr>
          <w:p w14:paraId="3DFF29A8" w14:textId="77777777" w:rsidR="00A24075" w:rsidRPr="008764BC" w:rsidRDefault="00A24075" w:rsidP="002D2703">
            <w:pPr>
              <w:spacing w:after="0" w:line="240" w:lineRule="auto"/>
              <w:jc w:val="center"/>
              <w:rPr>
                <w:color w:val="70AD47"/>
                <w:sz w:val="18"/>
                <w:szCs w:val="18"/>
              </w:rPr>
            </w:pPr>
            <w:r w:rsidRPr="008764BC">
              <w:rPr>
                <w:b/>
                <w:sz w:val="18"/>
                <w:szCs w:val="18"/>
              </w:rPr>
              <w:t xml:space="preserve">Research </w:t>
            </w:r>
          </w:p>
        </w:tc>
      </w:tr>
      <w:tr w:rsidR="00A24075" w:rsidRPr="008764BC" w14:paraId="1F0367C5" w14:textId="77777777" w:rsidTr="00A24075">
        <w:tc>
          <w:tcPr>
            <w:tcW w:w="842" w:type="pct"/>
            <w:shd w:val="clear" w:color="auto" w:fill="auto"/>
          </w:tcPr>
          <w:p w14:paraId="413CAA2B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Finds and incorporates secondary sources into the essay</w:t>
            </w:r>
            <w:r>
              <w:rPr>
                <w:color w:val="70AD47"/>
                <w:sz w:val="18"/>
                <w:szCs w:val="18"/>
              </w:rPr>
              <w:t>.</w:t>
            </w:r>
          </w:p>
        </w:tc>
        <w:tc>
          <w:tcPr>
            <w:tcW w:w="892" w:type="pct"/>
          </w:tcPr>
          <w:p w14:paraId="4F590E36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 xml:space="preserve">1-5 secondary sources incorporated fluidly into the essay; </w:t>
            </w:r>
            <w:r w:rsidRPr="008764BC">
              <w:rPr>
                <w:color w:val="ED7D31"/>
                <w:sz w:val="18"/>
                <w:szCs w:val="18"/>
              </w:rPr>
              <w:t xml:space="preserve">secondary sources support and enhance the argument; </w:t>
            </w:r>
            <w:r w:rsidRPr="008764BC">
              <w:rPr>
                <w:color w:val="FFC000" w:themeColor="accent4"/>
                <w:sz w:val="18"/>
                <w:szCs w:val="18"/>
              </w:rPr>
              <w:t>sources are academic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762" w:type="pct"/>
          </w:tcPr>
          <w:p w14:paraId="268303B6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 xml:space="preserve">1-5 secondary sources incorporated into the essay; </w:t>
            </w:r>
            <w:r w:rsidRPr="008764BC">
              <w:rPr>
                <w:color w:val="ED7D31"/>
                <w:sz w:val="18"/>
                <w:szCs w:val="18"/>
              </w:rPr>
              <w:t xml:space="preserve">secondary sources support the argument; </w:t>
            </w:r>
            <w:r w:rsidRPr="008764BC">
              <w:rPr>
                <w:color w:val="FFC000" w:themeColor="accent4"/>
                <w:sz w:val="18"/>
                <w:szCs w:val="18"/>
              </w:rPr>
              <w:t>sources are academic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774" w:type="pct"/>
            <w:shd w:val="clear" w:color="auto" w:fill="auto"/>
          </w:tcPr>
          <w:p w14:paraId="0B322BA5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 xml:space="preserve">1-5 secondary sources cited in the essay; </w:t>
            </w:r>
            <w:r w:rsidRPr="008764BC">
              <w:rPr>
                <w:color w:val="ED7D31"/>
                <w:sz w:val="18"/>
                <w:szCs w:val="18"/>
              </w:rPr>
              <w:t xml:space="preserve">secondary sources connect to the argument; </w:t>
            </w:r>
            <w:r w:rsidRPr="008764BC">
              <w:rPr>
                <w:color w:val="FFC000" w:themeColor="accent4"/>
                <w:sz w:val="18"/>
                <w:szCs w:val="18"/>
              </w:rPr>
              <w:t>most sources are academic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890" w:type="pct"/>
          </w:tcPr>
          <w:p w14:paraId="1EC11A35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>
              <w:rPr>
                <w:color w:val="70AD47"/>
                <w:sz w:val="18"/>
                <w:szCs w:val="18"/>
              </w:rPr>
              <w:t xml:space="preserve">Secondary sources </w:t>
            </w:r>
            <w:r w:rsidRPr="008764BC">
              <w:rPr>
                <w:color w:val="70AD47"/>
                <w:sz w:val="18"/>
                <w:szCs w:val="18"/>
              </w:rPr>
              <w:t xml:space="preserve">present in the essay; </w:t>
            </w:r>
            <w:r w:rsidRPr="008764BC">
              <w:rPr>
                <w:color w:val="ED7D31"/>
                <w:sz w:val="18"/>
                <w:szCs w:val="18"/>
              </w:rPr>
              <w:t xml:space="preserve">secondary sources at times connect to the argument; </w:t>
            </w:r>
            <w:r w:rsidRPr="008764BC">
              <w:rPr>
                <w:color w:val="FFC000" w:themeColor="accent4"/>
                <w:sz w:val="18"/>
                <w:szCs w:val="18"/>
              </w:rPr>
              <w:t>some sources are academic</w:t>
            </w:r>
            <w:r>
              <w:rPr>
                <w:color w:val="FFC000" w:themeColor="accent4"/>
                <w:sz w:val="18"/>
                <w:szCs w:val="18"/>
              </w:rPr>
              <w:t>.</w:t>
            </w:r>
          </w:p>
        </w:tc>
        <w:tc>
          <w:tcPr>
            <w:tcW w:w="841" w:type="pct"/>
          </w:tcPr>
          <w:p w14:paraId="71171EBF" w14:textId="77777777" w:rsidR="00A24075" w:rsidRPr="008764BC" w:rsidRDefault="00A24075" w:rsidP="002D2703">
            <w:pPr>
              <w:spacing w:after="0" w:line="240" w:lineRule="auto"/>
              <w:rPr>
                <w:color w:val="70AD47"/>
                <w:sz w:val="18"/>
                <w:szCs w:val="18"/>
              </w:rPr>
            </w:pPr>
            <w:r w:rsidRPr="008764BC">
              <w:rPr>
                <w:color w:val="70AD47"/>
                <w:sz w:val="18"/>
                <w:szCs w:val="18"/>
              </w:rPr>
              <w:t>No secondary sources</w:t>
            </w:r>
          </w:p>
        </w:tc>
      </w:tr>
    </w:tbl>
    <w:p w14:paraId="60B0B712" w14:textId="77777777" w:rsidR="00A24075" w:rsidRDefault="00A24075" w:rsidP="00A24075"/>
    <w:p w14:paraId="766C2AD1" w14:textId="77777777" w:rsidR="00A24075" w:rsidRDefault="00A24075">
      <w:pPr>
        <w:rPr>
          <w:b/>
        </w:rPr>
      </w:pPr>
      <w:r>
        <w:rPr>
          <w:b/>
        </w:rPr>
        <w:br w:type="page"/>
      </w:r>
    </w:p>
    <w:p w14:paraId="2EB388BE" w14:textId="7CD47884" w:rsidR="00A24075" w:rsidRDefault="001A78B1" w:rsidP="00A24075">
      <w:pPr>
        <w:tabs>
          <w:tab w:val="left" w:pos="3075"/>
        </w:tabs>
        <w:spacing w:after="120" w:line="240" w:lineRule="auto"/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4CDC7205" wp14:editId="57FE5F28">
            <wp:simplePos x="0" y="0"/>
            <wp:positionH relativeFrom="column">
              <wp:posOffset>76200</wp:posOffset>
            </wp:positionH>
            <wp:positionV relativeFrom="paragraph">
              <wp:posOffset>180975</wp:posOffset>
            </wp:positionV>
            <wp:extent cx="7497445" cy="448627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0" b="1"/>
                    <a:stretch/>
                  </pic:blipFill>
                  <pic:spPr bwMode="auto">
                    <a:xfrm>
                      <a:off x="0" y="0"/>
                      <a:ext cx="7497445" cy="448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075">
        <w:rPr>
          <w:b/>
        </w:rPr>
        <w:t xml:space="preserve">Appendix </w:t>
      </w:r>
      <w:r w:rsidR="00231BA3">
        <w:rPr>
          <w:b/>
        </w:rPr>
        <w:t>2</w:t>
      </w:r>
      <w:r w:rsidR="000D193C">
        <w:rPr>
          <w:b/>
        </w:rPr>
        <w:t>A</w:t>
      </w:r>
      <w:r w:rsidR="00A24075">
        <w:rPr>
          <w:b/>
        </w:rPr>
        <w:t xml:space="preserve">: SENG: PG: Introduced level: </w:t>
      </w:r>
      <w:r w:rsidR="00F559AD">
        <w:rPr>
          <w:b/>
        </w:rPr>
        <w:t>Written</w:t>
      </w:r>
      <w:r w:rsidR="00A24075">
        <w:rPr>
          <w:b/>
        </w:rPr>
        <w:t xml:space="preserve"> rubric </w:t>
      </w:r>
      <w:r w:rsidR="00DD7DCA">
        <w:rPr>
          <w:b/>
        </w:rPr>
        <w:t>(marked by literacy specialists)</w:t>
      </w:r>
      <w:r>
        <w:rPr>
          <w:b/>
        </w:rPr>
        <w:t xml:space="preserve"> Assignment 1 – Individual Draft Report Marking Rubric (10%)</w:t>
      </w:r>
    </w:p>
    <w:p w14:paraId="38919B65" w14:textId="2FA58B0F" w:rsidR="00BE6A4A" w:rsidRDefault="00BE6A4A" w:rsidP="007D1DD6">
      <w:pPr>
        <w:spacing w:after="120" w:line="240" w:lineRule="auto"/>
        <w:rPr>
          <w:b/>
        </w:rPr>
      </w:pPr>
    </w:p>
    <w:p w14:paraId="45033846" w14:textId="3846D9C5" w:rsidR="00A24075" w:rsidRDefault="00A24075" w:rsidP="007D1DD6">
      <w:pPr>
        <w:spacing w:after="120" w:line="240" w:lineRule="auto"/>
        <w:rPr>
          <w:b/>
        </w:rPr>
      </w:pPr>
    </w:p>
    <w:p w14:paraId="2792B351" w14:textId="77777777" w:rsidR="00A24075" w:rsidRDefault="00A24075" w:rsidP="007D1DD6">
      <w:pPr>
        <w:spacing w:after="120" w:line="240" w:lineRule="auto"/>
        <w:rPr>
          <w:b/>
        </w:rPr>
      </w:pPr>
    </w:p>
    <w:p w14:paraId="41F5F4C1" w14:textId="6657F477" w:rsidR="00A24075" w:rsidRDefault="00A24075" w:rsidP="007D1DD6">
      <w:pPr>
        <w:spacing w:after="120" w:line="240" w:lineRule="auto"/>
        <w:rPr>
          <w:b/>
        </w:rPr>
      </w:pPr>
    </w:p>
    <w:p w14:paraId="13BB7126" w14:textId="34F6E7D9" w:rsidR="00A24075" w:rsidRDefault="00A24075" w:rsidP="007D1DD6">
      <w:pPr>
        <w:spacing w:after="120" w:line="240" w:lineRule="auto"/>
        <w:rPr>
          <w:b/>
        </w:rPr>
      </w:pPr>
    </w:p>
    <w:p w14:paraId="18F07AE6" w14:textId="484374B8" w:rsidR="00A24075" w:rsidRDefault="00A24075" w:rsidP="007D1DD6">
      <w:pPr>
        <w:spacing w:after="120" w:line="240" w:lineRule="auto"/>
        <w:rPr>
          <w:b/>
        </w:rPr>
      </w:pPr>
    </w:p>
    <w:p w14:paraId="5CA796F4" w14:textId="599F4B38" w:rsidR="00A24075" w:rsidRDefault="00A24075" w:rsidP="007D1DD6">
      <w:pPr>
        <w:spacing w:after="120" w:line="240" w:lineRule="auto"/>
        <w:rPr>
          <w:b/>
        </w:rPr>
      </w:pPr>
    </w:p>
    <w:p w14:paraId="245700D5" w14:textId="3FD01437" w:rsidR="00A24075" w:rsidRDefault="00A24075" w:rsidP="007D1DD6">
      <w:pPr>
        <w:spacing w:after="120" w:line="240" w:lineRule="auto"/>
        <w:rPr>
          <w:b/>
        </w:rPr>
      </w:pPr>
    </w:p>
    <w:p w14:paraId="38C7BE53" w14:textId="6251EEDC" w:rsidR="00A24075" w:rsidRDefault="00A24075" w:rsidP="007D1DD6">
      <w:pPr>
        <w:spacing w:after="120" w:line="240" w:lineRule="auto"/>
        <w:rPr>
          <w:b/>
        </w:rPr>
      </w:pPr>
    </w:p>
    <w:p w14:paraId="61DD52E9" w14:textId="4B01EF1D" w:rsidR="00A24075" w:rsidRDefault="00A24075" w:rsidP="007D1DD6">
      <w:pPr>
        <w:spacing w:after="120" w:line="240" w:lineRule="auto"/>
        <w:rPr>
          <w:b/>
        </w:rPr>
      </w:pPr>
    </w:p>
    <w:p w14:paraId="02C2AFE8" w14:textId="0CF92683" w:rsidR="00A24075" w:rsidRDefault="00A24075" w:rsidP="007D1DD6">
      <w:pPr>
        <w:spacing w:after="120" w:line="240" w:lineRule="auto"/>
        <w:rPr>
          <w:b/>
        </w:rPr>
      </w:pPr>
    </w:p>
    <w:p w14:paraId="01E3030B" w14:textId="77777777" w:rsidR="00A24075" w:rsidRDefault="00A24075" w:rsidP="007D1DD6">
      <w:pPr>
        <w:spacing w:after="120" w:line="240" w:lineRule="auto"/>
        <w:rPr>
          <w:b/>
        </w:rPr>
      </w:pPr>
    </w:p>
    <w:p w14:paraId="7CF87378" w14:textId="45F55B4D" w:rsidR="00A24075" w:rsidRDefault="00A24075" w:rsidP="007D1DD6">
      <w:pPr>
        <w:spacing w:after="120" w:line="240" w:lineRule="auto"/>
        <w:rPr>
          <w:b/>
        </w:rPr>
      </w:pPr>
    </w:p>
    <w:p w14:paraId="6272B574" w14:textId="6F1AA841" w:rsidR="00A24075" w:rsidRDefault="00A24075" w:rsidP="007D1DD6">
      <w:pPr>
        <w:spacing w:after="120" w:line="240" w:lineRule="auto"/>
        <w:rPr>
          <w:b/>
        </w:rPr>
      </w:pPr>
    </w:p>
    <w:p w14:paraId="65A806DE" w14:textId="77777777" w:rsidR="00A24075" w:rsidRDefault="00A24075" w:rsidP="007D1DD6">
      <w:pPr>
        <w:spacing w:after="120" w:line="240" w:lineRule="auto"/>
        <w:rPr>
          <w:b/>
        </w:rPr>
      </w:pPr>
    </w:p>
    <w:p w14:paraId="7A1C69C8" w14:textId="52BAF56D" w:rsidR="00A24075" w:rsidRDefault="00A24075" w:rsidP="007D1DD6">
      <w:pPr>
        <w:spacing w:after="120" w:line="240" w:lineRule="auto"/>
        <w:rPr>
          <w:b/>
        </w:rPr>
      </w:pPr>
    </w:p>
    <w:p w14:paraId="2F131684" w14:textId="77777777" w:rsidR="00A24075" w:rsidRDefault="00A24075" w:rsidP="007D1DD6">
      <w:pPr>
        <w:spacing w:after="120" w:line="240" w:lineRule="auto"/>
        <w:rPr>
          <w:b/>
        </w:rPr>
      </w:pPr>
    </w:p>
    <w:p w14:paraId="0A539F59" w14:textId="1CAA23E7" w:rsidR="00A24075" w:rsidRDefault="001A78B1" w:rsidP="007D1DD6">
      <w:pPr>
        <w:spacing w:after="120" w:line="240" w:lineRule="auto"/>
        <w:rPr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BF7CB1A" wp14:editId="72EA3D40">
            <wp:simplePos x="0" y="0"/>
            <wp:positionH relativeFrom="column">
              <wp:posOffset>66675</wp:posOffset>
            </wp:positionH>
            <wp:positionV relativeFrom="paragraph">
              <wp:posOffset>52070</wp:posOffset>
            </wp:positionV>
            <wp:extent cx="7550150" cy="19862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4C132" w14:textId="3EA201C4" w:rsidR="00A24075" w:rsidRDefault="00A24075" w:rsidP="007D1DD6">
      <w:pPr>
        <w:spacing w:after="120" w:line="240" w:lineRule="auto"/>
        <w:rPr>
          <w:b/>
        </w:rPr>
      </w:pPr>
    </w:p>
    <w:p w14:paraId="675A4DB6" w14:textId="3D1D63D7" w:rsidR="00231BA3" w:rsidRDefault="00231BA3" w:rsidP="007D1DD6">
      <w:pPr>
        <w:spacing w:after="120" w:line="240" w:lineRule="auto"/>
        <w:rPr>
          <w:b/>
        </w:rPr>
      </w:pPr>
    </w:p>
    <w:p w14:paraId="484466EB" w14:textId="76D67742" w:rsidR="00A24075" w:rsidRDefault="00A24075" w:rsidP="007D1DD6">
      <w:pPr>
        <w:spacing w:after="120" w:line="240" w:lineRule="auto"/>
        <w:rPr>
          <w:b/>
        </w:rPr>
      </w:pPr>
    </w:p>
    <w:p w14:paraId="032D115A" w14:textId="77777777" w:rsidR="00A24075" w:rsidRDefault="00A24075" w:rsidP="007D1DD6">
      <w:pPr>
        <w:spacing w:after="120" w:line="240" w:lineRule="auto"/>
        <w:rPr>
          <w:b/>
        </w:rPr>
      </w:pPr>
    </w:p>
    <w:p w14:paraId="72FF6436" w14:textId="77777777" w:rsidR="00A24075" w:rsidRDefault="00A24075" w:rsidP="007D1DD6">
      <w:pPr>
        <w:spacing w:after="120" w:line="240" w:lineRule="auto"/>
        <w:rPr>
          <w:b/>
        </w:rPr>
      </w:pPr>
    </w:p>
    <w:p w14:paraId="4AB46680" w14:textId="77777777" w:rsidR="00A24075" w:rsidRDefault="00A24075" w:rsidP="007D1DD6">
      <w:pPr>
        <w:spacing w:after="120" w:line="240" w:lineRule="auto"/>
        <w:rPr>
          <w:b/>
        </w:rPr>
      </w:pPr>
    </w:p>
    <w:p w14:paraId="77569C9B" w14:textId="50C2E96F" w:rsidR="00231BA3" w:rsidRDefault="00231BA3">
      <w:pPr>
        <w:rPr>
          <w:b/>
        </w:rPr>
      </w:pPr>
      <w:r>
        <w:rPr>
          <w:b/>
        </w:rPr>
        <w:br w:type="page"/>
      </w:r>
    </w:p>
    <w:p w14:paraId="16D36C28" w14:textId="77777777" w:rsidR="001A78B1" w:rsidRDefault="001A78B1" w:rsidP="001A78B1">
      <w:pPr>
        <w:spacing w:after="120" w:line="240" w:lineRule="auto"/>
        <w:rPr>
          <w:b/>
        </w:rPr>
      </w:pPr>
      <w:r>
        <w:rPr>
          <w:b/>
        </w:rPr>
        <w:lastRenderedPageBreak/>
        <w:t>Appendix 2B: SENG: PG: Consolidated level: written rubric marked by Discipline academics.</w:t>
      </w:r>
    </w:p>
    <w:p w14:paraId="69769665" w14:textId="77777777" w:rsidR="00F559AD" w:rsidRDefault="00DD7DCA" w:rsidP="007D1DD6">
      <w:pPr>
        <w:spacing w:after="120" w:line="240" w:lineRule="auto"/>
        <w:rPr>
          <w:b/>
        </w:rPr>
      </w:pPr>
      <w:r>
        <w:rPr>
          <w:noProof/>
          <w:lang w:eastAsia="en-AU"/>
        </w:rPr>
        <w:drawing>
          <wp:inline distT="0" distB="0" distL="0" distR="0" wp14:anchorId="433D3E82" wp14:editId="4C5BEFAF">
            <wp:extent cx="8644255" cy="4886153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752"/>
                    <a:stretch/>
                  </pic:blipFill>
                  <pic:spPr bwMode="auto">
                    <a:xfrm>
                      <a:off x="0" y="0"/>
                      <a:ext cx="8655570" cy="4892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48DB7" w14:textId="77777777" w:rsidR="00F559AD" w:rsidRDefault="00F559AD">
      <w:pPr>
        <w:rPr>
          <w:b/>
        </w:rPr>
      </w:pPr>
      <w:r>
        <w:rPr>
          <w:b/>
        </w:rPr>
        <w:br w:type="page"/>
      </w:r>
    </w:p>
    <w:p w14:paraId="636D63F8" w14:textId="7A58339F" w:rsidR="00A24075" w:rsidRDefault="000D193C" w:rsidP="007D1DD6">
      <w:pPr>
        <w:spacing w:after="120" w:line="240" w:lineRule="auto"/>
        <w:rPr>
          <w:b/>
        </w:rPr>
      </w:pPr>
      <w:r>
        <w:rPr>
          <w:b/>
        </w:rPr>
        <w:lastRenderedPageBreak/>
        <w:t xml:space="preserve">Appendix </w:t>
      </w:r>
      <w:r w:rsidR="00231BA3">
        <w:rPr>
          <w:b/>
        </w:rPr>
        <w:t>3</w:t>
      </w:r>
      <w:r w:rsidR="000C1917">
        <w:rPr>
          <w:b/>
        </w:rPr>
        <w:t>A</w:t>
      </w:r>
      <w:r w:rsidR="00F559AD">
        <w:rPr>
          <w:b/>
        </w:rPr>
        <w:t>: SOE:</w:t>
      </w:r>
      <w:r w:rsidR="00F559AD" w:rsidRPr="00F559AD">
        <w:rPr>
          <w:b/>
        </w:rPr>
        <w:t xml:space="preserve"> </w:t>
      </w:r>
      <w:r>
        <w:rPr>
          <w:b/>
        </w:rPr>
        <w:t xml:space="preserve">UG: </w:t>
      </w:r>
      <w:r w:rsidR="00F559AD">
        <w:rPr>
          <w:b/>
        </w:rPr>
        <w:t xml:space="preserve">Demonstrated level: Oral </w:t>
      </w:r>
      <w:r w:rsidR="00B13850">
        <w:rPr>
          <w:b/>
        </w:rPr>
        <w:t xml:space="preserve">presentation </w:t>
      </w:r>
      <w:r w:rsidR="00F559AD">
        <w:rPr>
          <w:b/>
        </w:rPr>
        <w:t>rubric</w:t>
      </w:r>
    </w:p>
    <w:tbl>
      <w:tblPr>
        <w:tblStyle w:val="TableGrid"/>
        <w:tblW w:w="15347" w:type="dxa"/>
        <w:tblInd w:w="70" w:type="dxa"/>
        <w:tblLook w:val="00A0" w:firstRow="1" w:lastRow="0" w:firstColumn="1" w:lastColumn="0" w:noHBand="0" w:noVBand="0"/>
      </w:tblPr>
      <w:tblGrid>
        <w:gridCol w:w="2165"/>
        <w:gridCol w:w="141"/>
        <w:gridCol w:w="2410"/>
        <w:gridCol w:w="142"/>
        <w:gridCol w:w="1984"/>
        <w:gridCol w:w="284"/>
        <w:gridCol w:w="1984"/>
        <w:gridCol w:w="2268"/>
        <w:gridCol w:w="1843"/>
        <w:gridCol w:w="284"/>
        <w:gridCol w:w="1259"/>
        <w:gridCol w:w="583"/>
      </w:tblGrid>
      <w:tr w:rsidR="002D2703" w:rsidRPr="00080A25" w14:paraId="1B96142B" w14:textId="77777777" w:rsidTr="002D2703">
        <w:trPr>
          <w:trHeight w:val="254"/>
        </w:trPr>
        <w:tc>
          <w:tcPr>
            <w:tcW w:w="15347" w:type="dxa"/>
            <w:gridSpan w:val="12"/>
            <w:shd w:val="clear" w:color="auto" w:fill="E2EFD9" w:themeFill="accent6" w:themeFillTint="33"/>
          </w:tcPr>
          <w:p w14:paraId="76A10DA9" w14:textId="77777777" w:rsidR="002D2703" w:rsidRPr="00080A25" w:rsidRDefault="002D2703" w:rsidP="002D270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PRESENTATION CONTENT</w:t>
            </w:r>
            <w:r w:rsidRPr="00080A25">
              <w:rPr>
                <w:rFonts w:cs="Arial"/>
                <w:b/>
              </w:rPr>
              <w:t xml:space="preserve"> </w:t>
            </w:r>
          </w:p>
        </w:tc>
      </w:tr>
      <w:tr w:rsidR="002D2703" w:rsidRPr="00080A25" w14:paraId="71E7FF66" w14:textId="77777777" w:rsidTr="002D2703">
        <w:tc>
          <w:tcPr>
            <w:tcW w:w="2165" w:type="dxa"/>
          </w:tcPr>
          <w:p w14:paraId="67906E31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CRITERIA </w:t>
            </w:r>
          </w:p>
        </w:tc>
        <w:tc>
          <w:tcPr>
            <w:tcW w:w="2693" w:type="dxa"/>
            <w:gridSpan w:val="3"/>
          </w:tcPr>
          <w:p w14:paraId="2AE02CF6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Outstanding </w:t>
            </w:r>
          </w:p>
        </w:tc>
        <w:tc>
          <w:tcPr>
            <w:tcW w:w="1984" w:type="dxa"/>
          </w:tcPr>
          <w:p w14:paraId="7529A711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Very good </w:t>
            </w:r>
          </w:p>
        </w:tc>
        <w:tc>
          <w:tcPr>
            <w:tcW w:w="2268" w:type="dxa"/>
            <w:gridSpan w:val="2"/>
          </w:tcPr>
          <w:p w14:paraId="59FB1EE0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Satisfactory </w:t>
            </w:r>
          </w:p>
        </w:tc>
        <w:tc>
          <w:tcPr>
            <w:tcW w:w="2268" w:type="dxa"/>
          </w:tcPr>
          <w:p w14:paraId="11DC6034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Unsatisfactory </w:t>
            </w:r>
          </w:p>
        </w:tc>
        <w:tc>
          <w:tcPr>
            <w:tcW w:w="1843" w:type="dxa"/>
          </w:tcPr>
          <w:p w14:paraId="4E6362C9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Very poor </w:t>
            </w:r>
          </w:p>
        </w:tc>
        <w:tc>
          <w:tcPr>
            <w:tcW w:w="1543" w:type="dxa"/>
            <w:gridSpan w:val="2"/>
          </w:tcPr>
          <w:p w14:paraId="55D1A630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Not demonstrated</w:t>
            </w:r>
          </w:p>
        </w:tc>
        <w:tc>
          <w:tcPr>
            <w:tcW w:w="583" w:type="dxa"/>
          </w:tcPr>
          <w:p w14:paraId="66E1723A" w14:textId="77777777" w:rsidR="002D2703" w:rsidRPr="00080A25" w:rsidRDefault="002D2703" w:rsidP="002D27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>Score</w:t>
            </w:r>
          </w:p>
        </w:tc>
      </w:tr>
      <w:tr w:rsidR="002D2703" w:rsidRPr="00080A25" w14:paraId="48F62F01" w14:textId="77777777" w:rsidTr="002D2703">
        <w:tc>
          <w:tcPr>
            <w:tcW w:w="2165" w:type="dxa"/>
          </w:tcPr>
          <w:p w14:paraId="6C3DCE35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>Overview of the engagement activity</w:t>
            </w:r>
          </w:p>
        </w:tc>
        <w:tc>
          <w:tcPr>
            <w:tcW w:w="2693" w:type="dxa"/>
            <w:gridSpan w:val="3"/>
          </w:tcPr>
          <w:p w14:paraId="1A1CC5A9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Clearly articulated and in-depth explanation to the audience. Including the need to be involved and how the involvement impact both the professional development of the preservice teacher and school </w:t>
            </w:r>
          </w:p>
        </w:tc>
        <w:tc>
          <w:tcPr>
            <w:tcW w:w="1984" w:type="dxa"/>
            <w:shd w:val="clear" w:color="auto" w:fill="auto"/>
          </w:tcPr>
          <w:p w14:paraId="5CD7A85A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Very good explanation, including an outline of school need and how the engagement benefitted school and preservice teacher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627B3B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Satisfactory explanation giving an outline of the activity and how it benefitted the school and or preservice teacher</w:t>
            </w:r>
          </w:p>
        </w:tc>
        <w:tc>
          <w:tcPr>
            <w:tcW w:w="2268" w:type="dxa"/>
            <w:shd w:val="clear" w:color="auto" w:fill="auto"/>
          </w:tcPr>
          <w:p w14:paraId="551E6DE9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Explanation was brief giving some outline of the activity and why school needed preservice teacher involvement</w:t>
            </w:r>
          </w:p>
        </w:tc>
        <w:tc>
          <w:tcPr>
            <w:tcW w:w="1843" w:type="dxa"/>
            <w:shd w:val="clear" w:color="auto" w:fill="auto"/>
          </w:tcPr>
          <w:p w14:paraId="0B6B5791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Very brief explanation of the activity with little outline of school needs addressed.</w:t>
            </w:r>
          </w:p>
        </w:tc>
        <w:tc>
          <w:tcPr>
            <w:tcW w:w="1543" w:type="dxa"/>
            <w:gridSpan w:val="2"/>
            <w:shd w:val="clear" w:color="auto" w:fill="auto"/>
          </w:tcPr>
          <w:p w14:paraId="300B19F0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Section not addressed</w:t>
            </w:r>
          </w:p>
        </w:tc>
        <w:tc>
          <w:tcPr>
            <w:tcW w:w="583" w:type="dxa"/>
            <w:vAlign w:val="center"/>
          </w:tcPr>
          <w:p w14:paraId="34EED1DF" w14:textId="77777777" w:rsidR="002D2703" w:rsidRPr="00080A25" w:rsidRDefault="002D2703" w:rsidP="002D2703">
            <w:pPr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20</w:t>
            </w:r>
          </w:p>
        </w:tc>
      </w:tr>
      <w:tr w:rsidR="002D2703" w:rsidRPr="00080A25" w14:paraId="5750383B" w14:textId="77777777" w:rsidTr="002D2703">
        <w:tc>
          <w:tcPr>
            <w:tcW w:w="2165" w:type="dxa"/>
          </w:tcPr>
          <w:p w14:paraId="27760EC9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Conceptualisation of school complexity  </w:t>
            </w:r>
          </w:p>
        </w:tc>
        <w:tc>
          <w:tcPr>
            <w:tcW w:w="2693" w:type="dxa"/>
            <w:gridSpan w:val="3"/>
          </w:tcPr>
          <w:p w14:paraId="7721EB31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proofErr w:type="gramStart"/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Highly sophisticated presentation,</w:t>
            </w:r>
            <w:proofErr w:type="gramEnd"/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clearly elaborated and explained so that the audience comprehensively understand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the topic.  </w:t>
            </w:r>
          </w:p>
        </w:tc>
        <w:tc>
          <w:tcPr>
            <w:tcW w:w="1984" w:type="dxa"/>
          </w:tcPr>
          <w:p w14:paraId="6B489D27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Effectively presented so that the audience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clearly 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understand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the topic.  </w:t>
            </w:r>
          </w:p>
        </w:tc>
        <w:tc>
          <w:tcPr>
            <w:tcW w:w="2268" w:type="dxa"/>
            <w:gridSpan w:val="2"/>
          </w:tcPr>
          <w:p w14:paraId="5BC1BFCD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Satisfactory presentation ensuring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that the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audience understands most of the topic.</w:t>
            </w:r>
          </w:p>
        </w:tc>
        <w:tc>
          <w:tcPr>
            <w:tcW w:w="2268" w:type="dxa"/>
          </w:tcPr>
          <w:p w14:paraId="32E80533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At times the presentation lacked clarity for ease of understanding by the audience </w:t>
            </w:r>
          </w:p>
        </w:tc>
        <w:tc>
          <w:tcPr>
            <w:tcW w:w="1843" w:type="dxa"/>
          </w:tcPr>
          <w:p w14:paraId="0A1C3452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Unsatisfactory presentation that is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totally 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confusing.</w:t>
            </w:r>
          </w:p>
          <w:p w14:paraId="770FE981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543" w:type="dxa"/>
            <w:gridSpan w:val="2"/>
          </w:tcPr>
          <w:p w14:paraId="387DF126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Inappropriate presentation.</w:t>
            </w:r>
          </w:p>
        </w:tc>
        <w:tc>
          <w:tcPr>
            <w:tcW w:w="583" w:type="dxa"/>
            <w:vAlign w:val="center"/>
          </w:tcPr>
          <w:p w14:paraId="52991F3D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20</w:t>
            </w:r>
          </w:p>
        </w:tc>
      </w:tr>
      <w:tr w:rsidR="002D2703" w:rsidRPr="00080A25" w14:paraId="76128FE0" w14:textId="77777777" w:rsidTr="002D2703">
        <w:trPr>
          <w:trHeight w:val="270"/>
        </w:trPr>
        <w:tc>
          <w:tcPr>
            <w:tcW w:w="2165" w:type="dxa"/>
          </w:tcPr>
          <w:p w14:paraId="3B8A1DCE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>Critical Analysis and articulation policy enactment within a school in particular with the engagement activity</w:t>
            </w:r>
          </w:p>
        </w:tc>
        <w:tc>
          <w:tcPr>
            <w:tcW w:w="2693" w:type="dxa"/>
            <w:gridSpan w:val="3"/>
          </w:tcPr>
          <w:p w14:paraId="3CA630AB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Highly sophisticated and explicit analysis of the policies that governed the school and their implementation into school structure and activities</w:t>
            </w:r>
          </w:p>
          <w:p w14:paraId="4EA5D8E0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Clear and articulate definition of policy enactments.</w:t>
            </w:r>
          </w:p>
        </w:tc>
        <w:tc>
          <w:tcPr>
            <w:tcW w:w="1984" w:type="dxa"/>
          </w:tcPr>
          <w:p w14:paraId="4B7DF186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Effective analysis of the policies that were implemented in the schools’ activities. A clear definition of policy enactments.</w:t>
            </w:r>
          </w:p>
        </w:tc>
        <w:tc>
          <w:tcPr>
            <w:tcW w:w="2268" w:type="dxa"/>
            <w:gridSpan w:val="2"/>
          </w:tcPr>
          <w:p w14:paraId="39A78DF4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Satisfactory analysis outlining the policies that teachers know to be involved in school activity and structure and a brief definition of policy enactment.</w:t>
            </w:r>
          </w:p>
        </w:tc>
        <w:tc>
          <w:tcPr>
            <w:tcW w:w="2268" w:type="dxa"/>
          </w:tcPr>
          <w:p w14:paraId="6BFD8F2C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Low level of analysis outlining policies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that govern schools, or unclear analysis of 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implementation. Limited understanding demonstrated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about 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policy enactments.</w:t>
            </w:r>
          </w:p>
        </w:tc>
        <w:tc>
          <w:tcPr>
            <w:tcW w:w="1843" w:type="dxa"/>
          </w:tcPr>
          <w:p w14:paraId="796A7A66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Unsatisfactory analysis of policy implementation and policy enactment</w:t>
            </w:r>
          </w:p>
        </w:tc>
        <w:tc>
          <w:tcPr>
            <w:tcW w:w="1543" w:type="dxa"/>
            <w:gridSpan w:val="2"/>
          </w:tcPr>
          <w:p w14:paraId="04E69F28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Analysis not completed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or presented.</w:t>
            </w:r>
          </w:p>
        </w:tc>
        <w:tc>
          <w:tcPr>
            <w:tcW w:w="583" w:type="dxa"/>
            <w:vAlign w:val="center"/>
          </w:tcPr>
          <w:p w14:paraId="1E747E00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20</w:t>
            </w:r>
          </w:p>
        </w:tc>
      </w:tr>
      <w:tr w:rsidR="002D2703" w:rsidRPr="00080A25" w14:paraId="7E48AD0B" w14:textId="77777777" w:rsidTr="002D2703">
        <w:trPr>
          <w:trHeight w:val="270"/>
        </w:trPr>
        <w:tc>
          <w:tcPr>
            <w:tcW w:w="15347" w:type="dxa"/>
            <w:gridSpan w:val="12"/>
            <w:shd w:val="clear" w:color="auto" w:fill="E2EFD9" w:themeFill="accent6" w:themeFillTint="33"/>
          </w:tcPr>
          <w:p w14:paraId="41268853" w14:textId="77777777" w:rsidR="002D2703" w:rsidRPr="00984734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84734">
              <w:rPr>
                <w:rFonts w:cs="Arial"/>
                <w:b/>
                <w:color w:val="000000"/>
                <w:lang w:eastAsia="en-AU"/>
              </w:rPr>
              <w:t>ORAL DELIVERY OF PRESENTATION</w:t>
            </w:r>
          </w:p>
        </w:tc>
      </w:tr>
      <w:tr w:rsidR="002D2703" w:rsidRPr="00080A25" w14:paraId="0C2669C7" w14:textId="77777777" w:rsidTr="002D2703">
        <w:tc>
          <w:tcPr>
            <w:tcW w:w="2165" w:type="dxa"/>
          </w:tcPr>
          <w:p w14:paraId="4523777B" w14:textId="77777777" w:rsidR="002D2703" w:rsidRPr="00984734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984734">
              <w:rPr>
                <w:rFonts w:cs="Arial"/>
                <w:b/>
                <w:sz w:val="16"/>
                <w:szCs w:val="16"/>
              </w:rPr>
              <w:t xml:space="preserve">Structure and style (oral communication skills): </w:t>
            </w:r>
          </w:p>
          <w:p w14:paraId="7CAB8684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984734">
              <w:rPr>
                <w:rFonts w:cs="Arial"/>
                <w:b/>
                <w:sz w:val="16"/>
                <w:szCs w:val="16"/>
              </w:rPr>
              <w:t>Delivery, flow and style appropriate to audience and assessment type. Formality, word choice, use of discipline specific terminology</w:t>
            </w:r>
          </w:p>
        </w:tc>
        <w:tc>
          <w:tcPr>
            <w:tcW w:w="2551" w:type="dxa"/>
            <w:gridSpan w:val="2"/>
          </w:tcPr>
          <w:p w14:paraId="5B54782D" w14:textId="77777777" w:rsidR="002D2703" w:rsidRPr="00984734" w:rsidRDefault="002D2703" w:rsidP="002D2703">
            <w:pPr>
              <w:rPr>
                <w:rFonts w:cs="Arial"/>
                <w:sz w:val="16"/>
                <w:szCs w:val="16"/>
              </w:rPr>
            </w:pPr>
            <w:r w:rsidRPr="00984734">
              <w:rPr>
                <w:rFonts w:cs="Arial"/>
                <w:sz w:val="16"/>
                <w:szCs w:val="16"/>
              </w:rPr>
              <w:t xml:space="preserve">Precise and fluent expression;  </w:t>
            </w:r>
          </w:p>
          <w:p w14:paraId="52934ADC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984734">
              <w:rPr>
                <w:rFonts w:cs="Arial"/>
                <w:sz w:val="16"/>
                <w:szCs w:val="16"/>
              </w:rPr>
              <w:t>Nuanced and complex style and structure appropriate for audience and genre. Highly effective use of discipline specific terms, sentence structure and word choice</w:t>
            </w:r>
          </w:p>
        </w:tc>
        <w:tc>
          <w:tcPr>
            <w:tcW w:w="2410" w:type="dxa"/>
            <w:gridSpan w:val="3"/>
          </w:tcPr>
          <w:p w14:paraId="77ABC511" w14:textId="77777777" w:rsidR="002D2703" w:rsidRPr="00984734" w:rsidRDefault="002D2703" w:rsidP="002D2703">
            <w:pPr>
              <w:rPr>
                <w:rFonts w:cs="Arial"/>
                <w:sz w:val="16"/>
                <w:szCs w:val="16"/>
              </w:rPr>
            </w:pPr>
            <w:r w:rsidRPr="00984734">
              <w:rPr>
                <w:rFonts w:cs="Arial"/>
                <w:sz w:val="16"/>
                <w:szCs w:val="16"/>
              </w:rPr>
              <w:t xml:space="preserve">Clear, concise and cohesive expressions; logical flow; </w:t>
            </w:r>
          </w:p>
          <w:p w14:paraId="13B413A4" w14:textId="77777777" w:rsidR="002D2703" w:rsidRPr="00080A25" w:rsidRDefault="002D2703" w:rsidP="002D2703">
            <w:pPr>
              <w:rPr>
                <w:rFonts w:cs="Arial"/>
                <w:sz w:val="16"/>
                <w:szCs w:val="16"/>
              </w:rPr>
            </w:pPr>
            <w:r w:rsidRPr="00984734">
              <w:rPr>
                <w:rFonts w:cs="Arial"/>
                <w:sz w:val="16"/>
                <w:szCs w:val="16"/>
              </w:rPr>
              <w:t>Style and structure appropriate for task, audience and genre. Effective use of vocabulary and discipline specific terms</w:t>
            </w:r>
          </w:p>
        </w:tc>
        <w:tc>
          <w:tcPr>
            <w:tcW w:w="1984" w:type="dxa"/>
          </w:tcPr>
          <w:p w14:paraId="7E6234CB" w14:textId="77777777" w:rsidR="002D2703" w:rsidRPr="00984734" w:rsidRDefault="002D2703" w:rsidP="002D2703">
            <w:pPr>
              <w:pStyle w:val="p1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Clearly flows</w:t>
            </w:r>
            <w:r w:rsidRPr="00984734">
              <w:rPr>
                <w:rStyle w:val="s1"/>
                <w:rFonts w:asciiTheme="minorHAnsi" w:hAnsiTheme="minorHAnsi"/>
                <w:color w:val="000000" w:themeColor="text1"/>
                <w:sz w:val="16"/>
                <w:szCs w:val="16"/>
              </w:rPr>
              <w:t>;</w:t>
            </w:r>
          </w:p>
          <w:p w14:paraId="1890551F" w14:textId="77777777" w:rsidR="002D2703" w:rsidRPr="00984734" w:rsidRDefault="002D2703" w:rsidP="002D2703">
            <w:pPr>
              <w:pStyle w:val="p2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Appropriate for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audience and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assessment type.</w:t>
            </w:r>
          </w:p>
          <w:p w14:paraId="741E4606" w14:textId="77777777" w:rsidR="002D2703" w:rsidRPr="00984734" w:rsidRDefault="002D2703" w:rsidP="002D2703">
            <w:pPr>
              <w:pStyle w:val="p3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Good use of vocabulary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and discipline specific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terms</w:t>
            </w:r>
          </w:p>
          <w:p w14:paraId="4871441F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68" w:type="dxa"/>
          </w:tcPr>
          <w:p w14:paraId="3C4F417D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Generally flows well;</w:t>
            </w:r>
          </w:p>
          <w:p w14:paraId="47902549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Shows understanding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of audience 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genre through basic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organisation 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style.</w:t>
            </w:r>
          </w:p>
          <w:p w14:paraId="7FF3494B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Generally appropriate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word choice 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discipline specific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terms</w:t>
            </w:r>
          </w:p>
          <w:p w14:paraId="334FB20A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7" w:type="dxa"/>
            <w:gridSpan w:val="2"/>
          </w:tcPr>
          <w:p w14:paraId="136E03C6" w14:textId="77777777" w:rsidR="002D2703" w:rsidRPr="00984734" w:rsidRDefault="002D2703" w:rsidP="002D2703">
            <w:pPr>
              <w:pStyle w:val="p1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Does not flow well and</w:t>
            </w:r>
          </w:p>
          <w:p w14:paraId="7E938A1C" w14:textId="77777777" w:rsidR="002D2703" w:rsidRPr="00984734" w:rsidRDefault="002D2703" w:rsidP="002D2703">
            <w:pPr>
              <w:pStyle w:val="p1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difficult to follow;</w:t>
            </w:r>
          </w:p>
          <w:p w14:paraId="7D264370" w14:textId="77777777" w:rsidR="002D2703" w:rsidRPr="00984734" w:rsidRDefault="002D2703" w:rsidP="002D2703">
            <w:pPr>
              <w:pStyle w:val="p2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Style/structure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inappropriate for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audience and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assessment type.</w:t>
            </w:r>
          </w:p>
          <w:p w14:paraId="3FF615DA" w14:textId="77777777" w:rsidR="002D2703" w:rsidRPr="002D2703" w:rsidRDefault="002D2703" w:rsidP="002D2703">
            <w:pPr>
              <w:pStyle w:val="p3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Limited or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inappropriate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vocabulary; discipline specific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terms misused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or missing</w:t>
            </w:r>
          </w:p>
        </w:tc>
        <w:tc>
          <w:tcPr>
            <w:tcW w:w="1259" w:type="dxa"/>
          </w:tcPr>
          <w:p w14:paraId="5EB110E7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3" w:type="dxa"/>
            <w:vAlign w:val="center"/>
          </w:tcPr>
          <w:p w14:paraId="49E25D69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10</w:t>
            </w:r>
          </w:p>
        </w:tc>
      </w:tr>
      <w:tr w:rsidR="002D2703" w:rsidRPr="00080A25" w14:paraId="648BEB6D" w14:textId="77777777" w:rsidTr="002D2703">
        <w:trPr>
          <w:trHeight w:val="325"/>
        </w:trPr>
        <w:tc>
          <w:tcPr>
            <w:tcW w:w="2165" w:type="dxa"/>
          </w:tcPr>
          <w:p w14:paraId="38B4A899" w14:textId="77777777" w:rsidR="002D2703" w:rsidRPr="00984734" w:rsidRDefault="002D2703" w:rsidP="002D2703">
            <w:pPr>
              <w:rPr>
                <w:b/>
                <w:color w:val="000000" w:themeColor="text1"/>
                <w:sz w:val="16"/>
                <w:szCs w:val="16"/>
              </w:rPr>
            </w:pPr>
            <w:r w:rsidRPr="00984734">
              <w:rPr>
                <w:b/>
                <w:color w:val="000000" w:themeColor="text1"/>
                <w:sz w:val="16"/>
                <w:szCs w:val="16"/>
              </w:rPr>
              <w:t>Mechanics style (oral communication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b/>
                <w:color w:val="000000" w:themeColor="text1"/>
                <w:sz w:val="16"/>
                <w:szCs w:val="16"/>
              </w:rPr>
              <w:t>skills):</w:t>
            </w:r>
          </w:p>
          <w:p w14:paraId="05B4BCFE" w14:textId="77777777" w:rsidR="002D2703" w:rsidRPr="00984734" w:rsidRDefault="002D2703" w:rsidP="002D2703">
            <w:pPr>
              <w:rPr>
                <w:b/>
                <w:color w:val="000000" w:themeColor="text1"/>
                <w:sz w:val="16"/>
                <w:szCs w:val="16"/>
              </w:rPr>
            </w:pPr>
            <w:r w:rsidRPr="00984734">
              <w:rPr>
                <w:b/>
                <w:color w:val="000000" w:themeColor="text1"/>
                <w:sz w:val="16"/>
                <w:szCs w:val="16"/>
              </w:rPr>
              <w:t>Delivery - pronunciation, emphasis,</w:t>
            </w:r>
          </w:p>
          <w:p w14:paraId="01C313B9" w14:textId="77777777" w:rsidR="002D2703" w:rsidRPr="00984734" w:rsidRDefault="002D2703" w:rsidP="002D2703">
            <w:pPr>
              <w:rPr>
                <w:b/>
                <w:color w:val="000000" w:themeColor="text1"/>
                <w:sz w:val="16"/>
                <w:szCs w:val="16"/>
              </w:rPr>
            </w:pPr>
            <w:r w:rsidRPr="00984734">
              <w:rPr>
                <w:b/>
                <w:color w:val="000000" w:themeColor="text1"/>
                <w:sz w:val="16"/>
                <w:szCs w:val="16"/>
              </w:rPr>
              <w:t>pace &amp; volume, and rhythm;</w:t>
            </w:r>
          </w:p>
          <w:p w14:paraId="33D86392" w14:textId="77777777" w:rsidR="002D2703" w:rsidRPr="00984734" w:rsidRDefault="002D2703" w:rsidP="002D2703">
            <w:pPr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84734">
              <w:rPr>
                <w:b/>
                <w:color w:val="000000" w:themeColor="text1"/>
                <w:sz w:val="16"/>
                <w:szCs w:val="16"/>
              </w:rPr>
              <w:t>sentence structure and grammar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</w:tcBorders>
          </w:tcPr>
          <w:p w14:paraId="0F7096D6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Fluent pronunciation,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emphasis and rhythm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enhances delivery;</w:t>
            </w:r>
          </w:p>
          <w:p w14:paraId="6D573C19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Accurate 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appropriate sentence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structure.</w:t>
            </w:r>
          </w:p>
          <w:p w14:paraId="46A9794D" w14:textId="77777777" w:rsidR="002D2703" w:rsidRPr="00984734" w:rsidRDefault="002D2703" w:rsidP="002D2703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</w:tcPr>
          <w:p w14:paraId="6E9F604D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Clear and accurate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pronunciation,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emphasis and rhythm;</w:t>
            </w:r>
          </w:p>
          <w:p w14:paraId="733E684D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Accurate 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appropriate sentence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structure with minimal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grammatical errors.</w:t>
            </w:r>
          </w:p>
          <w:p w14:paraId="3C343567" w14:textId="77777777" w:rsidR="002D2703" w:rsidRPr="00984734" w:rsidRDefault="002D2703" w:rsidP="002D2703">
            <w:pPr>
              <w:pStyle w:val="ListParagraph"/>
              <w:ind w:left="0"/>
              <w:rPr>
                <w:rFonts w:cs="Arial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1984" w:type="dxa"/>
          </w:tcPr>
          <w:p w14:paraId="39F18BC2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May produce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occasional errors in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pronunciation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emphasis and rhythm;</w:t>
            </w:r>
          </w:p>
          <w:p w14:paraId="028B5511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Sentence structure and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grammar that do not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impede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comprehension.</w:t>
            </w:r>
          </w:p>
          <w:p w14:paraId="364B1A82" w14:textId="77777777" w:rsidR="002D2703" w:rsidRPr="00984734" w:rsidRDefault="002D2703" w:rsidP="002D2703">
            <w:pPr>
              <w:pStyle w:val="ListParagraph"/>
              <w:ind w:left="0"/>
              <w:rPr>
                <w:rFonts w:cs="Arial"/>
                <w:color w:val="000000" w:themeColor="text1"/>
                <w:sz w:val="16"/>
                <w:szCs w:val="16"/>
                <w:lang w:eastAsia="en-AU"/>
              </w:rPr>
            </w:pPr>
          </w:p>
        </w:tc>
        <w:tc>
          <w:tcPr>
            <w:tcW w:w="2268" w:type="dxa"/>
          </w:tcPr>
          <w:p w14:paraId="7A44C2F2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Errors in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pronunciation,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emphasis and rhythm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occasionally impede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understanding;</w:t>
            </w:r>
          </w:p>
          <w:p w14:paraId="3AF7A6F7" w14:textId="77777777" w:rsidR="002D2703" w:rsidRPr="00984734" w:rsidRDefault="002D2703" w:rsidP="002D2703">
            <w:pPr>
              <w:rPr>
                <w:rFonts w:cs="Arial"/>
                <w:color w:val="000000" w:themeColor="text1"/>
                <w:sz w:val="16"/>
                <w:szCs w:val="16"/>
                <w:lang w:eastAsia="en-AU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Sentence structure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and grammar may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impede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comprehension at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times.</w:t>
            </w:r>
          </w:p>
        </w:tc>
        <w:tc>
          <w:tcPr>
            <w:tcW w:w="2127" w:type="dxa"/>
            <w:gridSpan w:val="2"/>
          </w:tcPr>
          <w:p w14:paraId="49CD1EAE" w14:textId="77777777" w:rsidR="002D2703" w:rsidRPr="00984734" w:rsidRDefault="002D2703" w:rsidP="002D2703">
            <w:pPr>
              <w:rPr>
                <w:color w:val="000000" w:themeColor="text1"/>
                <w:sz w:val="16"/>
                <w:szCs w:val="16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Frequent errors in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pronunciation,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emphasis and /or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rhythm interferes with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understanding;</w:t>
            </w:r>
          </w:p>
          <w:p w14:paraId="5D1EE7F4" w14:textId="77777777" w:rsidR="002D2703" w:rsidRPr="00984734" w:rsidRDefault="002D2703" w:rsidP="002D2703">
            <w:pPr>
              <w:rPr>
                <w:rFonts w:cs="Arial"/>
                <w:color w:val="000000" w:themeColor="text1"/>
                <w:sz w:val="16"/>
                <w:szCs w:val="16"/>
                <w:lang w:eastAsia="en-AU"/>
              </w:rPr>
            </w:pPr>
            <w:r w:rsidRPr="00984734">
              <w:rPr>
                <w:color w:val="000000" w:themeColor="text1"/>
                <w:sz w:val="16"/>
                <w:szCs w:val="16"/>
              </w:rPr>
              <w:t>Errors in sentence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structure and or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grammar impede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4734">
              <w:rPr>
                <w:color w:val="000000" w:themeColor="text1"/>
                <w:sz w:val="16"/>
                <w:szCs w:val="16"/>
              </w:rPr>
              <w:t>comprehension.</w:t>
            </w:r>
          </w:p>
        </w:tc>
        <w:tc>
          <w:tcPr>
            <w:tcW w:w="1259" w:type="dxa"/>
          </w:tcPr>
          <w:p w14:paraId="05B56751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83" w:type="dxa"/>
            <w:vAlign w:val="center"/>
          </w:tcPr>
          <w:p w14:paraId="1B494294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10</w:t>
            </w:r>
          </w:p>
        </w:tc>
      </w:tr>
      <w:tr w:rsidR="002D2703" w:rsidRPr="00080A25" w14:paraId="42FC772D" w14:textId="77777777" w:rsidTr="002D2703">
        <w:trPr>
          <w:trHeight w:val="197"/>
        </w:trPr>
        <w:tc>
          <w:tcPr>
            <w:tcW w:w="2165" w:type="dxa"/>
          </w:tcPr>
          <w:p w14:paraId="66D38F42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 xml:space="preserve">Professionalism and non-verbal communication  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</w:tcBorders>
          </w:tcPr>
          <w:p w14:paraId="5D2BCEEF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Professionally attired,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strong presentation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in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a control manner, 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confident and competent throughout the entire duration of the presentation.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</w:tcPr>
          <w:p w14:paraId="74AE9F9B" w14:textId="77777777" w:rsidR="002D2703" w:rsidRPr="00080A25" w:rsidRDefault="002D2703" w:rsidP="002D2703">
            <w:pPr>
              <w:rPr>
                <w:rFonts w:cs="Arial"/>
                <w:sz w:val="16"/>
                <w:szCs w:val="16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Professionally attired,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very well -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prepared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,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confident and competent for most of the presentation.</w:t>
            </w:r>
          </w:p>
        </w:tc>
        <w:tc>
          <w:tcPr>
            <w:tcW w:w="1984" w:type="dxa"/>
          </w:tcPr>
          <w:p w14:paraId="6A2DF604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Professionally attired but wavers in confidence and competence throughout the presentation.</w:t>
            </w:r>
          </w:p>
        </w:tc>
        <w:tc>
          <w:tcPr>
            <w:tcW w:w="2268" w:type="dxa"/>
          </w:tcPr>
          <w:p w14:paraId="0043E946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Inappropriately attired but is confident and competent.</w:t>
            </w:r>
          </w:p>
        </w:tc>
        <w:tc>
          <w:tcPr>
            <w:tcW w:w="2127" w:type="dxa"/>
            <w:gridSpan w:val="2"/>
          </w:tcPr>
          <w:p w14:paraId="4858D289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Inappropriately attired and is competent but not confident.</w:t>
            </w:r>
          </w:p>
        </w:tc>
        <w:tc>
          <w:tcPr>
            <w:tcW w:w="1259" w:type="dxa"/>
          </w:tcPr>
          <w:p w14:paraId="12919CC7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Inappropriately attired and is neither competent nor confident.</w:t>
            </w:r>
          </w:p>
        </w:tc>
        <w:tc>
          <w:tcPr>
            <w:tcW w:w="583" w:type="dxa"/>
            <w:vAlign w:val="center"/>
          </w:tcPr>
          <w:p w14:paraId="77383955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10</w:t>
            </w:r>
          </w:p>
        </w:tc>
      </w:tr>
      <w:tr w:rsidR="002D2703" w:rsidRPr="00080A25" w14:paraId="1FA5A0CD" w14:textId="77777777" w:rsidTr="002D2703">
        <w:trPr>
          <w:trHeight w:val="197"/>
        </w:trPr>
        <w:tc>
          <w:tcPr>
            <w:tcW w:w="15347" w:type="dxa"/>
            <w:gridSpan w:val="12"/>
            <w:shd w:val="clear" w:color="auto" w:fill="E2EFD9" w:themeFill="accent6" w:themeFillTint="33"/>
          </w:tcPr>
          <w:p w14:paraId="6A74D894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080A25">
              <w:rPr>
                <w:rFonts w:cs="Arial"/>
                <w:b/>
                <w:color w:val="000000"/>
                <w:lang w:eastAsia="en-AU"/>
              </w:rPr>
              <w:t>PROFESSIONALISM of PPT – will be marked separately</w:t>
            </w:r>
          </w:p>
        </w:tc>
      </w:tr>
      <w:tr w:rsidR="002D2703" w:rsidRPr="00080A25" w14:paraId="6E5BC4DF" w14:textId="77777777" w:rsidTr="002D2703">
        <w:trPr>
          <w:trHeight w:val="1057"/>
        </w:trPr>
        <w:tc>
          <w:tcPr>
            <w:tcW w:w="2306" w:type="dxa"/>
            <w:gridSpan w:val="2"/>
          </w:tcPr>
          <w:p w14:paraId="301695B1" w14:textId="77777777" w:rsidR="002D2703" w:rsidRPr="00080A25" w:rsidRDefault="002D2703" w:rsidP="002D2703">
            <w:pPr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>Critical appraisal of relevant literature and synthesis of theory, research, and practice (assessed by coordinator from submitted ppt)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D796A22" w14:textId="77777777" w:rsidR="002D2703" w:rsidRPr="00080A25" w:rsidRDefault="002D2703" w:rsidP="002D2703">
            <w:pPr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Excellent use of a large range of appropriate, reliable and scholarly literature to critically support the thesis.</w:t>
            </w: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</w:tcPr>
          <w:p w14:paraId="65E99B73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A range of appropriate, reliable and scholarly literature was used to support the presentation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  <w:tc>
          <w:tcPr>
            <w:tcW w:w="1984" w:type="dxa"/>
          </w:tcPr>
          <w:p w14:paraId="4DFD89C8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A range of literature was used but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some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were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not considered scholarly and/or reliable sources to support the presentation.</w:t>
            </w:r>
          </w:p>
        </w:tc>
        <w:tc>
          <w:tcPr>
            <w:tcW w:w="2268" w:type="dxa"/>
          </w:tcPr>
          <w:p w14:paraId="129B92EE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Minimal amount of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literature was used, but not all </w:t>
            </w:r>
            <w:r>
              <w:rPr>
                <w:rFonts w:cs="Arial"/>
                <w:color w:val="000000"/>
                <w:sz w:val="16"/>
                <w:szCs w:val="16"/>
                <w:lang w:eastAsia="en-AU"/>
              </w:rPr>
              <w:t>are considered scholarly and/or reliable sources</w:t>
            </w: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 to support the presentation.</w:t>
            </w:r>
          </w:p>
        </w:tc>
        <w:tc>
          <w:tcPr>
            <w:tcW w:w="1843" w:type="dxa"/>
          </w:tcPr>
          <w:p w14:paraId="75605CB2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>Poor quality of literature or no appropriate literature utilised to support the presentation.</w:t>
            </w:r>
          </w:p>
        </w:tc>
        <w:tc>
          <w:tcPr>
            <w:tcW w:w="1543" w:type="dxa"/>
            <w:gridSpan w:val="2"/>
          </w:tcPr>
          <w:p w14:paraId="0CD10743" w14:textId="77777777" w:rsidR="002D2703" w:rsidRPr="00080A25" w:rsidRDefault="002D2703" w:rsidP="002D2703">
            <w:pPr>
              <w:pStyle w:val="ListParagraph"/>
              <w:ind w:left="0"/>
              <w:rPr>
                <w:rFonts w:cs="Arial"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color w:val="000000"/>
                <w:sz w:val="16"/>
                <w:szCs w:val="16"/>
                <w:lang w:eastAsia="en-AU"/>
              </w:rPr>
              <w:t xml:space="preserve">Appraisal not based on literature </w:t>
            </w:r>
          </w:p>
        </w:tc>
        <w:tc>
          <w:tcPr>
            <w:tcW w:w="583" w:type="dxa"/>
            <w:vAlign w:val="center"/>
          </w:tcPr>
          <w:p w14:paraId="4A104CB6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10</w:t>
            </w:r>
          </w:p>
        </w:tc>
      </w:tr>
      <w:tr w:rsidR="002D2703" w:rsidRPr="00080A25" w14:paraId="183A7763" w14:textId="77777777" w:rsidTr="002D2703">
        <w:trPr>
          <w:trHeight w:val="384"/>
        </w:trPr>
        <w:tc>
          <w:tcPr>
            <w:tcW w:w="14764" w:type="dxa"/>
            <w:gridSpan w:val="11"/>
            <w:vAlign w:val="center"/>
          </w:tcPr>
          <w:p w14:paraId="519C8849" w14:textId="77777777" w:rsidR="002D2703" w:rsidRPr="00080A25" w:rsidRDefault="002D2703" w:rsidP="002D2703">
            <w:pPr>
              <w:pStyle w:val="ListParagraph"/>
              <w:ind w:left="0"/>
              <w:jc w:val="right"/>
              <w:rPr>
                <w:rFonts w:cs="Arial"/>
                <w:b/>
                <w:sz w:val="16"/>
                <w:szCs w:val="16"/>
              </w:rPr>
            </w:pPr>
            <w:r w:rsidRPr="00080A25">
              <w:rPr>
                <w:rFonts w:cs="Arial"/>
                <w:b/>
                <w:sz w:val="16"/>
                <w:szCs w:val="16"/>
              </w:rPr>
              <w:t>TOTAL MARKS</w:t>
            </w:r>
          </w:p>
        </w:tc>
        <w:tc>
          <w:tcPr>
            <w:tcW w:w="583" w:type="dxa"/>
            <w:vAlign w:val="center"/>
          </w:tcPr>
          <w:p w14:paraId="7D253A4C" w14:textId="77777777" w:rsidR="002D2703" w:rsidRPr="00080A25" w:rsidRDefault="002D2703" w:rsidP="002D2703">
            <w:pPr>
              <w:pStyle w:val="ListParagraph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80A25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100</w:t>
            </w:r>
          </w:p>
        </w:tc>
      </w:tr>
    </w:tbl>
    <w:p w14:paraId="06AC4CE5" w14:textId="1723BFEF" w:rsidR="000C1917" w:rsidRDefault="000D193C" w:rsidP="000C1917">
      <w:pPr>
        <w:spacing w:after="120" w:line="240" w:lineRule="auto"/>
        <w:rPr>
          <w:b/>
        </w:rPr>
      </w:pPr>
      <w:r>
        <w:rPr>
          <w:b/>
        </w:rPr>
        <w:lastRenderedPageBreak/>
        <w:t xml:space="preserve">Appendix </w:t>
      </w:r>
      <w:r w:rsidR="00231BA3">
        <w:rPr>
          <w:b/>
        </w:rPr>
        <w:t>3</w:t>
      </w:r>
      <w:r w:rsidR="000C1917">
        <w:rPr>
          <w:b/>
        </w:rPr>
        <w:t>B: SOE:</w:t>
      </w:r>
      <w:r w:rsidR="000C1917" w:rsidRPr="00F559AD">
        <w:rPr>
          <w:b/>
        </w:rPr>
        <w:t xml:space="preserve"> </w:t>
      </w:r>
      <w:r>
        <w:rPr>
          <w:b/>
        </w:rPr>
        <w:t xml:space="preserve">UG: </w:t>
      </w:r>
      <w:r w:rsidR="000C1917">
        <w:rPr>
          <w:b/>
        </w:rPr>
        <w:t xml:space="preserve">Demonstrated level: </w:t>
      </w:r>
      <w:r>
        <w:rPr>
          <w:b/>
        </w:rPr>
        <w:t>2019 Assignment 1</w:t>
      </w:r>
      <w:r w:rsidR="00F45BD9">
        <w:rPr>
          <w:b/>
        </w:rPr>
        <w:t xml:space="preserve"> </w:t>
      </w:r>
      <w:r w:rsidR="000C1917">
        <w:rPr>
          <w:b/>
        </w:rPr>
        <w:t>Oral presentation rubric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3096"/>
        <w:gridCol w:w="1984"/>
        <w:gridCol w:w="1701"/>
        <w:gridCol w:w="1701"/>
        <w:gridCol w:w="1732"/>
        <w:gridCol w:w="1843"/>
        <w:gridCol w:w="2095"/>
      </w:tblGrid>
      <w:tr w:rsidR="000C1917" w:rsidRPr="000C1917" w14:paraId="0D536068" w14:textId="77777777" w:rsidTr="00CC285C">
        <w:trPr>
          <w:trHeight w:val="348"/>
        </w:trPr>
        <w:tc>
          <w:tcPr>
            <w:tcW w:w="1265" w:type="dxa"/>
            <w:tcBorders>
              <w:top w:val="nil"/>
              <w:left w:val="nil"/>
            </w:tcBorders>
          </w:tcPr>
          <w:p w14:paraId="1AA6D843" w14:textId="77777777" w:rsidR="000C1917" w:rsidRPr="000C1917" w:rsidRDefault="000C1917" w:rsidP="00532D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>2019 Ass 1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DC3439B" w14:textId="77777777" w:rsidR="000C1917" w:rsidRPr="000C1917" w:rsidRDefault="000C1917" w:rsidP="00532DB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>Criteria</w:t>
            </w:r>
            <w:r w:rsidR="00CC285C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vAlign w:val="center"/>
          </w:tcPr>
          <w:p w14:paraId="17054CCE" w14:textId="77777777" w:rsidR="000C1917" w:rsidRPr="000C1917" w:rsidRDefault="000C1917" w:rsidP="00532D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 xml:space="preserve">Exemplary </w:t>
            </w:r>
            <w:r w:rsidRPr="000C1917">
              <w:rPr>
                <w:b/>
                <w:color w:val="FF0000"/>
                <w:sz w:val="16"/>
                <w:szCs w:val="16"/>
              </w:rPr>
              <w:t xml:space="preserve"> 4.5</w:t>
            </w:r>
          </w:p>
        </w:tc>
        <w:tc>
          <w:tcPr>
            <w:tcW w:w="1701" w:type="dxa"/>
            <w:vAlign w:val="center"/>
          </w:tcPr>
          <w:p w14:paraId="416036DB" w14:textId="77777777" w:rsidR="000C1917" w:rsidRPr="000C1917" w:rsidRDefault="000C1917" w:rsidP="00532D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 xml:space="preserve">Excellent  </w:t>
            </w:r>
            <w:r w:rsidRPr="000C1917">
              <w:rPr>
                <w:b/>
                <w:color w:val="FF0000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232535FE" w14:textId="77777777" w:rsidR="000C1917" w:rsidRPr="000C1917" w:rsidRDefault="000C1917" w:rsidP="00532D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 xml:space="preserve">Very good  </w:t>
            </w:r>
            <w:r w:rsidRPr="000C1917">
              <w:rPr>
                <w:b/>
                <w:color w:val="FF0000"/>
                <w:sz w:val="16"/>
                <w:szCs w:val="16"/>
              </w:rPr>
              <w:t xml:space="preserve"> 3.5</w:t>
            </w:r>
          </w:p>
        </w:tc>
        <w:tc>
          <w:tcPr>
            <w:tcW w:w="1732" w:type="dxa"/>
            <w:vAlign w:val="center"/>
          </w:tcPr>
          <w:p w14:paraId="65952138" w14:textId="77777777" w:rsidR="000C1917" w:rsidRPr="000C1917" w:rsidRDefault="000C1917" w:rsidP="00532D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 xml:space="preserve">Satisfactory  </w:t>
            </w:r>
            <w:r w:rsidRPr="000C1917">
              <w:rPr>
                <w:b/>
                <w:color w:val="FF0000"/>
                <w:sz w:val="16"/>
                <w:szCs w:val="16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285A48" w14:textId="77777777" w:rsidR="000C1917" w:rsidRPr="000C1917" w:rsidRDefault="000C1917" w:rsidP="00532D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 xml:space="preserve">Just competent </w:t>
            </w:r>
            <w:r w:rsidRPr="000C1917">
              <w:rPr>
                <w:b/>
                <w:color w:val="FF0000"/>
                <w:sz w:val="16"/>
                <w:szCs w:val="16"/>
              </w:rPr>
              <w:t xml:space="preserve"> 2.5</w:t>
            </w:r>
          </w:p>
        </w:tc>
        <w:tc>
          <w:tcPr>
            <w:tcW w:w="2095" w:type="dxa"/>
            <w:vAlign w:val="center"/>
          </w:tcPr>
          <w:p w14:paraId="181C3614" w14:textId="77777777" w:rsidR="000C1917" w:rsidRPr="000C1917" w:rsidRDefault="000C1917" w:rsidP="00532D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</w:rPr>
              <w:t xml:space="preserve">Needs improvement  </w:t>
            </w:r>
            <w:r w:rsidRPr="000C1917">
              <w:rPr>
                <w:b/>
                <w:color w:val="FF0000"/>
                <w:sz w:val="16"/>
                <w:szCs w:val="16"/>
              </w:rPr>
              <w:t xml:space="preserve"> 2</w:t>
            </w:r>
          </w:p>
        </w:tc>
      </w:tr>
      <w:tr w:rsidR="000C1917" w:rsidRPr="000C1917" w14:paraId="7F2E6A49" w14:textId="77777777" w:rsidTr="000C1917">
        <w:trPr>
          <w:trHeight w:val="470"/>
        </w:trPr>
        <w:tc>
          <w:tcPr>
            <w:tcW w:w="1265" w:type="dxa"/>
            <w:vMerge w:val="restart"/>
            <w:shd w:val="clear" w:color="auto" w:fill="F2F2F2" w:themeFill="background1" w:themeFillShade="F2"/>
          </w:tcPr>
          <w:p w14:paraId="52A61FAA" w14:textId="77777777" w:rsidR="000C1917" w:rsidRPr="000C1917" w:rsidRDefault="000C1917" w:rsidP="000C1917">
            <w:pPr>
              <w:pStyle w:val="Heading1"/>
              <w:spacing w:before="0" w:line="276" w:lineRule="auto"/>
              <w:ind w:left="32" w:right="-118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</w:p>
          <w:p w14:paraId="4A19AB34" w14:textId="77777777" w:rsidR="000C1917" w:rsidRPr="000C1917" w:rsidRDefault="000C1917" w:rsidP="000C1917">
            <w:pPr>
              <w:pStyle w:val="Heading1"/>
              <w:spacing w:before="0" w:line="276" w:lineRule="auto"/>
              <w:ind w:right="-118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  <w:r w:rsidRPr="000C1917"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  <w:t xml:space="preserve">GROUP </w:t>
            </w:r>
          </w:p>
          <w:p w14:paraId="55C9B9B0" w14:textId="77777777" w:rsidR="000C1917" w:rsidRPr="000C1917" w:rsidRDefault="000C1917" w:rsidP="000C1917">
            <w:pPr>
              <w:pStyle w:val="Heading1"/>
              <w:spacing w:before="0" w:line="276" w:lineRule="auto"/>
              <w:ind w:right="-119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  <w:r w:rsidRPr="000C1917"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  <w:t>(Part 1)</w:t>
            </w:r>
            <w:r w:rsidRPr="000C1917">
              <w:rPr>
                <w:rFonts w:asciiTheme="minorHAnsi" w:hAnsiTheme="minorHAnsi"/>
                <w:sz w:val="16"/>
                <w:szCs w:val="16"/>
                <w:lang w:bidi="x-none"/>
              </w:rPr>
              <w:t>:</w:t>
            </w:r>
          </w:p>
          <w:p w14:paraId="36E57FF0" w14:textId="77777777" w:rsidR="000C1917" w:rsidRPr="000C1917" w:rsidRDefault="000C1917" w:rsidP="000C1917">
            <w:pPr>
              <w:pStyle w:val="Heading1"/>
              <w:spacing w:before="0" w:line="276" w:lineRule="auto"/>
              <w:ind w:left="32" w:right="165"/>
              <w:rPr>
                <w:rFonts w:asciiTheme="minorHAnsi" w:hAnsiTheme="minorHAnsi"/>
                <w:sz w:val="16"/>
                <w:szCs w:val="16"/>
                <w:lang w:bidi="x-none"/>
              </w:rPr>
            </w:pPr>
            <w:r w:rsidRPr="000C1917">
              <w:rPr>
                <w:rFonts w:asciiTheme="minorHAnsi" w:hAnsiTheme="minorHAnsi"/>
                <w:sz w:val="16"/>
                <w:szCs w:val="16"/>
                <w:lang w:bidi="x-none"/>
              </w:rPr>
              <w:t xml:space="preserve">TOPIC PLANNING SCHEDULE </w:t>
            </w:r>
          </w:p>
          <w:p w14:paraId="1D69DC5A" w14:textId="77777777" w:rsidR="000C1917" w:rsidRPr="000C1917" w:rsidRDefault="000C1917" w:rsidP="000C1917">
            <w:pPr>
              <w:spacing w:after="0" w:line="276" w:lineRule="auto"/>
              <w:rPr>
                <w:sz w:val="16"/>
                <w:szCs w:val="16"/>
                <w:lang w:bidi="x-none"/>
              </w:rPr>
            </w:pPr>
          </w:p>
          <w:p w14:paraId="01372B16" w14:textId="77777777" w:rsidR="000C1917" w:rsidRPr="000C1917" w:rsidRDefault="000C1917" w:rsidP="000C1917">
            <w:pPr>
              <w:spacing w:after="0" w:line="276" w:lineRule="auto"/>
              <w:rPr>
                <w:sz w:val="16"/>
                <w:szCs w:val="16"/>
              </w:rPr>
            </w:pPr>
            <w:r w:rsidRPr="000C1917">
              <w:rPr>
                <w:sz w:val="16"/>
                <w:szCs w:val="16"/>
              </w:rPr>
              <w:t xml:space="preserve"> (out of 30 possible marks)</w:t>
            </w:r>
          </w:p>
          <w:p w14:paraId="3C7C9BEC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</w:tcPr>
          <w:p w14:paraId="137677AB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Cohesion</w:t>
            </w:r>
            <w:r w:rsidRPr="000C1917">
              <w:rPr>
                <w:sz w:val="16"/>
                <w:szCs w:val="16"/>
                <w:u w:val="single"/>
                <w:lang w:bidi="x-none"/>
              </w:rPr>
              <w:t>:</w:t>
            </w:r>
            <w:r w:rsidRPr="000C1917">
              <w:rPr>
                <w:sz w:val="16"/>
                <w:szCs w:val="16"/>
                <w:lang w:bidi="x-none"/>
              </w:rPr>
              <w:t xml:space="preserve"> Clarity and organisation of learning activities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2D98C46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EE73944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78CA564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69B1D64D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677343E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061C1A6D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69C1244E" w14:textId="77777777" w:rsidTr="000C1917">
        <w:tc>
          <w:tcPr>
            <w:tcW w:w="1265" w:type="dxa"/>
            <w:vMerge/>
            <w:shd w:val="clear" w:color="auto" w:fill="F2F2F2" w:themeFill="background1" w:themeFillShade="F2"/>
          </w:tcPr>
          <w:p w14:paraId="32B0768B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</w:tcPr>
          <w:p w14:paraId="36C08E6F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Scaffolding</w:t>
            </w:r>
            <w:r w:rsidRPr="000C1917">
              <w:rPr>
                <w:sz w:val="16"/>
                <w:szCs w:val="16"/>
                <w:lang w:bidi="x-none"/>
              </w:rPr>
              <w:t xml:space="preserve"> of learning activities in the topic plan, showing attention to student diversity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250D4C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C7BCF55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4CDEEF5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4B55093E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8505A01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5D99A0F8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6795A69F" w14:textId="77777777" w:rsidTr="000C1917">
        <w:tc>
          <w:tcPr>
            <w:tcW w:w="1265" w:type="dxa"/>
            <w:vMerge/>
            <w:shd w:val="clear" w:color="auto" w:fill="F2F2F2" w:themeFill="background1" w:themeFillShade="F2"/>
          </w:tcPr>
          <w:p w14:paraId="319AB8DA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</w:tcPr>
          <w:p w14:paraId="17B247FB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Level of difficulty</w:t>
            </w:r>
            <w:r w:rsidRPr="000C1917">
              <w:rPr>
                <w:sz w:val="16"/>
                <w:szCs w:val="16"/>
                <w:lang w:bidi="x-none"/>
              </w:rPr>
              <w:t xml:space="preserve"> of lessons and tasks, appropriate for the chosen year cohort; </w:t>
            </w: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pace and timing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803849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AFC02AA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0FF0BCD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73747B5B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6AD41A0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4FBB82CC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084D54EB" w14:textId="77777777" w:rsidTr="000C1917">
        <w:tc>
          <w:tcPr>
            <w:tcW w:w="1265" w:type="dxa"/>
            <w:vMerge/>
            <w:shd w:val="clear" w:color="auto" w:fill="F2F2F2" w:themeFill="background1" w:themeFillShade="F2"/>
          </w:tcPr>
          <w:p w14:paraId="73260BC8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</w:tcPr>
          <w:p w14:paraId="159EF8B0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Accuracy</w:t>
            </w:r>
            <w:r w:rsidRPr="000C1917">
              <w:rPr>
                <w:sz w:val="16"/>
                <w:szCs w:val="16"/>
                <w:lang w:bidi="x-none"/>
              </w:rPr>
              <w:t xml:space="preserve"> and appropriateness of mathematical content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B72353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2D2E126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F1438E9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15D80EC6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CBB8A63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61B8C43D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7D99F44A" w14:textId="77777777" w:rsidTr="000C1917">
        <w:tc>
          <w:tcPr>
            <w:tcW w:w="1265" w:type="dxa"/>
            <w:vMerge/>
            <w:shd w:val="clear" w:color="auto" w:fill="F2F2F2" w:themeFill="background1" w:themeFillShade="F2"/>
          </w:tcPr>
          <w:p w14:paraId="19BF7F69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</w:tcPr>
          <w:p w14:paraId="62878FEC" w14:textId="77777777" w:rsidR="000C1917" w:rsidRPr="000C1917" w:rsidRDefault="000C1917" w:rsidP="000C1917">
            <w:pPr>
              <w:spacing w:after="0" w:line="276" w:lineRule="auto"/>
              <w:rPr>
                <w:sz w:val="16"/>
                <w:szCs w:val="16"/>
                <w:u w:val="single"/>
                <w:lang w:bidi="x-none"/>
              </w:rPr>
            </w:pP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Resources</w:t>
            </w:r>
            <w:r w:rsidRPr="000C1917">
              <w:rPr>
                <w:sz w:val="16"/>
                <w:szCs w:val="16"/>
                <w:lang w:bidi="x-none"/>
              </w:rPr>
              <w:t>: Appropriateness of resources chosen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5A93418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7402AA6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3B10969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39C2B239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D3C0D92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03E18437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1F47FCF0" w14:textId="77777777" w:rsidTr="000C1917">
        <w:trPr>
          <w:trHeight w:val="1224"/>
        </w:trPr>
        <w:tc>
          <w:tcPr>
            <w:tcW w:w="1265" w:type="dxa"/>
            <w:vMerge/>
            <w:shd w:val="clear" w:color="auto" w:fill="F2F2F2" w:themeFill="background1" w:themeFillShade="F2"/>
          </w:tcPr>
          <w:p w14:paraId="163DB192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F2F2F2" w:themeFill="background1" w:themeFillShade="F2"/>
          </w:tcPr>
          <w:p w14:paraId="57D1FD16" w14:textId="77777777" w:rsidR="000C1917" w:rsidRPr="000C1917" w:rsidRDefault="000C1917" w:rsidP="000C1917">
            <w:pPr>
              <w:spacing w:after="0" w:line="276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  <w:lang w:bidi="x-none"/>
              </w:rPr>
              <w:t>Senior schooling curriculum</w:t>
            </w:r>
            <w:r w:rsidRPr="000C1917">
              <w:rPr>
                <w:sz w:val="16"/>
                <w:szCs w:val="16"/>
                <w:lang w:bidi="x-none"/>
              </w:rPr>
              <w:t xml:space="preserve">: demonstrated understanding of the concepts as they occur in the Year 11 scope and sequence for the subject; </w:t>
            </w:r>
            <w:r w:rsidRPr="000C1917">
              <w:rPr>
                <w:b/>
                <w:sz w:val="16"/>
                <w:szCs w:val="16"/>
                <w:lang w:bidi="x-none"/>
              </w:rPr>
              <w:t>demonstrated understanding</w:t>
            </w:r>
            <w:r w:rsidRPr="000C1917">
              <w:rPr>
                <w:sz w:val="16"/>
                <w:szCs w:val="16"/>
                <w:lang w:bidi="x-none"/>
              </w:rPr>
              <w:t xml:space="preserve"> of the relevant ATAR subject content descriptions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E72709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7D14948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F50DCC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</w:tcPr>
          <w:p w14:paraId="1E1F1F42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AFED9C8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2F2F2" w:themeFill="background1" w:themeFillShade="F2"/>
          </w:tcPr>
          <w:p w14:paraId="0DF586FB" w14:textId="77777777" w:rsidR="000C1917" w:rsidRPr="000C1917" w:rsidRDefault="000C1917" w:rsidP="000C1917">
            <w:pPr>
              <w:spacing w:after="0" w:line="276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72309DC3" w14:textId="77777777" w:rsidTr="000C1917">
        <w:trPr>
          <w:trHeight w:val="270"/>
        </w:trPr>
        <w:tc>
          <w:tcPr>
            <w:tcW w:w="1265" w:type="dxa"/>
            <w:vMerge w:val="restart"/>
          </w:tcPr>
          <w:p w14:paraId="27BF4E0B" w14:textId="77777777" w:rsidR="000C1917" w:rsidRPr="000C1917" w:rsidRDefault="000C1917" w:rsidP="00532DB6">
            <w:pPr>
              <w:pStyle w:val="Heading1"/>
              <w:spacing w:before="240"/>
              <w:ind w:right="-118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</w:p>
          <w:p w14:paraId="7121C114" w14:textId="77777777" w:rsidR="000C1917" w:rsidRPr="000C1917" w:rsidRDefault="000C1917" w:rsidP="00532DB6">
            <w:pPr>
              <w:pStyle w:val="Heading1"/>
              <w:spacing w:before="240"/>
              <w:ind w:right="-118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</w:p>
          <w:p w14:paraId="36F9083D" w14:textId="77777777" w:rsidR="000C1917" w:rsidRPr="000C1917" w:rsidRDefault="000C1917" w:rsidP="00532DB6">
            <w:pPr>
              <w:pStyle w:val="Heading1"/>
              <w:spacing w:before="240"/>
              <w:ind w:right="-118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</w:p>
          <w:p w14:paraId="0ABDDC43" w14:textId="77777777" w:rsidR="000C1917" w:rsidRPr="000C1917" w:rsidRDefault="000C1917" w:rsidP="00532DB6">
            <w:pPr>
              <w:pStyle w:val="Heading1"/>
              <w:spacing w:before="240"/>
              <w:ind w:right="-118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  <w:r w:rsidRPr="000C1917"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  <w:t xml:space="preserve">INDIVIDUAL </w:t>
            </w:r>
          </w:p>
          <w:p w14:paraId="30B7B07C" w14:textId="77777777" w:rsidR="000C1917" w:rsidRPr="000C1917" w:rsidRDefault="000C1917" w:rsidP="00532DB6">
            <w:pPr>
              <w:pStyle w:val="Heading1"/>
              <w:ind w:right="-119"/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</w:pPr>
            <w:r w:rsidRPr="000C1917">
              <w:rPr>
                <w:rFonts w:asciiTheme="minorHAnsi" w:hAnsiTheme="minorHAnsi"/>
                <w:sz w:val="16"/>
                <w:szCs w:val="16"/>
                <w:u w:val="single"/>
                <w:lang w:bidi="x-none"/>
              </w:rPr>
              <w:t>(Parts 2 and 3)</w:t>
            </w:r>
            <w:r w:rsidRPr="000C1917">
              <w:rPr>
                <w:rFonts w:asciiTheme="minorHAnsi" w:hAnsiTheme="minorHAnsi"/>
                <w:sz w:val="16"/>
                <w:szCs w:val="16"/>
                <w:lang w:bidi="x-none"/>
              </w:rPr>
              <w:t>:</w:t>
            </w:r>
          </w:p>
          <w:p w14:paraId="11FA5D17" w14:textId="77777777" w:rsidR="000C1917" w:rsidRPr="000C1917" w:rsidRDefault="000C1917" w:rsidP="00532DB6">
            <w:pPr>
              <w:rPr>
                <w:sz w:val="16"/>
                <w:szCs w:val="16"/>
              </w:rPr>
            </w:pPr>
          </w:p>
          <w:p w14:paraId="4CD1FF3D" w14:textId="77777777" w:rsidR="000C1917" w:rsidRPr="000C1917" w:rsidRDefault="000C1917" w:rsidP="000C1917">
            <w:pPr>
              <w:rPr>
                <w:b/>
                <w:sz w:val="16"/>
                <w:szCs w:val="16"/>
              </w:rPr>
            </w:pPr>
            <w:r w:rsidRPr="000C1917">
              <w:rPr>
                <w:sz w:val="16"/>
                <w:szCs w:val="16"/>
              </w:rPr>
              <w:t>(out of 30 possible marks)</w:t>
            </w:r>
          </w:p>
        </w:tc>
        <w:tc>
          <w:tcPr>
            <w:tcW w:w="3096" w:type="dxa"/>
            <w:shd w:val="clear" w:color="auto" w:fill="auto"/>
          </w:tcPr>
          <w:p w14:paraId="2F39B6BB" w14:textId="77777777" w:rsidR="000C1917" w:rsidRPr="000C1917" w:rsidRDefault="000C1917" w:rsidP="000C191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</w:rPr>
              <w:t>Literature review</w:t>
            </w:r>
          </w:p>
        </w:tc>
        <w:tc>
          <w:tcPr>
            <w:tcW w:w="1984" w:type="dxa"/>
          </w:tcPr>
          <w:p w14:paraId="5423E92B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B4EA2C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883B67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</w:tcPr>
          <w:p w14:paraId="005BB8B6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9C9D856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</w:tcPr>
          <w:p w14:paraId="2F7D3A41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43A8B200" w14:textId="77777777" w:rsidTr="00CC285C">
        <w:trPr>
          <w:trHeight w:val="300"/>
        </w:trPr>
        <w:tc>
          <w:tcPr>
            <w:tcW w:w="1265" w:type="dxa"/>
            <w:vMerge/>
          </w:tcPr>
          <w:p w14:paraId="4E212CFD" w14:textId="77777777" w:rsidR="000C1917" w:rsidRPr="000C1917" w:rsidRDefault="000C1917" w:rsidP="00532D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auto"/>
          </w:tcPr>
          <w:p w14:paraId="69C7B628" w14:textId="77777777" w:rsidR="000C1917" w:rsidRPr="000C1917" w:rsidRDefault="000C1917" w:rsidP="000C191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</w:rPr>
              <w:t>Analysis</w:t>
            </w:r>
            <w:r w:rsidRPr="000C1917">
              <w:rPr>
                <w:sz w:val="16"/>
                <w:szCs w:val="16"/>
                <w:u w:val="single"/>
              </w:rPr>
              <w:t xml:space="preserve"> </w:t>
            </w:r>
            <w:r w:rsidRPr="000C1917">
              <w:rPr>
                <w:sz w:val="16"/>
                <w:szCs w:val="16"/>
              </w:rPr>
              <w:t>of resources</w:t>
            </w:r>
            <w:r w:rsidRPr="000C191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DA40AFA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45E89F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9E065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</w:tcPr>
          <w:p w14:paraId="62226B37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D7805BB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</w:tcPr>
          <w:p w14:paraId="6080AE39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4082BF9F" w14:textId="77777777" w:rsidTr="00CC285C">
        <w:trPr>
          <w:trHeight w:val="276"/>
        </w:trPr>
        <w:tc>
          <w:tcPr>
            <w:tcW w:w="1265" w:type="dxa"/>
            <w:vMerge/>
          </w:tcPr>
          <w:p w14:paraId="39C1760E" w14:textId="77777777" w:rsidR="000C1917" w:rsidRPr="000C1917" w:rsidRDefault="000C1917" w:rsidP="00532DB6">
            <w:pPr>
              <w:rPr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auto"/>
          </w:tcPr>
          <w:p w14:paraId="4DDAB893" w14:textId="77777777" w:rsidR="000C1917" w:rsidRPr="000C1917" w:rsidRDefault="000C1917" w:rsidP="000C1917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0C1917">
              <w:rPr>
                <w:b/>
                <w:sz w:val="16"/>
                <w:szCs w:val="16"/>
                <w:u w:val="single"/>
              </w:rPr>
              <w:t>Analysis and depth</w:t>
            </w:r>
            <w:r w:rsidRPr="000C1917">
              <w:rPr>
                <w:sz w:val="16"/>
                <w:szCs w:val="16"/>
                <w:u w:val="single"/>
              </w:rPr>
              <w:t xml:space="preserve"> </w:t>
            </w:r>
            <w:r w:rsidRPr="000C1917">
              <w:rPr>
                <w:sz w:val="16"/>
                <w:szCs w:val="16"/>
              </w:rPr>
              <w:t>of notes on teaching</w:t>
            </w:r>
            <w:r w:rsidRPr="000C1917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5AE7AFCD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50217F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21A654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</w:tcPr>
          <w:p w14:paraId="1BF6D044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6A07BF8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</w:tcPr>
          <w:p w14:paraId="35C0CCEF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071BF127" w14:textId="77777777" w:rsidTr="000C1917">
        <w:trPr>
          <w:trHeight w:val="360"/>
        </w:trPr>
        <w:tc>
          <w:tcPr>
            <w:tcW w:w="1265" w:type="dxa"/>
            <w:vMerge/>
          </w:tcPr>
          <w:p w14:paraId="72FE0595" w14:textId="77777777" w:rsidR="000C1917" w:rsidRPr="000C1917" w:rsidRDefault="000C1917" w:rsidP="00532DB6">
            <w:pPr>
              <w:rPr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auto"/>
          </w:tcPr>
          <w:p w14:paraId="162928A2" w14:textId="77777777" w:rsidR="000C1917" w:rsidRPr="000C1917" w:rsidRDefault="000C1917" w:rsidP="000C191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u w:val="single"/>
              </w:rPr>
              <w:t>Reflection on observed teaching</w:t>
            </w:r>
            <w:r w:rsidRPr="000C1917">
              <w:rPr>
                <w:sz w:val="16"/>
                <w:szCs w:val="16"/>
                <w:u w:val="single"/>
              </w:rPr>
              <w:t xml:space="preserve">, </w:t>
            </w:r>
            <w:r w:rsidRPr="000C1917">
              <w:rPr>
                <w:sz w:val="16"/>
                <w:szCs w:val="16"/>
              </w:rPr>
              <w:t>using notes from classes</w:t>
            </w:r>
          </w:p>
        </w:tc>
        <w:tc>
          <w:tcPr>
            <w:tcW w:w="1984" w:type="dxa"/>
          </w:tcPr>
          <w:p w14:paraId="440879EF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3AB0AD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989113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</w:tcPr>
          <w:p w14:paraId="3A025088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05D847F4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</w:tcPr>
          <w:p w14:paraId="554D073F" w14:textId="77777777" w:rsidR="000C1917" w:rsidRPr="000C1917" w:rsidRDefault="000C1917" w:rsidP="000C1917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</w:tr>
      <w:tr w:rsidR="000C1917" w:rsidRPr="000C1917" w14:paraId="206CA8FD" w14:textId="77777777" w:rsidTr="000C1917">
        <w:trPr>
          <w:trHeight w:val="527"/>
        </w:trPr>
        <w:tc>
          <w:tcPr>
            <w:tcW w:w="1265" w:type="dxa"/>
            <w:vMerge/>
          </w:tcPr>
          <w:p w14:paraId="55FF22E8" w14:textId="77777777" w:rsidR="000C1917" w:rsidRPr="000C1917" w:rsidRDefault="000C1917" w:rsidP="00532DB6">
            <w:pPr>
              <w:pStyle w:val="Heading1"/>
              <w:spacing w:before="240"/>
              <w:ind w:right="-118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auto"/>
          </w:tcPr>
          <w:p w14:paraId="37EB11E5" w14:textId="77777777" w:rsidR="000C1917" w:rsidRPr="000C1917" w:rsidRDefault="000C1917" w:rsidP="00532DB6">
            <w:pPr>
              <w:spacing w:before="120" w:after="60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b/>
                <w:sz w:val="16"/>
                <w:szCs w:val="16"/>
                <w:u w:val="single"/>
                <w:lang w:bidi="x-none"/>
              </w:rPr>
              <w:t>Structure and style</w:t>
            </w:r>
            <w:r w:rsidRPr="000C1917">
              <w:rPr>
                <w:rFonts w:cs="Arial"/>
                <w:sz w:val="16"/>
                <w:szCs w:val="16"/>
                <w:u w:val="single"/>
                <w:lang w:bidi="x-none"/>
              </w:rPr>
              <w:t xml:space="preserve"> (</w:t>
            </w:r>
            <w:r w:rsidRPr="000C1917">
              <w:rPr>
                <w:rFonts w:cs="Arial"/>
                <w:sz w:val="16"/>
                <w:szCs w:val="16"/>
                <w:lang w:bidi="x-none"/>
              </w:rPr>
              <w:t>written communication skills):</w:t>
            </w:r>
          </w:p>
          <w:p w14:paraId="501A6272" w14:textId="77777777" w:rsidR="000C1917" w:rsidRPr="000C1917" w:rsidRDefault="000C1917" w:rsidP="00532DB6">
            <w:pPr>
              <w:spacing w:before="120" w:after="60" w:line="240" w:lineRule="auto"/>
              <w:rPr>
                <w:rFonts w:cs="Arial"/>
                <w:b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Flow </w:t>
            </w:r>
            <w:r w:rsidRPr="000C1917">
              <w:rPr>
                <w:rFonts w:cs="Arial"/>
                <w:color w:val="5B9BD5"/>
                <w:sz w:val="16"/>
                <w:szCs w:val="16"/>
              </w:rPr>
              <w:t>and layout appropriate to audience and assessment type</w:t>
            </w:r>
          </w:p>
        </w:tc>
        <w:tc>
          <w:tcPr>
            <w:tcW w:w="1984" w:type="dxa"/>
          </w:tcPr>
          <w:p w14:paraId="1F3F8A9B" w14:textId="77777777" w:rsidR="000C1917" w:rsidRPr="000C1917" w:rsidRDefault="000C1917" w:rsidP="00532DB6">
            <w:pPr>
              <w:pStyle w:val="p1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0C1917">
              <w:rPr>
                <w:rFonts w:asciiTheme="minorHAnsi" w:hAnsiTheme="minorHAnsi"/>
                <w:color w:val="FF0000"/>
                <w:sz w:val="16"/>
                <w:szCs w:val="16"/>
              </w:rPr>
              <w:t>Professional, precise and fluent expression which flows easily.</w:t>
            </w:r>
          </w:p>
          <w:p w14:paraId="63B511F5" w14:textId="77777777" w:rsidR="000C1917" w:rsidRPr="000C1917" w:rsidRDefault="000C1917" w:rsidP="000C1917">
            <w:pPr>
              <w:pStyle w:val="p1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C1917">
              <w:rPr>
                <w:rFonts w:asciiTheme="minorHAnsi" w:hAnsiTheme="minorHAnsi"/>
                <w:color w:val="0070C0"/>
                <w:sz w:val="16"/>
                <w:szCs w:val="16"/>
              </w:rPr>
              <w:t>Highly sophisticated and complex structure and style appropriate for audience and assessment type.</w:t>
            </w:r>
          </w:p>
        </w:tc>
        <w:tc>
          <w:tcPr>
            <w:tcW w:w="1701" w:type="dxa"/>
          </w:tcPr>
          <w:p w14:paraId="347EBFF1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>Precise and fluent expression which flows easily;</w:t>
            </w:r>
          </w:p>
          <w:p w14:paraId="7D965584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0C1917">
              <w:rPr>
                <w:rFonts w:cs="Arial"/>
                <w:color w:val="5B9BD5"/>
                <w:sz w:val="16"/>
                <w:szCs w:val="16"/>
              </w:rPr>
              <w:t xml:space="preserve">Sophisticated and complex structure and style appropriate for audience and </w:t>
            </w:r>
            <w:r w:rsidRPr="000C1917">
              <w:rPr>
                <w:color w:val="0070C0"/>
                <w:sz w:val="16"/>
                <w:szCs w:val="16"/>
              </w:rPr>
              <w:t>assessment type</w:t>
            </w:r>
            <w:r w:rsidRPr="000C1917">
              <w:rPr>
                <w:rFonts w:cs="Arial"/>
                <w:color w:val="5B9BD5"/>
                <w:sz w:val="16"/>
                <w:szCs w:val="16"/>
              </w:rPr>
              <w:t>.</w:t>
            </w: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B5BA869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>Clear, concise and cohesive expressions; logical flow</w:t>
            </w:r>
            <w:r w:rsidRPr="000C1917">
              <w:rPr>
                <w:rFonts w:cs="Arial"/>
                <w:color w:val="70AD47"/>
                <w:sz w:val="16"/>
                <w:szCs w:val="16"/>
              </w:rPr>
              <w:t>;</w:t>
            </w:r>
          </w:p>
          <w:p w14:paraId="56587692" w14:textId="77777777" w:rsidR="000C1917" w:rsidRPr="000C1917" w:rsidRDefault="000C1917" w:rsidP="00532DB6">
            <w:pPr>
              <w:pStyle w:val="p1"/>
              <w:rPr>
                <w:rFonts w:asciiTheme="minorHAnsi" w:hAnsiTheme="minorHAnsi"/>
                <w:sz w:val="16"/>
                <w:szCs w:val="16"/>
              </w:rPr>
            </w:pPr>
            <w:r w:rsidRPr="000C1917">
              <w:rPr>
                <w:rFonts w:asciiTheme="minorHAnsi" w:hAnsiTheme="minorHAnsi" w:cs="Arial"/>
                <w:color w:val="5B9BD5"/>
                <w:sz w:val="16"/>
                <w:szCs w:val="16"/>
              </w:rPr>
              <w:t xml:space="preserve">Style and structure appropriate for task, audience and </w:t>
            </w:r>
            <w:r w:rsidRPr="000C1917">
              <w:rPr>
                <w:rFonts w:asciiTheme="minorHAnsi" w:hAnsiTheme="minorHAnsi"/>
                <w:color w:val="0070C0"/>
                <w:sz w:val="16"/>
                <w:szCs w:val="16"/>
              </w:rPr>
              <w:t>assessment type</w:t>
            </w:r>
          </w:p>
          <w:p w14:paraId="1AC9A23F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  <w:r w:rsidRPr="000C1917">
              <w:rPr>
                <w:rFonts w:cs="Arial"/>
                <w:color w:val="5B9BD5"/>
                <w:sz w:val="16"/>
                <w:szCs w:val="16"/>
              </w:rPr>
              <w:t>.</w:t>
            </w: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32" w:type="dxa"/>
          </w:tcPr>
          <w:p w14:paraId="4462113F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Well expressed and clearly flows; </w:t>
            </w:r>
          </w:p>
          <w:p w14:paraId="013C66DF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5B9BD5"/>
                <w:sz w:val="16"/>
                <w:szCs w:val="16"/>
              </w:rPr>
            </w:pPr>
            <w:r w:rsidRPr="000C1917">
              <w:rPr>
                <w:rFonts w:cs="Arial"/>
                <w:color w:val="5B9BD5"/>
                <w:sz w:val="16"/>
                <w:szCs w:val="16"/>
              </w:rPr>
              <w:t>Style and structure generally appropriate for audience and assessment type.</w:t>
            </w:r>
          </w:p>
          <w:p w14:paraId="05432958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7C95CE83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Flows well; </w:t>
            </w:r>
          </w:p>
          <w:p w14:paraId="1A20701C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0C1917">
              <w:rPr>
                <w:rFonts w:cs="Arial"/>
                <w:color w:val="5B9BD5"/>
                <w:sz w:val="16"/>
                <w:szCs w:val="16"/>
              </w:rPr>
              <w:t xml:space="preserve">Shows understanding of audience and </w:t>
            </w:r>
            <w:r w:rsidRPr="000C1917">
              <w:rPr>
                <w:color w:val="0070C0"/>
                <w:sz w:val="16"/>
                <w:szCs w:val="16"/>
              </w:rPr>
              <w:t>assessment type</w:t>
            </w:r>
            <w:r w:rsidRPr="000C1917">
              <w:rPr>
                <w:rFonts w:cs="Arial"/>
                <w:color w:val="5B9BD5"/>
                <w:sz w:val="16"/>
                <w:szCs w:val="16"/>
              </w:rPr>
              <w:t xml:space="preserve"> through basic organisation and style.</w:t>
            </w: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  <w:p w14:paraId="6979A7C7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</w:tcPr>
          <w:p w14:paraId="7B2673AD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FF0000"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>Does not flow well and difficult to follow;</w:t>
            </w:r>
          </w:p>
          <w:p w14:paraId="0D30B3C1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  <w:r w:rsidRPr="000C1917">
              <w:rPr>
                <w:rFonts w:cs="Arial"/>
                <w:color w:val="5B9BD5"/>
                <w:sz w:val="16"/>
                <w:szCs w:val="16"/>
              </w:rPr>
              <w:t>Style and/or structure is inappropriate for audience and assessment type.</w:t>
            </w:r>
            <w:r w:rsidRPr="000C1917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0C1917" w:rsidRPr="000C1917" w14:paraId="50DA0992" w14:textId="77777777" w:rsidTr="00DE21D7">
        <w:tc>
          <w:tcPr>
            <w:tcW w:w="1265" w:type="dxa"/>
            <w:vMerge/>
            <w:tcBorders>
              <w:bottom w:val="single" w:sz="4" w:space="0" w:color="auto"/>
            </w:tcBorders>
          </w:tcPr>
          <w:p w14:paraId="039BBC65" w14:textId="77777777" w:rsidR="000C1917" w:rsidRPr="000C1917" w:rsidRDefault="000C1917" w:rsidP="00532D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auto"/>
          </w:tcPr>
          <w:p w14:paraId="089710F0" w14:textId="77777777" w:rsidR="000C1917" w:rsidRPr="000C1917" w:rsidRDefault="000C1917" w:rsidP="00532DB6">
            <w:pPr>
              <w:spacing w:before="120" w:after="60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b/>
                <w:sz w:val="16"/>
                <w:szCs w:val="16"/>
                <w:u w:val="single"/>
                <w:lang w:bidi="x-none"/>
              </w:rPr>
              <w:t>Mechanics</w:t>
            </w:r>
            <w:r w:rsidRPr="000C1917">
              <w:rPr>
                <w:rFonts w:cs="Arial"/>
                <w:sz w:val="16"/>
                <w:szCs w:val="16"/>
                <w:u w:val="single"/>
                <w:lang w:bidi="x-none"/>
              </w:rPr>
              <w:t xml:space="preserve"> </w:t>
            </w:r>
            <w:r w:rsidRPr="000C1917">
              <w:rPr>
                <w:rFonts w:cs="Arial"/>
                <w:b/>
                <w:sz w:val="16"/>
                <w:szCs w:val="16"/>
                <w:u w:val="single"/>
                <w:lang w:bidi="x-none"/>
              </w:rPr>
              <w:t>style</w:t>
            </w:r>
            <w:r w:rsidRPr="000C1917">
              <w:rPr>
                <w:rFonts w:cs="Arial"/>
                <w:sz w:val="16"/>
                <w:szCs w:val="16"/>
                <w:u w:val="single"/>
                <w:lang w:bidi="x-none"/>
              </w:rPr>
              <w:t xml:space="preserve"> (</w:t>
            </w:r>
            <w:r w:rsidRPr="000C1917">
              <w:rPr>
                <w:rFonts w:cs="Arial"/>
                <w:sz w:val="16"/>
                <w:szCs w:val="16"/>
                <w:lang w:bidi="x-none"/>
              </w:rPr>
              <w:t>written communication skills):</w:t>
            </w:r>
          </w:p>
          <w:p w14:paraId="26717B0A" w14:textId="77777777" w:rsidR="000C1917" w:rsidRPr="000C1917" w:rsidRDefault="000C1917" w:rsidP="00532DB6">
            <w:pPr>
              <w:spacing w:before="120" w:after="60" w:line="240" w:lineRule="auto"/>
              <w:rPr>
                <w:rFonts w:cs="Arial"/>
                <w:b/>
                <w:sz w:val="16"/>
                <w:szCs w:val="16"/>
              </w:rPr>
            </w:pPr>
            <w:r w:rsidRPr="000C1917">
              <w:rPr>
                <w:rFonts w:cs="Arial"/>
                <w:color w:val="70AD47"/>
                <w:sz w:val="16"/>
                <w:szCs w:val="16"/>
              </w:rPr>
              <w:t>Sentence structure;</w:t>
            </w:r>
            <w:r w:rsidRPr="000C1917">
              <w:rPr>
                <w:rFonts w:cs="Arial"/>
                <w:sz w:val="16"/>
                <w:szCs w:val="16"/>
              </w:rPr>
              <w:t xml:space="preserve"> </w:t>
            </w:r>
            <w:r w:rsidRPr="000C1917">
              <w:rPr>
                <w:rFonts w:cs="Arial"/>
                <w:color w:val="ED7D31"/>
                <w:sz w:val="16"/>
                <w:szCs w:val="16"/>
              </w:rPr>
              <w:t>Spelling, punctuation, and grammar</w:t>
            </w:r>
          </w:p>
        </w:tc>
        <w:tc>
          <w:tcPr>
            <w:tcW w:w="1984" w:type="dxa"/>
          </w:tcPr>
          <w:p w14:paraId="6A89FCC8" w14:textId="77777777" w:rsidR="000C1917" w:rsidRPr="000C1917" w:rsidRDefault="000C1917" w:rsidP="00532DB6">
            <w:pPr>
              <w:pStyle w:val="p1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0C1917">
              <w:rPr>
                <w:rFonts w:asciiTheme="minorHAnsi" w:hAnsiTheme="minorHAnsi"/>
                <w:color w:val="FF0000"/>
                <w:sz w:val="16"/>
                <w:szCs w:val="16"/>
              </w:rPr>
              <w:t>Varied and highly sophisticated sentence structure.</w:t>
            </w:r>
          </w:p>
          <w:p w14:paraId="4AB36FCE" w14:textId="77777777" w:rsidR="000C1917" w:rsidRPr="000C1917" w:rsidRDefault="000C1917" w:rsidP="00532DB6">
            <w:pPr>
              <w:pStyle w:val="p1"/>
              <w:rPr>
                <w:rFonts w:asciiTheme="minorHAnsi" w:hAnsiTheme="minorHAnsi"/>
                <w:color w:val="0070C0"/>
                <w:sz w:val="16"/>
                <w:szCs w:val="16"/>
              </w:rPr>
            </w:pPr>
            <w:r w:rsidRPr="000C1917">
              <w:rPr>
                <w:rFonts w:asciiTheme="minorHAnsi" w:hAnsiTheme="minorHAnsi"/>
                <w:color w:val="0070C0"/>
                <w:sz w:val="16"/>
                <w:szCs w:val="16"/>
              </w:rPr>
              <w:t>Rare errors in punctuation and grammar.</w:t>
            </w:r>
          </w:p>
          <w:p w14:paraId="60D501EF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B80E54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70AD47"/>
                <w:sz w:val="16"/>
                <w:szCs w:val="16"/>
              </w:rPr>
              <w:t>Varied and complex sentence structure</w:t>
            </w:r>
            <w:r w:rsidRPr="000C1917">
              <w:rPr>
                <w:rFonts w:cs="Arial"/>
                <w:sz w:val="16"/>
                <w:szCs w:val="16"/>
              </w:rPr>
              <w:t xml:space="preserve">; </w:t>
            </w:r>
          </w:p>
          <w:p w14:paraId="3E0AAAEC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ED7D31"/>
                <w:sz w:val="16"/>
                <w:szCs w:val="16"/>
              </w:rPr>
              <w:t>Almost error-free punctuation and grammar</w:t>
            </w:r>
            <w:r w:rsidRPr="000C1917">
              <w:rPr>
                <w:rFonts w:cs="Arial"/>
                <w:sz w:val="16"/>
                <w:szCs w:val="16"/>
              </w:rPr>
              <w:t>.</w:t>
            </w:r>
          </w:p>
          <w:p w14:paraId="3A4BE39F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6813F8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70AD47"/>
                <w:sz w:val="16"/>
                <w:szCs w:val="16"/>
              </w:rPr>
              <w:t>Varied sentence structure</w:t>
            </w:r>
            <w:r w:rsidRPr="000C1917">
              <w:rPr>
                <w:rFonts w:cs="Arial"/>
                <w:sz w:val="16"/>
                <w:szCs w:val="16"/>
              </w:rPr>
              <w:t xml:space="preserve">; </w:t>
            </w:r>
            <w:r w:rsidRPr="000C1917">
              <w:rPr>
                <w:rFonts w:cs="Arial"/>
                <w:color w:val="ED7D31" w:themeColor="accent2"/>
                <w:sz w:val="16"/>
                <w:szCs w:val="16"/>
              </w:rPr>
              <w:t xml:space="preserve">Occasional </w:t>
            </w:r>
            <w:r w:rsidRPr="000C1917">
              <w:rPr>
                <w:rFonts w:cs="Arial"/>
                <w:color w:val="ED7D31"/>
                <w:sz w:val="16"/>
                <w:szCs w:val="16"/>
              </w:rPr>
              <w:t>errors in punctuation and grammar.</w:t>
            </w:r>
          </w:p>
          <w:p w14:paraId="0FD2D655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</w:tcPr>
          <w:p w14:paraId="26752810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70AD47"/>
                <w:sz w:val="16"/>
                <w:szCs w:val="16"/>
              </w:rPr>
              <w:t>Mostly error free sentences</w:t>
            </w:r>
            <w:r w:rsidRPr="000C1917">
              <w:rPr>
                <w:rFonts w:cs="Arial"/>
                <w:sz w:val="16"/>
                <w:szCs w:val="16"/>
              </w:rPr>
              <w:t xml:space="preserve">; </w:t>
            </w:r>
          </w:p>
          <w:p w14:paraId="778EB597" w14:textId="77777777" w:rsidR="000C1917" w:rsidRPr="000C1917" w:rsidRDefault="000C1917" w:rsidP="000C1917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  <w:r w:rsidRPr="000C1917">
              <w:rPr>
                <w:rFonts w:cs="Arial"/>
                <w:color w:val="ED7D31" w:themeColor="accent2"/>
                <w:sz w:val="16"/>
                <w:szCs w:val="16"/>
              </w:rPr>
              <w:t>I</w:t>
            </w:r>
            <w:r w:rsidRPr="000C1917">
              <w:rPr>
                <w:rFonts w:cs="Arial"/>
                <w:color w:val="ED7D31"/>
                <w:sz w:val="16"/>
                <w:szCs w:val="16"/>
              </w:rPr>
              <w:t>nfrequent errors in spelling and punctuation which do not impede understanding.</w:t>
            </w:r>
          </w:p>
        </w:tc>
        <w:tc>
          <w:tcPr>
            <w:tcW w:w="1843" w:type="dxa"/>
            <w:shd w:val="clear" w:color="auto" w:fill="auto"/>
          </w:tcPr>
          <w:p w14:paraId="38D96282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70AD47"/>
                <w:sz w:val="16"/>
                <w:szCs w:val="16"/>
              </w:rPr>
              <w:t>Sentences show some variety and accuracy</w:t>
            </w:r>
            <w:r w:rsidRPr="000C1917">
              <w:rPr>
                <w:rFonts w:cs="Arial"/>
                <w:sz w:val="16"/>
                <w:szCs w:val="16"/>
              </w:rPr>
              <w:t xml:space="preserve">; </w:t>
            </w:r>
          </w:p>
          <w:p w14:paraId="06A4EA6D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ED7D31"/>
                <w:sz w:val="16"/>
                <w:szCs w:val="16"/>
              </w:rPr>
            </w:pPr>
            <w:r w:rsidRPr="000C1917">
              <w:rPr>
                <w:rFonts w:cs="Arial"/>
                <w:color w:val="ED7D31"/>
                <w:sz w:val="16"/>
                <w:szCs w:val="16"/>
              </w:rPr>
              <w:t xml:space="preserve">Errors in spelling, punctuation and/ or grammar occasionally impede understanding. </w:t>
            </w:r>
          </w:p>
          <w:p w14:paraId="7FC1F8DD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  <w:r w:rsidRPr="000C1917">
              <w:rPr>
                <w:rFonts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2095" w:type="dxa"/>
          </w:tcPr>
          <w:p w14:paraId="4F752900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color w:val="70AD47"/>
                <w:sz w:val="16"/>
                <w:szCs w:val="16"/>
              </w:rPr>
            </w:pPr>
            <w:r w:rsidRPr="000C1917">
              <w:rPr>
                <w:rFonts w:cs="Arial"/>
                <w:color w:val="70AD47"/>
                <w:sz w:val="16"/>
                <w:szCs w:val="16"/>
              </w:rPr>
              <w:t>Sentences are repetitive or simplistic, incomplete or run-on;</w:t>
            </w:r>
          </w:p>
          <w:p w14:paraId="5CB2C26F" w14:textId="77777777" w:rsidR="000C1917" w:rsidRPr="000C1917" w:rsidRDefault="000C1917" w:rsidP="00532DB6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  <w:r w:rsidRPr="000C1917">
              <w:rPr>
                <w:rFonts w:cs="Arial"/>
                <w:color w:val="ED7D31"/>
                <w:sz w:val="16"/>
                <w:szCs w:val="16"/>
              </w:rPr>
              <w:t>Errors in grammar, spelling and / or punctuation that interfere with understanding.</w:t>
            </w:r>
            <w:r w:rsidRPr="000C191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0C1917" w:rsidRPr="000C1917" w14:paraId="6AD472AC" w14:textId="77777777" w:rsidTr="00DE21D7"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14:paraId="57ADF96F" w14:textId="77777777" w:rsidR="000C1917" w:rsidRPr="000C1917" w:rsidRDefault="000C1917" w:rsidP="00532DB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096" w:type="dxa"/>
            <w:shd w:val="clear" w:color="auto" w:fill="D9D9D9" w:themeFill="background1" w:themeFillShade="D9"/>
          </w:tcPr>
          <w:p w14:paraId="4846F788" w14:textId="77777777" w:rsidR="000C1917" w:rsidRPr="000C1917" w:rsidRDefault="000C1917" w:rsidP="00532DB6">
            <w:pPr>
              <w:spacing w:before="120" w:after="60" w:line="240" w:lineRule="auto"/>
              <w:rPr>
                <w:b/>
                <w:sz w:val="16"/>
                <w:szCs w:val="16"/>
              </w:rPr>
            </w:pPr>
            <w:r w:rsidRPr="000C1917">
              <w:rPr>
                <w:b/>
                <w:sz w:val="16"/>
                <w:szCs w:val="16"/>
                <w:lang w:bidi="x-none"/>
              </w:rPr>
              <w:t>FINAL TOTAL (60)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92FEEF" w14:textId="77777777" w:rsidR="000C1917" w:rsidRPr="000C1917" w:rsidRDefault="000C1917" w:rsidP="00532DB6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34B118E" w14:textId="77777777" w:rsidR="000C1917" w:rsidRPr="000C1917" w:rsidRDefault="000C1917" w:rsidP="00532DB6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1ED62A9" w14:textId="77777777" w:rsidR="000C1917" w:rsidRPr="000C1917" w:rsidRDefault="000C1917" w:rsidP="00532DB6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</w:tcPr>
          <w:p w14:paraId="0AEE9A5B" w14:textId="77777777" w:rsidR="000C1917" w:rsidRPr="000C1917" w:rsidRDefault="000C1917" w:rsidP="00532DB6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A447EF" w14:textId="77777777" w:rsidR="000C1917" w:rsidRPr="000C1917" w:rsidRDefault="000C1917" w:rsidP="00532DB6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D9D9D9" w:themeFill="background1" w:themeFillShade="D9"/>
          </w:tcPr>
          <w:p w14:paraId="7F689977" w14:textId="77777777" w:rsidR="000C1917" w:rsidRPr="000C1917" w:rsidRDefault="000C1917" w:rsidP="00532DB6">
            <w:pPr>
              <w:spacing w:after="0" w:line="240" w:lineRule="auto"/>
              <w:rPr>
                <w:color w:val="70AD47"/>
                <w:sz w:val="16"/>
                <w:szCs w:val="16"/>
              </w:rPr>
            </w:pPr>
          </w:p>
        </w:tc>
      </w:tr>
    </w:tbl>
    <w:p w14:paraId="5D6A7449" w14:textId="77777777" w:rsidR="00F45BD9" w:rsidRDefault="00F45BD9" w:rsidP="00AC0716">
      <w:pPr>
        <w:spacing w:after="60"/>
        <w:rPr>
          <w:b/>
        </w:rPr>
      </w:pPr>
    </w:p>
    <w:p w14:paraId="7BF8F748" w14:textId="77777777" w:rsidR="00F45BD9" w:rsidRDefault="00F45BD9">
      <w:pPr>
        <w:rPr>
          <w:b/>
        </w:rPr>
      </w:pPr>
      <w:r>
        <w:rPr>
          <w:b/>
        </w:rPr>
        <w:br w:type="page"/>
      </w:r>
    </w:p>
    <w:p w14:paraId="734027D8" w14:textId="6864CE08" w:rsidR="00AC0716" w:rsidRPr="005C4049" w:rsidRDefault="000D193C" w:rsidP="00AC0716">
      <w:pPr>
        <w:spacing w:after="60"/>
        <w:rPr>
          <w:b/>
        </w:rPr>
      </w:pPr>
      <w:r>
        <w:rPr>
          <w:b/>
        </w:rPr>
        <w:lastRenderedPageBreak/>
        <w:t xml:space="preserve">APPENDIX </w:t>
      </w:r>
      <w:r w:rsidR="00F45BD9">
        <w:rPr>
          <w:b/>
        </w:rPr>
        <w:t>4</w:t>
      </w:r>
      <w:r w:rsidR="002D2703">
        <w:rPr>
          <w:b/>
        </w:rPr>
        <w:t>A</w:t>
      </w:r>
      <w:r w:rsidR="00AC0716">
        <w:rPr>
          <w:b/>
        </w:rPr>
        <w:t xml:space="preserve">: SMHS: </w:t>
      </w:r>
      <w:r>
        <w:rPr>
          <w:b/>
        </w:rPr>
        <w:t xml:space="preserve">UG: </w:t>
      </w:r>
      <w:r w:rsidR="00AC0716">
        <w:rPr>
          <w:b/>
        </w:rPr>
        <w:t>Developing level – Assignment Rubric (annotated bibliography x3 900 words and reflection 100 words)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2551"/>
        <w:gridCol w:w="2353"/>
        <w:gridCol w:w="2467"/>
        <w:gridCol w:w="2693"/>
      </w:tblGrid>
      <w:tr w:rsidR="00AC0716" w:rsidRPr="00242192" w14:paraId="6F33DADA" w14:textId="77777777" w:rsidTr="00AC0716">
        <w:tc>
          <w:tcPr>
            <w:tcW w:w="2943" w:type="dxa"/>
            <w:shd w:val="clear" w:color="auto" w:fill="E7E6E6" w:themeFill="background2"/>
          </w:tcPr>
          <w:p w14:paraId="7F4570F1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Criteria</w:t>
            </w:r>
          </w:p>
        </w:tc>
        <w:tc>
          <w:tcPr>
            <w:tcW w:w="2552" w:type="dxa"/>
            <w:shd w:val="clear" w:color="auto" w:fill="E7E6E6" w:themeFill="background2"/>
          </w:tcPr>
          <w:p w14:paraId="260AC7E9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High Distinction</w:t>
            </w:r>
          </w:p>
          <w:p w14:paraId="06A400F4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Excels in all requirements</w:t>
            </w:r>
          </w:p>
          <w:p w14:paraId="5CC532CE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</w:p>
          <w:p w14:paraId="143B0273" w14:textId="77777777" w:rsidR="00AC0716" w:rsidRPr="00242192" w:rsidRDefault="00AC0716" w:rsidP="002D270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80%+</w:t>
            </w:r>
          </w:p>
        </w:tc>
        <w:tc>
          <w:tcPr>
            <w:tcW w:w="2551" w:type="dxa"/>
            <w:shd w:val="clear" w:color="auto" w:fill="E7E6E6" w:themeFill="background2"/>
          </w:tcPr>
          <w:p w14:paraId="36D9A1B0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Distinction</w:t>
            </w:r>
          </w:p>
          <w:p w14:paraId="561CA159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Excels in some and exceeds all requirements</w:t>
            </w:r>
          </w:p>
          <w:p w14:paraId="2366A6F4" w14:textId="77777777" w:rsidR="00AC0716" w:rsidRPr="00242192" w:rsidRDefault="00AC0716" w:rsidP="002D270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70 – 79%</w:t>
            </w:r>
          </w:p>
        </w:tc>
        <w:tc>
          <w:tcPr>
            <w:tcW w:w="2353" w:type="dxa"/>
            <w:shd w:val="clear" w:color="auto" w:fill="E7E6E6" w:themeFill="background2"/>
          </w:tcPr>
          <w:p w14:paraId="341FAD64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Credit</w:t>
            </w:r>
          </w:p>
          <w:p w14:paraId="3E4BAB7F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Exceeds minimum requirements</w:t>
            </w:r>
          </w:p>
          <w:p w14:paraId="77FEFCA0" w14:textId="77777777" w:rsidR="00AC0716" w:rsidRPr="00242192" w:rsidRDefault="00AC0716" w:rsidP="002D270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60 – 69%</w:t>
            </w:r>
          </w:p>
        </w:tc>
        <w:tc>
          <w:tcPr>
            <w:tcW w:w="2467" w:type="dxa"/>
            <w:shd w:val="clear" w:color="auto" w:fill="E7E6E6" w:themeFill="background2"/>
          </w:tcPr>
          <w:p w14:paraId="0C2E8FFF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Pass</w:t>
            </w:r>
          </w:p>
          <w:p w14:paraId="7156E580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Meets minimum requirements</w:t>
            </w:r>
          </w:p>
          <w:p w14:paraId="2DAF64B9" w14:textId="77777777" w:rsidR="00AC0716" w:rsidRPr="00242192" w:rsidRDefault="00AC0716" w:rsidP="002D270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50 – 59%</w:t>
            </w:r>
          </w:p>
        </w:tc>
        <w:tc>
          <w:tcPr>
            <w:tcW w:w="2693" w:type="dxa"/>
            <w:shd w:val="clear" w:color="auto" w:fill="E7E6E6" w:themeFill="background2"/>
          </w:tcPr>
          <w:p w14:paraId="3CB7E58C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Fail</w:t>
            </w:r>
          </w:p>
          <w:p w14:paraId="75EE0B9D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Not yet meeting minimum requirements</w:t>
            </w:r>
          </w:p>
          <w:p w14:paraId="48408B7B" w14:textId="77777777" w:rsidR="00AC0716" w:rsidRPr="00242192" w:rsidRDefault="00AC0716" w:rsidP="002D270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49% - 0%</w:t>
            </w:r>
          </w:p>
        </w:tc>
      </w:tr>
      <w:tr w:rsidR="00AC0716" w:rsidRPr="00242192" w14:paraId="406E7639" w14:textId="77777777" w:rsidTr="00AC0716">
        <w:tc>
          <w:tcPr>
            <w:tcW w:w="2943" w:type="dxa"/>
            <w:shd w:val="clear" w:color="auto" w:fill="F7CAAC" w:themeFill="accent2" w:themeFillTint="66"/>
          </w:tcPr>
          <w:p w14:paraId="335FCFFD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Content</w:t>
            </w:r>
          </w:p>
          <w:p w14:paraId="7DBADADF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 xml:space="preserve">  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046BA589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30BA2A73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353" w:type="dxa"/>
            <w:shd w:val="clear" w:color="auto" w:fill="F7CAAC" w:themeFill="accent2" w:themeFillTint="66"/>
          </w:tcPr>
          <w:p w14:paraId="70FB41A9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467" w:type="dxa"/>
            <w:shd w:val="clear" w:color="auto" w:fill="F7CAAC" w:themeFill="accent2" w:themeFillTint="66"/>
          </w:tcPr>
          <w:p w14:paraId="7212DFF6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5926CC0A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70AD47"/>
                <w:sz w:val="20"/>
              </w:rPr>
            </w:pPr>
          </w:p>
        </w:tc>
      </w:tr>
      <w:tr w:rsidR="00AC0716" w:rsidRPr="00242192" w14:paraId="481588EB" w14:textId="77777777" w:rsidTr="00AC0716">
        <w:tc>
          <w:tcPr>
            <w:tcW w:w="2943" w:type="dxa"/>
            <w:shd w:val="clear" w:color="auto" w:fill="E7E6E6" w:themeFill="background2"/>
          </w:tcPr>
          <w:p w14:paraId="68BA3355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42192">
              <w:rPr>
                <w:rFonts w:cstheme="minorHAnsi"/>
                <w:b/>
                <w:color w:val="000000" w:themeColor="text1"/>
                <w:sz w:val="20"/>
                <w:szCs w:val="20"/>
              </w:rPr>
              <w:t>Bibliographic details for each annotation:</w:t>
            </w:r>
          </w:p>
          <w:p w14:paraId="4A5040C9" w14:textId="77777777" w:rsidR="00AC0716" w:rsidRPr="00242192" w:rsidRDefault="00AC0716" w:rsidP="00AC0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bibliographic information, correct APA format.</w:t>
            </w:r>
          </w:p>
        </w:tc>
        <w:tc>
          <w:tcPr>
            <w:tcW w:w="2552" w:type="dxa"/>
          </w:tcPr>
          <w:p w14:paraId="03D230FF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4D15BF">
              <w:rPr>
                <w:rFonts w:cstheme="minorHAnsi"/>
                <w:iCs/>
                <w:sz w:val="20"/>
                <w:szCs w:val="20"/>
              </w:rPr>
              <w:t>Full bibliographic details for each source, correctly formatted in APA style</w:t>
            </w:r>
          </w:p>
          <w:p w14:paraId="31AE4F2D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202F18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4D15BF">
              <w:rPr>
                <w:rFonts w:cstheme="minorHAnsi"/>
                <w:iCs/>
                <w:sz w:val="20"/>
                <w:szCs w:val="20"/>
              </w:rPr>
              <w:t>Full bibliographic details for each source, minor formatting errors</w:t>
            </w:r>
          </w:p>
          <w:p w14:paraId="78BB529A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53" w:type="dxa"/>
          </w:tcPr>
          <w:p w14:paraId="455CE890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B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ibliographic details for each source, minor omissions and formatting errors </w:t>
            </w:r>
          </w:p>
        </w:tc>
        <w:tc>
          <w:tcPr>
            <w:tcW w:w="2467" w:type="dxa"/>
            <w:shd w:val="clear" w:color="auto" w:fill="auto"/>
          </w:tcPr>
          <w:p w14:paraId="1852B7A7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4D15BF">
              <w:rPr>
                <w:rFonts w:cstheme="minorHAnsi"/>
                <w:iCs/>
                <w:sz w:val="20"/>
                <w:szCs w:val="20"/>
              </w:rPr>
              <w:t>Bibliographic details for each source, some omissions and errors in formatting</w:t>
            </w:r>
          </w:p>
          <w:p w14:paraId="385C4541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D9A24F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4D15BF">
              <w:rPr>
                <w:rFonts w:cstheme="minorHAnsi"/>
                <w:iCs/>
                <w:sz w:val="20"/>
                <w:szCs w:val="20"/>
              </w:rPr>
              <w:t xml:space="preserve">Incomplete bibliographic details, significant errors in formatting </w:t>
            </w:r>
          </w:p>
          <w:p w14:paraId="2634866B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C0716" w:rsidRPr="00242192" w14:paraId="61FFCC46" w14:textId="77777777" w:rsidTr="00AC0716">
        <w:tc>
          <w:tcPr>
            <w:tcW w:w="2943" w:type="dxa"/>
            <w:shd w:val="clear" w:color="auto" w:fill="E7E6E6" w:themeFill="background2"/>
          </w:tcPr>
          <w:p w14:paraId="7D32753C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2192">
              <w:rPr>
                <w:rFonts w:cstheme="minorHAnsi"/>
                <w:b/>
                <w:color w:val="000000" w:themeColor="text1"/>
                <w:sz w:val="20"/>
                <w:szCs w:val="20"/>
              </w:rPr>
              <w:t>Descriptive paragraph</w:t>
            </w:r>
          </w:p>
          <w:p w14:paraId="13C88525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Accurate s</w:t>
            </w:r>
            <w:r w:rsidRPr="00242192">
              <w:rPr>
                <w:rFonts w:cstheme="minorHAnsi"/>
                <w:sz w:val="20"/>
                <w:szCs w:val="20"/>
              </w:rPr>
              <w:t xml:space="preserve">ummary of </w:t>
            </w:r>
            <w:r>
              <w:rPr>
                <w:rFonts w:cstheme="minorHAnsi"/>
                <w:sz w:val="20"/>
                <w:szCs w:val="20"/>
              </w:rPr>
              <w:t>key ideas</w:t>
            </w:r>
            <w:r w:rsidRPr="00242192">
              <w:rPr>
                <w:rFonts w:cstheme="minorHAnsi"/>
                <w:sz w:val="20"/>
                <w:szCs w:val="20"/>
              </w:rPr>
              <w:t xml:space="preserve"> of the source.</w:t>
            </w:r>
          </w:p>
        </w:tc>
        <w:tc>
          <w:tcPr>
            <w:tcW w:w="2552" w:type="dxa"/>
          </w:tcPr>
          <w:p w14:paraId="0EA8AA25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Comprehensive, c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oncise and accurate summary of key ideas. </w:t>
            </w:r>
            <w:r>
              <w:rPr>
                <w:rFonts w:cstheme="minorHAnsi"/>
                <w:iCs/>
                <w:sz w:val="20"/>
                <w:szCs w:val="20"/>
              </w:rPr>
              <w:t xml:space="preserve"> Provides a useful overview of source.</w:t>
            </w:r>
          </w:p>
        </w:tc>
        <w:tc>
          <w:tcPr>
            <w:tcW w:w="2551" w:type="dxa"/>
          </w:tcPr>
          <w:p w14:paraId="77940EC7" w14:textId="77777777" w:rsidR="00AC0716" w:rsidRPr="004D15BF" w:rsidRDefault="00AC0716" w:rsidP="00AC0716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4D15BF">
              <w:rPr>
                <w:rFonts w:cstheme="minorHAnsi"/>
                <w:iCs/>
                <w:sz w:val="20"/>
                <w:szCs w:val="20"/>
              </w:rPr>
              <w:t xml:space="preserve">Concise and accurate summary of key ideas. </w:t>
            </w:r>
            <w:r>
              <w:rPr>
                <w:rFonts w:cstheme="minorHAnsi"/>
                <w:iCs/>
                <w:sz w:val="20"/>
                <w:szCs w:val="20"/>
              </w:rPr>
              <w:t xml:space="preserve"> Provides a useful overview of source.</w:t>
            </w:r>
          </w:p>
        </w:tc>
        <w:tc>
          <w:tcPr>
            <w:tcW w:w="2353" w:type="dxa"/>
          </w:tcPr>
          <w:p w14:paraId="0607D11F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4D15BF">
              <w:rPr>
                <w:rFonts w:cstheme="minorHAnsi"/>
                <w:iCs/>
                <w:sz w:val="20"/>
                <w:szCs w:val="20"/>
              </w:rPr>
              <w:t>C</w:t>
            </w:r>
            <w:r>
              <w:rPr>
                <w:rFonts w:cstheme="minorHAnsi"/>
                <w:iCs/>
                <w:sz w:val="20"/>
                <w:szCs w:val="20"/>
              </w:rPr>
              <w:t>lear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 and </w:t>
            </w:r>
            <w:r>
              <w:rPr>
                <w:rFonts w:cstheme="minorHAnsi"/>
                <w:iCs/>
                <w:sz w:val="20"/>
                <w:szCs w:val="20"/>
              </w:rPr>
              <w:t xml:space="preserve">largely 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accurate summary of key ideas. </w:t>
            </w:r>
            <w:r>
              <w:rPr>
                <w:rFonts w:cstheme="minorHAnsi"/>
                <w:iCs/>
                <w:sz w:val="20"/>
                <w:szCs w:val="20"/>
              </w:rPr>
              <w:t xml:space="preserve"> Provides a general overview of source.</w:t>
            </w:r>
          </w:p>
        </w:tc>
        <w:tc>
          <w:tcPr>
            <w:tcW w:w="2467" w:type="dxa"/>
            <w:shd w:val="clear" w:color="auto" w:fill="auto"/>
          </w:tcPr>
          <w:p w14:paraId="74EE4A3B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Basic 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summary of key ideas. </w:t>
            </w:r>
            <w:r>
              <w:rPr>
                <w:rFonts w:cstheme="minorHAnsi"/>
                <w:iCs/>
                <w:sz w:val="20"/>
                <w:szCs w:val="20"/>
              </w:rPr>
              <w:t xml:space="preserve"> Provides a limited overview of source.</w:t>
            </w:r>
          </w:p>
          <w:p w14:paraId="74A2AD92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E9A8DC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iCs/>
                <w:sz w:val="20"/>
                <w:szCs w:val="20"/>
              </w:rPr>
              <w:t>Limited summary,</w:t>
            </w:r>
            <w:proofErr w:type="gramEnd"/>
            <w:r>
              <w:rPr>
                <w:rFonts w:cstheme="minorHAnsi"/>
                <w:iCs/>
                <w:sz w:val="20"/>
                <w:szCs w:val="20"/>
              </w:rPr>
              <w:t xml:space="preserve"> does not provide a useful overview of source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AC0716" w:rsidRPr="00242192" w14:paraId="2374FCA8" w14:textId="77777777" w:rsidTr="00AC0716">
        <w:tc>
          <w:tcPr>
            <w:tcW w:w="2943" w:type="dxa"/>
            <w:shd w:val="clear" w:color="auto" w:fill="E7E6E6" w:themeFill="background2"/>
          </w:tcPr>
          <w:p w14:paraId="2D4C76CB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4219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Evaluative paragraph </w:t>
            </w:r>
          </w:p>
          <w:p w14:paraId="697609A8" w14:textId="77777777" w:rsidR="00AC0716" w:rsidRPr="00242192" w:rsidRDefault="00AC0716" w:rsidP="00AC071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42192">
              <w:rPr>
                <w:rFonts w:cstheme="minorHAnsi"/>
                <w:iCs/>
                <w:sz w:val="20"/>
                <w:szCs w:val="20"/>
              </w:rPr>
              <w:t>Useful analysis of</w:t>
            </w:r>
            <w:r w:rsidRPr="00242192">
              <w:rPr>
                <w:rFonts w:cstheme="minorHAnsi"/>
                <w:sz w:val="20"/>
                <w:szCs w:val="20"/>
              </w:rPr>
              <w:t xml:space="preserve"> the credibility, reliability and usefulness of the source. </w:t>
            </w:r>
          </w:p>
        </w:tc>
        <w:tc>
          <w:tcPr>
            <w:tcW w:w="2552" w:type="dxa"/>
          </w:tcPr>
          <w:p w14:paraId="705D6FE8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242192">
              <w:rPr>
                <w:rFonts w:cstheme="minorHAnsi"/>
                <w:iCs/>
                <w:sz w:val="20"/>
                <w:szCs w:val="20"/>
              </w:rPr>
              <w:t>Comprehensive and insightful analysis of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 the credibility, reliability and usefulness of the source.</w:t>
            </w:r>
          </w:p>
        </w:tc>
        <w:tc>
          <w:tcPr>
            <w:tcW w:w="2551" w:type="dxa"/>
          </w:tcPr>
          <w:p w14:paraId="4B9B1D7A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242192">
              <w:rPr>
                <w:rFonts w:cstheme="minorHAnsi"/>
                <w:iCs/>
                <w:sz w:val="20"/>
                <w:szCs w:val="20"/>
              </w:rPr>
              <w:t>nsightful analysis of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 the credibility, reliability and usefulness of the source.</w:t>
            </w:r>
          </w:p>
        </w:tc>
        <w:tc>
          <w:tcPr>
            <w:tcW w:w="2353" w:type="dxa"/>
          </w:tcPr>
          <w:p w14:paraId="18C6B773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Useful </w:t>
            </w:r>
            <w:r w:rsidRPr="00242192">
              <w:rPr>
                <w:rFonts w:cstheme="minorHAnsi"/>
                <w:iCs/>
                <w:sz w:val="20"/>
                <w:szCs w:val="20"/>
              </w:rPr>
              <w:t>analysis of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 the credibility, reliability and usefulness of the source.</w:t>
            </w:r>
          </w:p>
        </w:tc>
        <w:tc>
          <w:tcPr>
            <w:tcW w:w="2467" w:type="dxa"/>
            <w:shd w:val="clear" w:color="auto" w:fill="auto"/>
          </w:tcPr>
          <w:p w14:paraId="1A78805C" w14:textId="77777777" w:rsidR="00AC0716" w:rsidRPr="00990DF7" w:rsidRDefault="00AC0716" w:rsidP="002D2703">
            <w:pPr>
              <w:spacing w:after="0" w:line="240" w:lineRule="auto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E74C37">
              <w:rPr>
                <w:rFonts w:cstheme="minorHAnsi"/>
                <w:iCs/>
                <w:color w:val="FF0000"/>
                <w:sz w:val="20"/>
                <w:szCs w:val="20"/>
              </w:rPr>
              <w:t>Limited analysis of the credibility, reliability and usefulness of the source.</w:t>
            </w:r>
          </w:p>
        </w:tc>
        <w:tc>
          <w:tcPr>
            <w:tcW w:w="2693" w:type="dxa"/>
          </w:tcPr>
          <w:p w14:paraId="1BE10B23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Inadequate</w:t>
            </w:r>
            <w:r w:rsidRPr="00242192">
              <w:rPr>
                <w:rFonts w:cstheme="minorHAnsi"/>
                <w:iCs/>
                <w:sz w:val="20"/>
                <w:szCs w:val="20"/>
              </w:rPr>
              <w:t xml:space="preserve"> analysis of</w:t>
            </w:r>
            <w:r w:rsidRPr="004D15BF">
              <w:rPr>
                <w:rFonts w:cstheme="minorHAnsi"/>
                <w:iCs/>
                <w:sz w:val="20"/>
                <w:szCs w:val="20"/>
              </w:rPr>
              <w:t xml:space="preserve"> the credibility, reliability and usefulness of the source.</w:t>
            </w:r>
            <w:r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AC0716" w:rsidRPr="00242192" w14:paraId="2CEC8D33" w14:textId="77777777" w:rsidTr="00AC0716">
        <w:tc>
          <w:tcPr>
            <w:tcW w:w="2943" w:type="dxa"/>
            <w:shd w:val="clear" w:color="auto" w:fill="E7E6E6" w:themeFill="background2"/>
          </w:tcPr>
          <w:p w14:paraId="5A0D82AF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</w:rPr>
            </w:pPr>
            <w:r w:rsidRPr="00242192">
              <w:rPr>
                <w:rFonts w:cstheme="minorHAnsi"/>
                <w:b/>
                <w:color w:val="000000" w:themeColor="text1"/>
                <w:sz w:val="20"/>
              </w:rPr>
              <w:t>Personal reflection</w:t>
            </w:r>
          </w:p>
          <w:p w14:paraId="535B629E" w14:textId="77777777" w:rsidR="00AC0716" w:rsidRPr="00242192" w:rsidRDefault="00AC0716" w:rsidP="00AC071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</w:rPr>
            </w:pPr>
            <w:r w:rsidRPr="00F63171">
              <w:rPr>
                <w:rFonts w:cstheme="minorHAnsi"/>
                <w:color w:val="000000" w:themeColor="text1"/>
                <w:sz w:val="20"/>
              </w:rPr>
              <w:t>Insightful reflection</w:t>
            </w:r>
            <w:r>
              <w:rPr>
                <w:rFonts w:cstheme="minorHAnsi"/>
                <w:color w:val="000000" w:themeColor="text1"/>
                <w:sz w:val="20"/>
              </w:rPr>
              <w:t xml:space="preserve">, evidence of insight </w:t>
            </w:r>
          </w:p>
        </w:tc>
        <w:tc>
          <w:tcPr>
            <w:tcW w:w="2552" w:type="dxa"/>
          </w:tcPr>
          <w:p w14:paraId="73E32894" w14:textId="77777777" w:rsidR="00AC0716" w:rsidRPr="00623E29" w:rsidRDefault="00AC0716" w:rsidP="00AC0716">
            <w:pPr>
              <w:spacing w:after="0" w:line="240" w:lineRule="auto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623E29">
              <w:rPr>
                <w:rFonts w:cstheme="minorHAnsi"/>
                <w:iCs/>
                <w:color w:val="FF0000"/>
                <w:sz w:val="20"/>
                <w:szCs w:val="20"/>
              </w:rPr>
              <w:t xml:space="preserve">Concise and insightful reflection, clear evidence of engagement with the task </w:t>
            </w:r>
          </w:p>
        </w:tc>
        <w:tc>
          <w:tcPr>
            <w:tcW w:w="2551" w:type="dxa"/>
          </w:tcPr>
          <w:p w14:paraId="6C98A628" w14:textId="77777777" w:rsidR="00AC0716" w:rsidRPr="00623E29" w:rsidRDefault="00AC0716" w:rsidP="00AC0716">
            <w:pPr>
              <w:spacing w:after="0" w:line="240" w:lineRule="auto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623E29">
              <w:rPr>
                <w:rFonts w:cstheme="minorHAnsi"/>
                <w:iCs/>
                <w:color w:val="FF0000"/>
                <w:sz w:val="20"/>
                <w:szCs w:val="20"/>
              </w:rPr>
              <w:t xml:space="preserve">Insightful reflection, clear evidence of engagement with the task </w:t>
            </w:r>
          </w:p>
        </w:tc>
        <w:tc>
          <w:tcPr>
            <w:tcW w:w="2353" w:type="dxa"/>
          </w:tcPr>
          <w:p w14:paraId="372B380E" w14:textId="77777777" w:rsidR="00AC0716" w:rsidRPr="00623E29" w:rsidRDefault="00AC0716" w:rsidP="00AC0716">
            <w:pPr>
              <w:spacing w:after="0" w:line="240" w:lineRule="auto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623E29">
              <w:rPr>
                <w:rFonts w:cstheme="minorHAnsi"/>
                <w:iCs/>
                <w:color w:val="FF0000"/>
                <w:sz w:val="20"/>
                <w:szCs w:val="20"/>
              </w:rPr>
              <w:t xml:space="preserve">Reflection shows evidence of insight and engagement with the task </w:t>
            </w:r>
          </w:p>
        </w:tc>
        <w:tc>
          <w:tcPr>
            <w:tcW w:w="2467" w:type="dxa"/>
            <w:shd w:val="clear" w:color="auto" w:fill="auto"/>
          </w:tcPr>
          <w:p w14:paraId="10123DBE" w14:textId="77777777" w:rsidR="00AC0716" w:rsidRPr="00623E29" w:rsidRDefault="00AC0716" w:rsidP="00AC0716">
            <w:pPr>
              <w:spacing w:after="0" w:line="240" w:lineRule="auto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623E29">
              <w:rPr>
                <w:rFonts w:cstheme="minorHAnsi"/>
                <w:iCs/>
                <w:color w:val="FF0000"/>
                <w:sz w:val="20"/>
                <w:szCs w:val="20"/>
              </w:rPr>
              <w:t xml:space="preserve">Reflection shows some evidence of insight and engagement with the task </w:t>
            </w:r>
          </w:p>
        </w:tc>
        <w:tc>
          <w:tcPr>
            <w:tcW w:w="2693" w:type="dxa"/>
          </w:tcPr>
          <w:p w14:paraId="26D74E88" w14:textId="77777777" w:rsidR="00AC0716" w:rsidRPr="00623E29" w:rsidRDefault="00AC0716" w:rsidP="00AC0716">
            <w:pPr>
              <w:spacing w:after="0" w:line="240" w:lineRule="auto"/>
              <w:rPr>
                <w:rFonts w:cstheme="minorHAnsi"/>
                <w:iCs/>
                <w:color w:val="FF0000"/>
                <w:sz w:val="20"/>
                <w:szCs w:val="20"/>
              </w:rPr>
            </w:pPr>
            <w:r w:rsidRPr="00623E29">
              <w:rPr>
                <w:rFonts w:cstheme="minorHAnsi"/>
                <w:iCs/>
                <w:color w:val="FF0000"/>
                <w:sz w:val="20"/>
                <w:szCs w:val="20"/>
              </w:rPr>
              <w:t xml:space="preserve">Reflection lacks insight and </w:t>
            </w:r>
            <w:r>
              <w:rPr>
                <w:rFonts w:cstheme="minorHAnsi"/>
                <w:iCs/>
                <w:color w:val="FF0000"/>
                <w:sz w:val="20"/>
                <w:szCs w:val="20"/>
              </w:rPr>
              <w:t xml:space="preserve">limited </w:t>
            </w:r>
            <w:r w:rsidRPr="00623E29">
              <w:rPr>
                <w:rFonts w:cstheme="minorHAnsi"/>
                <w:iCs/>
                <w:color w:val="FF0000"/>
                <w:sz w:val="20"/>
                <w:szCs w:val="20"/>
              </w:rPr>
              <w:t xml:space="preserve">evidence of engagement with the task </w:t>
            </w:r>
          </w:p>
        </w:tc>
      </w:tr>
      <w:tr w:rsidR="00AC0716" w:rsidRPr="00242192" w14:paraId="6D13DAF0" w14:textId="77777777" w:rsidTr="00AC0716">
        <w:tc>
          <w:tcPr>
            <w:tcW w:w="2943" w:type="dxa"/>
            <w:shd w:val="clear" w:color="auto" w:fill="F7CAAC" w:themeFill="accent2" w:themeFillTint="66"/>
          </w:tcPr>
          <w:p w14:paraId="09F1B68C" w14:textId="77777777" w:rsidR="00AC0716" w:rsidRPr="00242192" w:rsidRDefault="00AC0716" w:rsidP="00AC0716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 xml:space="preserve">Written Communications 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18F4C43F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01195EE3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7CAAC" w:themeFill="accent2" w:themeFillTint="66"/>
          </w:tcPr>
          <w:p w14:paraId="4559CE35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7CAAC" w:themeFill="accent2" w:themeFillTint="66"/>
          </w:tcPr>
          <w:p w14:paraId="21489362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14:paraId="784AEA85" w14:textId="77777777" w:rsidR="00AC0716" w:rsidRPr="004D15BF" w:rsidRDefault="00AC0716" w:rsidP="002D270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C0716" w:rsidRPr="00242192" w14:paraId="02D8B8C0" w14:textId="77777777" w:rsidTr="00AC0716">
        <w:tc>
          <w:tcPr>
            <w:tcW w:w="2943" w:type="dxa"/>
            <w:shd w:val="clear" w:color="auto" w:fill="E7E6E6" w:themeFill="background2"/>
          </w:tcPr>
          <w:p w14:paraId="2DC3154F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Style and structure:</w:t>
            </w:r>
          </w:p>
          <w:p w14:paraId="301555BC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5B9BD5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 xml:space="preserve">Flow, expression, </w:t>
            </w:r>
            <w:r w:rsidRPr="00242192">
              <w:rPr>
                <w:rFonts w:cstheme="minorHAnsi"/>
                <w:color w:val="5B9BD5" w:themeColor="accent1"/>
                <w:sz w:val="20"/>
              </w:rPr>
              <w:t xml:space="preserve">paragraphing </w:t>
            </w:r>
            <w:r w:rsidRPr="00242192">
              <w:rPr>
                <w:rFonts w:cstheme="minorHAnsi"/>
                <w:color w:val="5B9BD5"/>
                <w:sz w:val="20"/>
              </w:rPr>
              <w:t xml:space="preserve">and structure appropriate to audience and assessment type. </w:t>
            </w:r>
          </w:p>
          <w:p w14:paraId="3D86E590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FF0000"/>
                <w:sz w:val="20"/>
              </w:rPr>
              <w:t>Vocabulary, word choice and use of discipline specific term are appropriate for audience and purpose</w:t>
            </w:r>
            <w:r w:rsidRPr="00242192">
              <w:rPr>
                <w:rFonts w:cstheme="minorHAnsi"/>
                <w:sz w:val="20"/>
              </w:rPr>
              <w:t>.</w:t>
            </w:r>
          </w:p>
        </w:tc>
        <w:tc>
          <w:tcPr>
            <w:tcW w:w="2552" w:type="dxa"/>
          </w:tcPr>
          <w:p w14:paraId="7B219E19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FF0000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Precise and fluent expression which flows easily</w:t>
            </w:r>
            <w:r w:rsidRPr="00242192">
              <w:rPr>
                <w:rFonts w:cstheme="minorHAnsi"/>
                <w:sz w:val="20"/>
              </w:rPr>
              <w:t xml:space="preserve">. </w:t>
            </w:r>
            <w:r w:rsidRPr="00242192">
              <w:rPr>
                <w:rFonts w:cstheme="minorHAnsi"/>
                <w:color w:val="5B9BD5"/>
                <w:sz w:val="20"/>
              </w:rPr>
              <w:t>Sophisticated and complex style with structure and paragraphing appropriate for audience and assessment type.</w:t>
            </w:r>
            <w:r w:rsidRPr="00242192">
              <w:rPr>
                <w:rFonts w:cstheme="minorHAnsi"/>
                <w:color w:val="FF0000"/>
                <w:sz w:val="20"/>
              </w:rPr>
              <w:t xml:space="preserve"> </w:t>
            </w:r>
          </w:p>
          <w:p w14:paraId="53BB2EA6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FF0000"/>
                <w:sz w:val="20"/>
              </w:rPr>
              <w:t>Uses a wide-range of highly appropriate vocabulary and discipline-specific terms.</w:t>
            </w:r>
          </w:p>
        </w:tc>
        <w:tc>
          <w:tcPr>
            <w:tcW w:w="2551" w:type="dxa"/>
          </w:tcPr>
          <w:p w14:paraId="4EF98306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 xml:space="preserve">Clear, concise and cohesive expressions with logical flows. </w:t>
            </w:r>
            <w:r w:rsidRPr="00242192">
              <w:rPr>
                <w:rFonts w:cstheme="minorHAnsi"/>
                <w:color w:val="5B9BD5"/>
                <w:sz w:val="20"/>
              </w:rPr>
              <w:t>Style, structure and paragraphing are appropriate for task, audience and assessment type.</w:t>
            </w:r>
            <w:r w:rsidRPr="00242192">
              <w:rPr>
                <w:rFonts w:cstheme="minorHAnsi"/>
                <w:color w:val="FF0000"/>
                <w:sz w:val="20"/>
              </w:rPr>
              <w:t xml:space="preserve"> Uses a range of appropriate and accurate discipline-specific vocabulary.</w:t>
            </w:r>
          </w:p>
        </w:tc>
        <w:tc>
          <w:tcPr>
            <w:tcW w:w="2353" w:type="dxa"/>
          </w:tcPr>
          <w:p w14:paraId="55246C86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5B9BD5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Well expressed and clearly flows</w:t>
            </w:r>
            <w:r w:rsidRPr="00242192">
              <w:rPr>
                <w:rFonts w:cstheme="minorHAnsi"/>
                <w:sz w:val="20"/>
              </w:rPr>
              <w:t xml:space="preserve">. </w:t>
            </w:r>
            <w:r w:rsidRPr="00242192">
              <w:rPr>
                <w:rFonts w:cstheme="minorHAnsi"/>
                <w:color w:val="5B9BD5"/>
                <w:sz w:val="20"/>
              </w:rPr>
              <w:t>Style, structure and paragraphing are generally appropriate for audience and assessment type.</w:t>
            </w:r>
          </w:p>
          <w:p w14:paraId="7164275E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FF0000"/>
                <w:sz w:val="20"/>
              </w:rPr>
              <w:t>Uses vocabulary and discipline-specific terms accurately.</w:t>
            </w:r>
          </w:p>
        </w:tc>
        <w:tc>
          <w:tcPr>
            <w:tcW w:w="2467" w:type="dxa"/>
            <w:shd w:val="clear" w:color="auto" w:fill="auto"/>
          </w:tcPr>
          <w:p w14:paraId="2A47476C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5B9BD5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Generally flows well</w:t>
            </w:r>
            <w:r w:rsidRPr="00242192">
              <w:rPr>
                <w:rFonts w:cstheme="minorHAnsi"/>
                <w:color w:val="5B9BD5"/>
                <w:sz w:val="20"/>
              </w:rPr>
              <w:t xml:space="preserve">. </w:t>
            </w:r>
          </w:p>
          <w:p w14:paraId="0B8BC0E5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FF0000"/>
                <w:sz w:val="20"/>
              </w:rPr>
            </w:pPr>
            <w:r w:rsidRPr="00242192">
              <w:rPr>
                <w:rFonts w:cstheme="minorHAnsi"/>
                <w:color w:val="5B9BD5"/>
                <w:sz w:val="20"/>
              </w:rPr>
              <w:t xml:space="preserve">Basic organisation and style show an understanding of audience and assessment type. Paragraphing may need refinement. </w:t>
            </w:r>
          </w:p>
          <w:p w14:paraId="0B73CFAF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FF0000"/>
                <w:sz w:val="20"/>
              </w:rPr>
              <w:t>Uses mostly appropriate vocabulary and key discipline-specific terms.</w:t>
            </w:r>
          </w:p>
        </w:tc>
        <w:tc>
          <w:tcPr>
            <w:tcW w:w="2693" w:type="dxa"/>
          </w:tcPr>
          <w:p w14:paraId="74F332C7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 xml:space="preserve">Lacks flow and may be difficult to follow. </w:t>
            </w:r>
            <w:r w:rsidRPr="00242192">
              <w:rPr>
                <w:rFonts w:cstheme="minorHAnsi"/>
                <w:color w:val="5B9BD5"/>
                <w:sz w:val="20"/>
              </w:rPr>
              <w:t>Style and /or structure is inappropriate for audience and assessment type.</w:t>
            </w:r>
            <w:r w:rsidRPr="00242192">
              <w:rPr>
                <w:rFonts w:cstheme="minorHAnsi"/>
                <w:color w:val="FF0000"/>
                <w:sz w:val="20"/>
              </w:rPr>
              <w:t xml:space="preserve"> </w:t>
            </w:r>
            <w:r w:rsidRPr="00242192">
              <w:rPr>
                <w:rFonts w:cstheme="minorHAnsi"/>
                <w:color w:val="5B9BD5" w:themeColor="accent1"/>
                <w:sz w:val="20"/>
              </w:rPr>
              <w:t>Paragraphing is needed or used incorrectly.</w:t>
            </w:r>
          </w:p>
          <w:p w14:paraId="30F00410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FF0000"/>
                <w:sz w:val="20"/>
              </w:rPr>
              <w:t>Uses limited vocabulary or inappropriate word choices; discipline-specific terms are misused or missing.</w:t>
            </w:r>
          </w:p>
        </w:tc>
      </w:tr>
      <w:tr w:rsidR="00AC0716" w:rsidRPr="00242192" w14:paraId="77ED18AA" w14:textId="77777777" w:rsidTr="00AC0716">
        <w:tc>
          <w:tcPr>
            <w:tcW w:w="2943" w:type="dxa"/>
            <w:shd w:val="clear" w:color="auto" w:fill="E7E6E6" w:themeFill="background2"/>
          </w:tcPr>
          <w:p w14:paraId="4F34568C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242192">
              <w:rPr>
                <w:rFonts w:cstheme="minorHAnsi"/>
                <w:b/>
                <w:sz w:val="20"/>
              </w:rPr>
              <w:t>Technical skills</w:t>
            </w:r>
          </w:p>
          <w:p w14:paraId="25E90690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Sentence structure is varied and complex,</w:t>
            </w:r>
            <w:r w:rsidRPr="00242192">
              <w:rPr>
                <w:rFonts w:cstheme="minorHAnsi"/>
                <w:sz w:val="20"/>
              </w:rPr>
              <w:t xml:space="preserve"> </w:t>
            </w:r>
            <w:r w:rsidRPr="00242192">
              <w:rPr>
                <w:rFonts w:cstheme="minorHAnsi"/>
                <w:color w:val="ED7D31"/>
                <w:sz w:val="20"/>
              </w:rPr>
              <w:t>Spelling, punctuation, and grammar are accurate and communicate intended meaning.</w:t>
            </w:r>
          </w:p>
        </w:tc>
        <w:tc>
          <w:tcPr>
            <w:tcW w:w="2552" w:type="dxa"/>
          </w:tcPr>
          <w:p w14:paraId="77AD9AA6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Uses varied and complex sentence structure.</w:t>
            </w:r>
            <w:r w:rsidRPr="00242192">
              <w:rPr>
                <w:rFonts w:cstheme="minorHAnsi"/>
                <w:sz w:val="20"/>
              </w:rPr>
              <w:t xml:space="preserve"> </w:t>
            </w:r>
          </w:p>
          <w:p w14:paraId="5A12D86D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ED7D31"/>
                <w:sz w:val="20"/>
              </w:rPr>
              <w:t>Almost error-free punctuation and grammar</w:t>
            </w:r>
            <w:r w:rsidRPr="00242192">
              <w:rPr>
                <w:rFonts w:cstheme="minorHAnsi"/>
                <w:sz w:val="20"/>
              </w:rPr>
              <w:t>.</w:t>
            </w:r>
          </w:p>
          <w:p w14:paraId="2005ACD5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14C43C0D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Uses varied sentence structure.</w:t>
            </w:r>
            <w:r w:rsidRPr="00242192">
              <w:rPr>
                <w:rFonts w:cstheme="minorHAnsi"/>
                <w:sz w:val="20"/>
              </w:rPr>
              <w:t xml:space="preserve"> </w:t>
            </w:r>
            <w:r w:rsidRPr="00242192">
              <w:rPr>
                <w:rFonts w:cstheme="minorHAnsi"/>
                <w:color w:val="ED7D31" w:themeColor="accent2"/>
                <w:sz w:val="20"/>
              </w:rPr>
              <w:t xml:space="preserve">Occasional </w:t>
            </w:r>
            <w:r w:rsidRPr="00242192">
              <w:rPr>
                <w:rFonts w:cstheme="minorHAnsi"/>
                <w:color w:val="ED7D31"/>
                <w:sz w:val="20"/>
              </w:rPr>
              <w:t>errors in punctuation and grammar.</w:t>
            </w:r>
          </w:p>
          <w:p w14:paraId="47407BF0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353" w:type="dxa"/>
          </w:tcPr>
          <w:p w14:paraId="0FDF8F64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Produces mostly error free sentences.</w:t>
            </w:r>
            <w:r w:rsidRPr="00242192">
              <w:rPr>
                <w:rFonts w:cstheme="minorHAnsi"/>
                <w:sz w:val="20"/>
              </w:rPr>
              <w:t xml:space="preserve"> </w:t>
            </w:r>
          </w:p>
          <w:p w14:paraId="0E8CA3B5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ED7D31" w:themeColor="accent2"/>
                <w:sz w:val="20"/>
              </w:rPr>
              <w:t>I</w:t>
            </w:r>
            <w:r w:rsidRPr="00242192">
              <w:rPr>
                <w:rFonts w:cstheme="minorHAnsi"/>
                <w:color w:val="ED7D31"/>
                <w:sz w:val="20"/>
              </w:rPr>
              <w:t>nfrequent errors in spelling and punctuation which do not impede understanding.</w:t>
            </w:r>
          </w:p>
        </w:tc>
        <w:tc>
          <w:tcPr>
            <w:tcW w:w="2467" w:type="dxa"/>
            <w:shd w:val="clear" w:color="auto" w:fill="auto"/>
          </w:tcPr>
          <w:p w14:paraId="447108F5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Produces sentences with some variety and accuracy.</w:t>
            </w:r>
            <w:r w:rsidRPr="00242192">
              <w:rPr>
                <w:rFonts w:cstheme="minorHAnsi"/>
                <w:sz w:val="20"/>
              </w:rPr>
              <w:t xml:space="preserve"> </w:t>
            </w:r>
          </w:p>
          <w:p w14:paraId="3F716D4E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ED7D31"/>
                <w:sz w:val="20"/>
              </w:rPr>
              <w:t xml:space="preserve">Errors in spelling, punctuation and/ or grammar occasionally impede understanding. </w:t>
            </w:r>
            <w:r w:rsidRPr="00242192">
              <w:rPr>
                <w:rFonts w:cstheme="minorHAnsi"/>
                <w:color w:val="FF0000"/>
                <w:sz w:val="20"/>
              </w:rPr>
              <w:t>.</w:t>
            </w:r>
          </w:p>
        </w:tc>
        <w:tc>
          <w:tcPr>
            <w:tcW w:w="2693" w:type="dxa"/>
          </w:tcPr>
          <w:p w14:paraId="7D7B1C0E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color w:val="70AD47"/>
                <w:sz w:val="20"/>
              </w:rPr>
            </w:pPr>
            <w:r w:rsidRPr="00242192">
              <w:rPr>
                <w:rFonts w:cstheme="minorHAnsi"/>
                <w:color w:val="70AD47"/>
                <w:sz w:val="20"/>
              </w:rPr>
              <w:t>Produces sentences which are repetitive or simplistic, incomplete or run-on.</w:t>
            </w:r>
          </w:p>
          <w:p w14:paraId="76F0334D" w14:textId="77777777" w:rsidR="00AC0716" w:rsidRPr="00242192" w:rsidRDefault="00AC0716" w:rsidP="002D2703">
            <w:pPr>
              <w:spacing w:after="0" w:line="240" w:lineRule="auto"/>
              <w:rPr>
                <w:rFonts w:cstheme="minorHAnsi"/>
                <w:sz w:val="20"/>
              </w:rPr>
            </w:pPr>
            <w:r w:rsidRPr="00242192">
              <w:rPr>
                <w:rFonts w:cstheme="minorHAnsi"/>
                <w:color w:val="ED7D31"/>
                <w:sz w:val="20"/>
              </w:rPr>
              <w:t>Errors in grammar, spelling and / or punctuation that interfere with understanding.</w:t>
            </w:r>
          </w:p>
        </w:tc>
      </w:tr>
    </w:tbl>
    <w:p w14:paraId="5DD83029" w14:textId="1DBA035C" w:rsidR="00AC0716" w:rsidRDefault="000D193C" w:rsidP="00AC0716">
      <w:r>
        <w:rPr>
          <w:b/>
        </w:rPr>
        <w:lastRenderedPageBreak/>
        <w:t xml:space="preserve">APPENDIX </w:t>
      </w:r>
      <w:r w:rsidR="00F45BD9">
        <w:rPr>
          <w:b/>
        </w:rPr>
        <w:t>4</w:t>
      </w:r>
      <w:r w:rsidR="002D2703">
        <w:rPr>
          <w:b/>
        </w:rPr>
        <w:t xml:space="preserve">B: SMHS: </w:t>
      </w:r>
      <w:r>
        <w:rPr>
          <w:b/>
        </w:rPr>
        <w:t xml:space="preserve">UG: </w:t>
      </w:r>
      <w:r w:rsidR="002D2703">
        <w:rPr>
          <w:b/>
        </w:rPr>
        <w:t>Developing level</w:t>
      </w:r>
      <w:r w:rsidR="00AC0716">
        <w:rPr>
          <w:b/>
        </w:rPr>
        <w:t xml:space="preserve"> - Crew Presentation Rubric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59"/>
        <w:gridCol w:w="2659"/>
        <w:gridCol w:w="2659"/>
        <w:gridCol w:w="2659"/>
        <w:gridCol w:w="2660"/>
      </w:tblGrid>
      <w:tr w:rsidR="00AC0716" w:rsidRPr="00AE2A5D" w14:paraId="21174930" w14:textId="77777777" w:rsidTr="00DE21D7">
        <w:trPr>
          <w:trHeight w:val="736"/>
        </w:trPr>
        <w:tc>
          <w:tcPr>
            <w:tcW w:w="2263" w:type="dxa"/>
            <w:shd w:val="clear" w:color="auto" w:fill="E7E6E6" w:themeFill="background2"/>
          </w:tcPr>
          <w:p w14:paraId="49BC7F38" w14:textId="77777777" w:rsidR="00AC0716" w:rsidRPr="00AE2A5D" w:rsidRDefault="00AC0716" w:rsidP="002D2703">
            <w:pPr>
              <w:spacing w:after="0" w:line="240" w:lineRule="auto"/>
              <w:rPr>
                <w:b/>
                <w:sz w:val="20"/>
              </w:rPr>
            </w:pPr>
            <w:r w:rsidRPr="00AE2A5D">
              <w:rPr>
                <w:b/>
                <w:sz w:val="20"/>
              </w:rPr>
              <w:t>Criteria</w:t>
            </w:r>
          </w:p>
        </w:tc>
        <w:tc>
          <w:tcPr>
            <w:tcW w:w="2659" w:type="dxa"/>
            <w:shd w:val="clear" w:color="auto" w:fill="E7E6E6" w:themeFill="background2"/>
          </w:tcPr>
          <w:p w14:paraId="5F695784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 w:rsidRPr="00AE2A5D">
              <w:rPr>
                <w:b/>
                <w:sz w:val="20"/>
              </w:rPr>
              <w:t>High Distinction</w:t>
            </w:r>
          </w:p>
          <w:p w14:paraId="674F4A6D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Excels in all requirements</w:t>
            </w:r>
          </w:p>
          <w:p w14:paraId="67E731E1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</w:p>
          <w:p w14:paraId="2B716F5D" w14:textId="77777777" w:rsidR="00AC0716" w:rsidRPr="00AE2A5D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80%+</w:t>
            </w:r>
          </w:p>
        </w:tc>
        <w:tc>
          <w:tcPr>
            <w:tcW w:w="2659" w:type="dxa"/>
            <w:shd w:val="clear" w:color="auto" w:fill="E7E6E6" w:themeFill="background2"/>
          </w:tcPr>
          <w:p w14:paraId="39CA0878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 w:rsidRPr="00AE2A5D">
              <w:rPr>
                <w:b/>
                <w:sz w:val="20"/>
              </w:rPr>
              <w:t>Distinction</w:t>
            </w:r>
          </w:p>
          <w:p w14:paraId="16B3BA97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Excels in some and exceeds all requirements</w:t>
            </w:r>
          </w:p>
          <w:p w14:paraId="0809E1EA" w14:textId="77777777" w:rsidR="00AC0716" w:rsidRPr="00AE2A5D" w:rsidRDefault="00AC0716" w:rsidP="002D270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 – 79%</w:t>
            </w:r>
          </w:p>
        </w:tc>
        <w:tc>
          <w:tcPr>
            <w:tcW w:w="2659" w:type="dxa"/>
            <w:shd w:val="clear" w:color="auto" w:fill="E7E6E6" w:themeFill="background2"/>
          </w:tcPr>
          <w:p w14:paraId="7E2C842D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 w:rsidRPr="00AE2A5D">
              <w:rPr>
                <w:b/>
                <w:sz w:val="20"/>
              </w:rPr>
              <w:t>Credit</w:t>
            </w:r>
          </w:p>
          <w:p w14:paraId="0CD7BF11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Exceeds minimum requirements</w:t>
            </w:r>
          </w:p>
          <w:p w14:paraId="4BC9A772" w14:textId="77777777" w:rsidR="00AC0716" w:rsidRPr="00AE2A5D" w:rsidRDefault="00AC0716" w:rsidP="002D270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– 69%</w:t>
            </w:r>
          </w:p>
        </w:tc>
        <w:tc>
          <w:tcPr>
            <w:tcW w:w="2659" w:type="dxa"/>
            <w:shd w:val="clear" w:color="auto" w:fill="E7E6E6" w:themeFill="background2"/>
          </w:tcPr>
          <w:p w14:paraId="1229AA11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 w:rsidRPr="00AE2A5D">
              <w:rPr>
                <w:b/>
                <w:sz w:val="20"/>
              </w:rPr>
              <w:t>Pass</w:t>
            </w:r>
          </w:p>
          <w:p w14:paraId="636E05FF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Meets minimum requirements</w:t>
            </w:r>
          </w:p>
          <w:p w14:paraId="0EE8EDD8" w14:textId="77777777" w:rsidR="00AC0716" w:rsidRPr="00AE2A5D" w:rsidRDefault="00AC0716" w:rsidP="002D270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– 59%</w:t>
            </w:r>
          </w:p>
        </w:tc>
        <w:tc>
          <w:tcPr>
            <w:tcW w:w="2660" w:type="dxa"/>
            <w:shd w:val="clear" w:color="auto" w:fill="E7E6E6" w:themeFill="background2"/>
          </w:tcPr>
          <w:p w14:paraId="18F921A8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  <w:p w14:paraId="288CE7A0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Not yet meeting minimum requirements</w:t>
            </w:r>
          </w:p>
          <w:p w14:paraId="409EA471" w14:textId="77777777" w:rsidR="00AC0716" w:rsidRPr="00AE2A5D" w:rsidRDefault="00AC0716" w:rsidP="002D270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49% - 0%</w:t>
            </w:r>
          </w:p>
        </w:tc>
      </w:tr>
      <w:tr w:rsidR="00AC0716" w:rsidRPr="00115BB2" w14:paraId="5EB594C5" w14:textId="77777777" w:rsidTr="00DE21D7">
        <w:tc>
          <w:tcPr>
            <w:tcW w:w="2263" w:type="dxa"/>
            <w:shd w:val="clear" w:color="auto" w:fill="E7E6E6" w:themeFill="background2"/>
          </w:tcPr>
          <w:p w14:paraId="155F6A84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Content:</w:t>
            </w:r>
          </w:p>
          <w:p w14:paraId="088606A6" w14:textId="77777777" w:rsidR="00AC0716" w:rsidRPr="00990DF7" w:rsidRDefault="00AC0716" w:rsidP="002D2703">
            <w:pPr>
              <w:spacing w:after="0" w:line="240" w:lineRule="auto"/>
              <w:rPr>
                <w:sz w:val="20"/>
              </w:rPr>
            </w:pPr>
            <w:r w:rsidRPr="00990DF7">
              <w:rPr>
                <w:sz w:val="20"/>
              </w:rPr>
              <w:t>Comprehensive understanding of topic,</w:t>
            </w:r>
          </w:p>
          <w:p w14:paraId="18B9C6BA" w14:textId="77777777" w:rsidR="00AC0716" w:rsidRPr="00990DF7" w:rsidRDefault="00AC0716" w:rsidP="002D2703">
            <w:pPr>
              <w:spacing w:after="0" w:line="240" w:lineRule="auto"/>
              <w:rPr>
                <w:sz w:val="20"/>
              </w:rPr>
            </w:pPr>
            <w:r w:rsidRPr="00990DF7">
              <w:rPr>
                <w:sz w:val="20"/>
              </w:rPr>
              <w:t xml:space="preserve">well researched, excellent information and approach </w:t>
            </w:r>
          </w:p>
          <w:p w14:paraId="2A099ECB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659" w:type="dxa"/>
          </w:tcPr>
          <w:p w14:paraId="4E1DA7B0" w14:textId="77777777" w:rsidR="00AC0716" w:rsidRDefault="00AC0716" w:rsidP="002D2703">
            <w:pPr>
              <w:spacing w:after="0" w:line="240" w:lineRule="auto"/>
              <w:rPr>
                <w:sz w:val="20"/>
                <w:szCs w:val="20"/>
              </w:rPr>
            </w:pPr>
          </w:p>
          <w:p w14:paraId="62B6F1E3" w14:textId="77777777" w:rsidR="00AC0716" w:rsidRPr="005D6E78" w:rsidRDefault="00AC0716" w:rsidP="002D2703">
            <w:pPr>
              <w:spacing w:after="0" w:line="240" w:lineRule="auto"/>
              <w:rPr>
                <w:color w:val="5B9BD5" w:themeColor="accent1"/>
                <w:sz w:val="20"/>
                <w:szCs w:val="20"/>
              </w:rPr>
            </w:pPr>
            <w:r w:rsidRPr="005D6E78">
              <w:rPr>
                <w:sz w:val="20"/>
                <w:szCs w:val="20"/>
              </w:rPr>
              <w:t>Presentation and resource articulates a comprehensive understanding of the chosen topic, well researched with excellent information and approach with alternatives.</w:t>
            </w:r>
          </w:p>
        </w:tc>
        <w:tc>
          <w:tcPr>
            <w:tcW w:w="2659" w:type="dxa"/>
          </w:tcPr>
          <w:p w14:paraId="1F6A8156" w14:textId="77777777" w:rsidR="00AC0716" w:rsidRDefault="00AC0716" w:rsidP="002D2703">
            <w:pPr>
              <w:spacing w:after="0" w:line="240" w:lineRule="auto"/>
              <w:rPr>
                <w:sz w:val="20"/>
                <w:szCs w:val="20"/>
              </w:rPr>
            </w:pPr>
          </w:p>
          <w:p w14:paraId="53F07AFC" w14:textId="77777777" w:rsidR="00AC0716" w:rsidRPr="005D6E78" w:rsidRDefault="00AC0716" w:rsidP="002D2703">
            <w:pPr>
              <w:spacing w:after="0" w:line="240" w:lineRule="auto"/>
              <w:rPr>
                <w:color w:val="5B9BD5" w:themeColor="accent1"/>
                <w:sz w:val="20"/>
                <w:szCs w:val="20"/>
              </w:rPr>
            </w:pPr>
            <w:r w:rsidRPr="005D6E78">
              <w:rPr>
                <w:sz w:val="20"/>
                <w:szCs w:val="20"/>
              </w:rPr>
              <w:t>Presentation and resource demonstrates a clear level of understanding about the chosen topic, well researched with good information and approach with alternatives.</w:t>
            </w:r>
          </w:p>
        </w:tc>
        <w:tc>
          <w:tcPr>
            <w:tcW w:w="2659" w:type="dxa"/>
            <w:shd w:val="clear" w:color="auto" w:fill="auto"/>
          </w:tcPr>
          <w:p w14:paraId="4BAAFEF8" w14:textId="77777777" w:rsidR="00AC0716" w:rsidRDefault="00AC0716" w:rsidP="002D2703">
            <w:pPr>
              <w:spacing w:after="0" w:line="240" w:lineRule="auto"/>
              <w:rPr>
                <w:sz w:val="20"/>
                <w:szCs w:val="20"/>
              </w:rPr>
            </w:pPr>
          </w:p>
          <w:p w14:paraId="7A045FBC" w14:textId="77777777" w:rsidR="00AC0716" w:rsidRPr="005D6E78" w:rsidRDefault="00AC0716" w:rsidP="002D2703">
            <w:pPr>
              <w:spacing w:after="0" w:line="240" w:lineRule="auto"/>
              <w:rPr>
                <w:color w:val="5B9BD5" w:themeColor="accent1"/>
                <w:sz w:val="20"/>
                <w:szCs w:val="20"/>
              </w:rPr>
            </w:pPr>
            <w:r w:rsidRPr="005D6E78">
              <w:rPr>
                <w:sz w:val="20"/>
                <w:szCs w:val="20"/>
              </w:rPr>
              <w:t>Presentation and resource demonstrates a clear understanding of the chosen topic, researched with clear information and approach.</w:t>
            </w:r>
          </w:p>
          <w:p w14:paraId="14D9A1DD" w14:textId="77777777" w:rsidR="00AC0716" w:rsidRPr="005D6E78" w:rsidRDefault="00AC0716" w:rsidP="002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14:paraId="7C236AC8" w14:textId="77777777" w:rsidR="00AC0716" w:rsidRDefault="00AC0716" w:rsidP="002D2703">
            <w:pPr>
              <w:spacing w:after="0" w:line="240" w:lineRule="auto"/>
              <w:rPr>
                <w:sz w:val="20"/>
                <w:szCs w:val="20"/>
              </w:rPr>
            </w:pPr>
          </w:p>
          <w:p w14:paraId="75C47024" w14:textId="77777777" w:rsidR="00AC0716" w:rsidRPr="005D6E78" w:rsidRDefault="00AC0716" w:rsidP="002D2703">
            <w:pPr>
              <w:spacing w:after="0" w:line="240" w:lineRule="auto"/>
              <w:rPr>
                <w:color w:val="5B9BD5" w:themeColor="accent1"/>
                <w:sz w:val="20"/>
                <w:szCs w:val="20"/>
              </w:rPr>
            </w:pPr>
            <w:r w:rsidRPr="005D6E78">
              <w:rPr>
                <w:sz w:val="20"/>
                <w:szCs w:val="20"/>
              </w:rPr>
              <w:t>Presentation and resource demonstrates understanding of the chosen topic, with some research, information and an approach.</w:t>
            </w:r>
          </w:p>
        </w:tc>
        <w:tc>
          <w:tcPr>
            <w:tcW w:w="2660" w:type="dxa"/>
          </w:tcPr>
          <w:p w14:paraId="0C0F0E17" w14:textId="77777777" w:rsidR="00AC0716" w:rsidRDefault="00AC0716" w:rsidP="002D2703">
            <w:pPr>
              <w:spacing w:after="0" w:line="240" w:lineRule="auto"/>
              <w:rPr>
                <w:sz w:val="20"/>
                <w:szCs w:val="20"/>
              </w:rPr>
            </w:pPr>
          </w:p>
          <w:p w14:paraId="389C4952" w14:textId="77777777" w:rsidR="00AC0716" w:rsidRPr="005D6E78" w:rsidRDefault="00AC0716" w:rsidP="002D2703">
            <w:pPr>
              <w:spacing w:after="0" w:line="240" w:lineRule="auto"/>
              <w:rPr>
                <w:color w:val="5B9BD5" w:themeColor="accent1"/>
                <w:sz w:val="20"/>
                <w:szCs w:val="20"/>
              </w:rPr>
            </w:pPr>
            <w:r w:rsidRPr="005D6E78">
              <w:rPr>
                <w:sz w:val="20"/>
                <w:szCs w:val="20"/>
              </w:rPr>
              <w:t>Presentation and resource contains several content errors impacting the overall message.</w:t>
            </w:r>
          </w:p>
        </w:tc>
      </w:tr>
      <w:tr w:rsidR="00AC0716" w:rsidRPr="00115BB2" w14:paraId="7B8F7485" w14:textId="77777777" w:rsidTr="00DE21D7">
        <w:tc>
          <w:tcPr>
            <w:tcW w:w="2263" w:type="dxa"/>
            <w:shd w:val="clear" w:color="auto" w:fill="E7E6E6" w:themeFill="background2"/>
          </w:tcPr>
          <w:p w14:paraId="77193C6E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Oral communications:</w:t>
            </w:r>
          </w:p>
          <w:p w14:paraId="1E303343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402BF8">
              <w:rPr>
                <w:color w:val="5B9BD5" w:themeColor="accent1"/>
                <w:sz w:val="20"/>
              </w:rPr>
              <w:t xml:space="preserve">Structure is appropriate to task type. </w:t>
            </w:r>
          </w:p>
          <w:p w14:paraId="3A2B4903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299CD05B" w14:textId="77777777" w:rsidR="00AC0716" w:rsidRDefault="00AC0716" w:rsidP="002D2703">
            <w:pPr>
              <w:spacing w:after="0" w:line="240" w:lineRule="auto"/>
              <w:rPr>
                <w:color w:val="70AD47" w:themeColor="accent6"/>
                <w:sz w:val="20"/>
              </w:rPr>
            </w:pPr>
            <w:r w:rsidRPr="004F4B6C">
              <w:rPr>
                <w:color w:val="70AD47" w:themeColor="accent6"/>
                <w:sz w:val="20"/>
              </w:rPr>
              <w:t>Communication is clear, fluent and confident.</w:t>
            </w:r>
            <w:r>
              <w:rPr>
                <w:color w:val="70AD47" w:themeColor="accent6"/>
                <w:sz w:val="20"/>
              </w:rPr>
              <w:t xml:space="preserve"> </w:t>
            </w:r>
          </w:p>
          <w:p w14:paraId="7FF20BD8" w14:textId="77777777" w:rsidR="00AC0716" w:rsidRDefault="00AC0716" w:rsidP="002D2703">
            <w:pPr>
              <w:spacing w:after="0" w:line="240" w:lineRule="auto"/>
              <w:rPr>
                <w:color w:val="70AD47" w:themeColor="accent6"/>
                <w:sz w:val="20"/>
              </w:rPr>
            </w:pPr>
          </w:p>
          <w:p w14:paraId="03BD670B" w14:textId="77777777" w:rsidR="00AC0716" w:rsidRDefault="00AC0716" w:rsidP="002D2703">
            <w:pPr>
              <w:spacing w:after="0" w:line="240" w:lineRule="auto"/>
              <w:rPr>
                <w:color w:val="ED7D31" w:themeColor="accent2"/>
                <w:sz w:val="20"/>
              </w:rPr>
            </w:pPr>
            <w:r w:rsidRPr="004F4B6C">
              <w:rPr>
                <w:color w:val="ED7D31" w:themeColor="accent2"/>
                <w:sz w:val="20"/>
              </w:rPr>
              <w:t xml:space="preserve">Verbal and non-verbal skills are appropriate to audience and purpose. </w:t>
            </w:r>
          </w:p>
          <w:p w14:paraId="1426B0FE" w14:textId="77777777" w:rsidR="00AC0716" w:rsidRDefault="00AC0716" w:rsidP="002D2703">
            <w:pPr>
              <w:spacing w:after="0" w:line="240" w:lineRule="auto"/>
              <w:rPr>
                <w:color w:val="ED7D31" w:themeColor="accent2"/>
                <w:sz w:val="20"/>
              </w:rPr>
            </w:pPr>
          </w:p>
          <w:p w14:paraId="2B60C941" w14:textId="77777777" w:rsidR="00AC0716" w:rsidRPr="00115BB2" w:rsidRDefault="00AC0716" w:rsidP="002D2703">
            <w:pPr>
              <w:spacing w:after="0" w:line="240" w:lineRule="auto"/>
              <w:rPr>
                <w:sz w:val="20"/>
              </w:rPr>
            </w:pPr>
            <w:r w:rsidRPr="00E865F6">
              <w:rPr>
                <w:color w:val="FF0000"/>
                <w:sz w:val="20"/>
              </w:rPr>
              <w:t>Formality, word choice</w:t>
            </w:r>
            <w:r>
              <w:rPr>
                <w:color w:val="FF0000"/>
                <w:sz w:val="20"/>
              </w:rPr>
              <w:t xml:space="preserve"> and</w:t>
            </w:r>
            <w:r w:rsidRPr="00E865F6">
              <w:rPr>
                <w:color w:val="FF0000"/>
                <w:sz w:val="20"/>
              </w:rPr>
              <w:t xml:space="preserve"> use of discipline specific terminology</w:t>
            </w:r>
            <w:r>
              <w:rPr>
                <w:color w:val="FF0000"/>
                <w:sz w:val="20"/>
              </w:rPr>
              <w:t xml:space="preserve"> is appropriate and accurate.</w:t>
            </w:r>
          </w:p>
        </w:tc>
        <w:tc>
          <w:tcPr>
            <w:tcW w:w="2659" w:type="dxa"/>
          </w:tcPr>
          <w:p w14:paraId="3B15994E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5B9BD5" w:themeColor="accent1"/>
                <w:sz w:val="20"/>
              </w:rPr>
              <w:t>Shows strong understanding of appropriate structure.</w:t>
            </w:r>
          </w:p>
          <w:p w14:paraId="46A7253E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154CA88C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70AD47"/>
                <w:sz w:val="20"/>
              </w:rPr>
              <w:t>Communicates ideas clearly, fluently and with ease throughout the presentation.</w:t>
            </w:r>
          </w:p>
          <w:p w14:paraId="38EAC15A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21085FE8" w14:textId="77777777" w:rsidR="00AC0716" w:rsidRDefault="00AC0716" w:rsidP="002D2703">
            <w:pPr>
              <w:spacing w:after="0" w:line="240" w:lineRule="auto"/>
              <w:rPr>
                <w:color w:val="FF0000"/>
                <w:sz w:val="20"/>
              </w:rPr>
            </w:pPr>
            <w:r>
              <w:rPr>
                <w:color w:val="ED7D31" w:themeColor="accent2"/>
                <w:sz w:val="20"/>
              </w:rPr>
              <w:t>U</w:t>
            </w:r>
            <w:r w:rsidRPr="001D29F8">
              <w:rPr>
                <w:color w:val="ED7D31" w:themeColor="accent2"/>
                <w:sz w:val="20"/>
              </w:rPr>
              <w:t>se</w:t>
            </w:r>
            <w:r>
              <w:rPr>
                <w:color w:val="ED7D31" w:themeColor="accent2"/>
                <w:sz w:val="20"/>
              </w:rPr>
              <w:t>s</w:t>
            </w:r>
            <w:r w:rsidRPr="001D29F8">
              <w:rPr>
                <w:color w:val="ED7D31" w:themeColor="accent2"/>
                <w:sz w:val="20"/>
              </w:rPr>
              <w:t xml:space="preserve"> a wide range of highly effective verbal and no</w:t>
            </w:r>
            <w:r>
              <w:rPr>
                <w:color w:val="ED7D31" w:themeColor="accent2"/>
                <w:sz w:val="20"/>
              </w:rPr>
              <w:t>n</w:t>
            </w:r>
            <w:r w:rsidRPr="001D29F8">
              <w:rPr>
                <w:color w:val="ED7D31" w:themeColor="accent2"/>
                <w:sz w:val="20"/>
              </w:rPr>
              <w:t>-verbal c</w:t>
            </w:r>
            <w:r>
              <w:rPr>
                <w:color w:val="ED7D31" w:themeColor="accent2"/>
                <w:sz w:val="20"/>
              </w:rPr>
              <w:t>ommunication skills and strategi</w:t>
            </w:r>
            <w:r w:rsidRPr="001D29F8">
              <w:rPr>
                <w:color w:val="ED7D31" w:themeColor="accent2"/>
                <w:sz w:val="20"/>
              </w:rPr>
              <w:t>es that are very well</w:t>
            </w:r>
            <w:r>
              <w:rPr>
                <w:color w:val="ED7D31" w:themeColor="accent2"/>
                <w:sz w:val="20"/>
              </w:rPr>
              <w:t xml:space="preserve"> </w:t>
            </w:r>
            <w:r w:rsidRPr="001D29F8">
              <w:rPr>
                <w:color w:val="ED7D31" w:themeColor="accent2"/>
                <w:sz w:val="20"/>
              </w:rPr>
              <w:t>-suited to the audience and purpose</w:t>
            </w:r>
            <w:r>
              <w:rPr>
                <w:color w:val="FF0000"/>
                <w:sz w:val="20"/>
              </w:rPr>
              <w:t>.</w:t>
            </w:r>
          </w:p>
          <w:p w14:paraId="59540253" w14:textId="77777777" w:rsidR="00AC0716" w:rsidRPr="004C4EC6" w:rsidRDefault="00AC0716" w:rsidP="002D2703">
            <w:pPr>
              <w:spacing w:after="0" w:line="240" w:lineRule="auto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Use of language is highly appropriate and accurate and enhances communication. </w:t>
            </w:r>
          </w:p>
        </w:tc>
        <w:tc>
          <w:tcPr>
            <w:tcW w:w="2659" w:type="dxa"/>
          </w:tcPr>
          <w:p w14:paraId="06EA0917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5B9BD5" w:themeColor="accent1"/>
                <w:sz w:val="20"/>
              </w:rPr>
              <w:t>Shows good understanding of appropriate structure</w:t>
            </w:r>
            <w:r>
              <w:rPr>
                <w:color w:val="70AD47"/>
                <w:sz w:val="20"/>
              </w:rPr>
              <w:t xml:space="preserve"> </w:t>
            </w:r>
          </w:p>
          <w:p w14:paraId="5B6B7026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43BA55DE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70AD47"/>
                <w:sz w:val="20"/>
              </w:rPr>
              <w:t>Communicates ideas clearly, fluently and with ease throughout most of the presentation.</w:t>
            </w:r>
          </w:p>
          <w:p w14:paraId="5E7D0D59" w14:textId="77777777" w:rsidR="00AC0716" w:rsidRDefault="00AC0716" w:rsidP="002D2703">
            <w:pPr>
              <w:spacing w:after="0" w:line="240" w:lineRule="auto"/>
              <w:rPr>
                <w:color w:val="FF0000"/>
                <w:sz w:val="20"/>
              </w:rPr>
            </w:pPr>
            <w:r>
              <w:rPr>
                <w:color w:val="70AD47"/>
                <w:sz w:val="20"/>
              </w:rPr>
              <w:t xml:space="preserve"> </w:t>
            </w:r>
            <w:r>
              <w:rPr>
                <w:color w:val="ED7D31" w:themeColor="accent2"/>
                <w:sz w:val="20"/>
              </w:rPr>
              <w:t xml:space="preserve">Uses a good </w:t>
            </w:r>
            <w:r w:rsidRPr="001D29F8">
              <w:rPr>
                <w:color w:val="ED7D31" w:themeColor="accent2"/>
                <w:sz w:val="20"/>
              </w:rPr>
              <w:t>range of effective verbal and no</w:t>
            </w:r>
            <w:r>
              <w:rPr>
                <w:color w:val="ED7D31" w:themeColor="accent2"/>
                <w:sz w:val="20"/>
              </w:rPr>
              <w:t>n</w:t>
            </w:r>
            <w:r w:rsidRPr="001D29F8">
              <w:rPr>
                <w:color w:val="ED7D31" w:themeColor="accent2"/>
                <w:sz w:val="20"/>
              </w:rPr>
              <w:t>-verbal communication skills and strategies that are well</w:t>
            </w:r>
            <w:r>
              <w:rPr>
                <w:color w:val="ED7D31" w:themeColor="accent2"/>
                <w:sz w:val="20"/>
              </w:rPr>
              <w:t xml:space="preserve"> </w:t>
            </w:r>
            <w:r w:rsidRPr="001D29F8">
              <w:rPr>
                <w:color w:val="ED7D31" w:themeColor="accent2"/>
                <w:sz w:val="20"/>
              </w:rPr>
              <w:t>-suited to the audience and purpose</w:t>
            </w:r>
            <w:r>
              <w:rPr>
                <w:color w:val="FF0000"/>
                <w:sz w:val="20"/>
              </w:rPr>
              <w:t xml:space="preserve">. </w:t>
            </w:r>
          </w:p>
          <w:p w14:paraId="7E75F827" w14:textId="77777777" w:rsidR="00AC0716" w:rsidRPr="004C4EC6" w:rsidRDefault="00AC0716" w:rsidP="002D2703">
            <w:pPr>
              <w:spacing w:after="0" w:line="240" w:lineRule="auto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Use of language is very appropriate and accurate and enables communication. </w:t>
            </w:r>
          </w:p>
        </w:tc>
        <w:tc>
          <w:tcPr>
            <w:tcW w:w="2659" w:type="dxa"/>
            <w:shd w:val="clear" w:color="auto" w:fill="auto"/>
          </w:tcPr>
          <w:p w14:paraId="0EBDF4CB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5B9BD5" w:themeColor="accent1"/>
                <w:sz w:val="20"/>
              </w:rPr>
              <w:t>Shows understanding of appropriate structure.</w:t>
            </w:r>
            <w:r>
              <w:rPr>
                <w:color w:val="70AD47"/>
                <w:sz w:val="20"/>
              </w:rPr>
              <w:t xml:space="preserve"> </w:t>
            </w:r>
          </w:p>
          <w:p w14:paraId="2864D6B4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3F8D91C1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70AD47"/>
                <w:sz w:val="20"/>
              </w:rPr>
              <w:t xml:space="preserve">Communicates ideas clearly and fluently throughout much of the presentation. </w:t>
            </w:r>
          </w:p>
          <w:p w14:paraId="351D7533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4626086F" w14:textId="77777777" w:rsidR="00AC0716" w:rsidRDefault="00AC0716" w:rsidP="002D2703">
            <w:pPr>
              <w:spacing w:after="0" w:line="240" w:lineRule="auto"/>
              <w:rPr>
                <w:color w:val="FF0000"/>
                <w:sz w:val="20"/>
              </w:rPr>
            </w:pPr>
            <w:r w:rsidRPr="009C4572">
              <w:rPr>
                <w:color w:val="ED7D31" w:themeColor="accent2"/>
                <w:sz w:val="20"/>
              </w:rPr>
              <w:t>U</w:t>
            </w:r>
            <w:r>
              <w:rPr>
                <w:color w:val="ED7D31" w:themeColor="accent2"/>
                <w:sz w:val="20"/>
              </w:rPr>
              <w:t xml:space="preserve">ses a </w:t>
            </w:r>
            <w:r w:rsidRPr="001D29F8">
              <w:rPr>
                <w:color w:val="ED7D31" w:themeColor="accent2"/>
                <w:sz w:val="20"/>
              </w:rPr>
              <w:t>range of effective verbal and no</w:t>
            </w:r>
            <w:r>
              <w:rPr>
                <w:color w:val="ED7D31" w:themeColor="accent2"/>
                <w:sz w:val="20"/>
              </w:rPr>
              <w:t>n</w:t>
            </w:r>
            <w:r w:rsidRPr="001D29F8">
              <w:rPr>
                <w:color w:val="ED7D31" w:themeColor="accent2"/>
                <w:sz w:val="20"/>
              </w:rPr>
              <w:t>-verbal communication skills and strategies that suit the audience and purpose</w:t>
            </w:r>
            <w:r>
              <w:rPr>
                <w:color w:val="FF0000"/>
                <w:sz w:val="20"/>
              </w:rPr>
              <w:t xml:space="preserve">. </w:t>
            </w:r>
          </w:p>
          <w:p w14:paraId="3C1E5B2C" w14:textId="77777777" w:rsidR="00AC0716" w:rsidRDefault="00AC0716" w:rsidP="002D2703">
            <w:pPr>
              <w:spacing w:after="0" w:line="240" w:lineRule="auto"/>
              <w:rPr>
                <w:color w:val="FF0000"/>
                <w:sz w:val="20"/>
              </w:rPr>
            </w:pPr>
          </w:p>
          <w:p w14:paraId="739C8072" w14:textId="77777777" w:rsidR="00AC0716" w:rsidRPr="004C4EC6" w:rsidRDefault="00AC0716" w:rsidP="002D2703">
            <w:pPr>
              <w:spacing w:after="0" w:line="240" w:lineRule="auto"/>
              <w:rPr>
                <w:sz w:val="20"/>
              </w:rPr>
            </w:pPr>
            <w:r>
              <w:rPr>
                <w:color w:val="FF0000"/>
                <w:sz w:val="20"/>
              </w:rPr>
              <w:t>Use of language is appropriate and accurate.</w:t>
            </w:r>
          </w:p>
        </w:tc>
        <w:tc>
          <w:tcPr>
            <w:tcW w:w="2659" w:type="dxa"/>
          </w:tcPr>
          <w:p w14:paraId="55F890F8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5B9BD5" w:themeColor="accent1"/>
                <w:sz w:val="20"/>
              </w:rPr>
              <w:t>Shows some understanding of appropriate structure.</w:t>
            </w:r>
            <w:r>
              <w:rPr>
                <w:color w:val="70AD47"/>
                <w:sz w:val="20"/>
              </w:rPr>
              <w:t xml:space="preserve"> </w:t>
            </w:r>
          </w:p>
          <w:p w14:paraId="3BDE682A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5E4EE694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  <w:r>
              <w:rPr>
                <w:color w:val="70AD47"/>
                <w:sz w:val="20"/>
              </w:rPr>
              <w:t>Communicates clearly throughout most of the presentation.</w:t>
            </w:r>
          </w:p>
          <w:p w14:paraId="13F09502" w14:textId="77777777" w:rsidR="00AC0716" w:rsidRDefault="00AC0716" w:rsidP="002D2703">
            <w:pPr>
              <w:spacing w:after="0" w:line="240" w:lineRule="auto"/>
              <w:rPr>
                <w:color w:val="70AD47"/>
                <w:sz w:val="20"/>
              </w:rPr>
            </w:pPr>
          </w:p>
          <w:p w14:paraId="0F912E05" w14:textId="77777777" w:rsidR="00AC0716" w:rsidRDefault="00AC0716" w:rsidP="002D2703">
            <w:pPr>
              <w:spacing w:after="0" w:line="240" w:lineRule="auto"/>
              <w:rPr>
                <w:color w:val="FF0000"/>
                <w:sz w:val="20"/>
              </w:rPr>
            </w:pPr>
            <w:r>
              <w:rPr>
                <w:color w:val="70AD47"/>
                <w:sz w:val="20"/>
              </w:rPr>
              <w:t xml:space="preserve"> </w:t>
            </w:r>
            <w:r>
              <w:rPr>
                <w:color w:val="ED7D31" w:themeColor="accent2"/>
                <w:sz w:val="20"/>
              </w:rPr>
              <w:t xml:space="preserve">Uses a </w:t>
            </w:r>
            <w:r w:rsidRPr="001D29F8">
              <w:rPr>
                <w:color w:val="ED7D31" w:themeColor="accent2"/>
                <w:sz w:val="20"/>
              </w:rPr>
              <w:t>range of effective verbal and no</w:t>
            </w:r>
            <w:r>
              <w:rPr>
                <w:color w:val="ED7D31" w:themeColor="accent2"/>
                <w:sz w:val="20"/>
              </w:rPr>
              <w:t>n</w:t>
            </w:r>
            <w:r w:rsidRPr="001D29F8">
              <w:rPr>
                <w:color w:val="ED7D31" w:themeColor="accent2"/>
                <w:sz w:val="20"/>
              </w:rPr>
              <w:t xml:space="preserve">-verbal communication skills and strategies that </w:t>
            </w:r>
            <w:r>
              <w:rPr>
                <w:color w:val="ED7D31" w:themeColor="accent2"/>
                <w:sz w:val="20"/>
              </w:rPr>
              <w:t xml:space="preserve">may not be entirely </w:t>
            </w:r>
            <w:r w:rsidRPr="001D29F8">
              <w:rPr>
                <w:color w:val="ED7D31" w:themeColor="accent2"/>
                <w:sz w:val="20"/>
              </w:rPr>
              <w:t>suit</w:t>
            </w:r>
            <w:r>
              <w:rPr>
                <w:color w:val="ED7D31" w:themeColor="accent2"/>
                <w:sz w:val="20"/>
              </w:rPr>
              <w:t>ed</w:t>
            </w:r>
            <w:r w:rsidRPr="001D29F8">
              <w:rPr>
                <w:color w:val="ED7D31" w:themeColor="accent2"/>
                <w:sz w:val="20"/>
              </w:rPr>
              <w:t xml:space="preserve"> </w:t>
            </w:r>
            <w:r>
              <w:rPr>
                <w:color w:val="ED7D31" w:themeColor="accent2"/>
                <w:sz w:val="20"/>
              </w:rPr>
              <w:t>to</w:t>
            </w:r>
            <w:r w:rsidRPr="001D29F8">
              <w:rPr>
                <w:color w:val="ED7D31" w:themeColor="accent2"/>
                <w:sz w:val="20"/>
              </w:rPr>
              <w:t xml:space="preserve"> audience and purpose</w:t>
            </w:r>
            <w:r>
              <w:rPr>
                <w:color w:val="FF0000"/>
                <w:sz w:val="20"/>
              </w:rPr>
              <w:t xml:space="preserve">. </w:t>
            </w:r>
          </w:p>
          <w:p w14:paraId="4F9F2372" w14:textId="77777777" w:rsidR="00AC0716" w:rsidRPr="004C4EC6" w:rsidRDefault="00AC0716" w:rsidP="002D2703">
            <w:pPr>
              <w:spacing w:after="0" w:line="240" w:lineRule="auto"/>
              <w:rPr>
                <w:sz w:val="20"/>
              </w:rPr>
            </w:pPr>
            <w:r>
              <w:rPr>
                <w:color w:val="FF0000"/>
                <w:sz w:val="20"/>
              </w:rPr>
              <w:t>Use of language is mostly appropriate and accurate.</w:t>
            </w:r>
          </w:p>
        </w:tc>
        <w:tc>
          <w:tcPr>
            <w:tcW w:w="2660" w:type="dxa"/>
          </w:tcPr>
          <w:p w14:paraId="271FBE02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>
              <w:rPr>
                <w:color w:val="5B9BD5" w:themeColor="accent1"/>
                <w:sz w:val="20"/>
              </w:rPr>
              <w:t>Does not show understanding of appropriate structure.</w:t>
            </w:r>
          </w:p>
          <w:p w14:paraId="07C9144B" w14:textId="77777777" w:rsidR="00AC0716" w:rsidRDefault="00AC0716" w:rsidP="002D2703">
            <w:pPr>
              <w:spacing w:after="0" w:line="240" w:lineRule="auto"/>
              <w:rPr>
                <w:color w:val="70AD47" w:themeColor="accent6"/>
                <w:sz w:val="20"/>
              </w:rPr>
            </w:pPr>
          </w:p>
          <w:p w14:paraId="481C3240" w14:textId="77777777" w:rsidR="00AC0716" w:rsidRDefault="00AC0716" w:rsidP="002D2703">
            <w:pPr>
              <w:spacing w:after="0" w:line="240" w:lineRule="auto"/>
              <w:rPr>
                <w:sz w:val="20"/>
              </w:rPr>
            </w:pPr>
            <w:r w:rsidRPr="00402BF8">
              <w:rPr>
                <w:color w:val="70AD47" w:themeColor="accent6"/>
                <w:sz w:val="20"/>
              </w:rPr>
              <w:t>Doe</w:t>
            </w:r>
            <w:r>
              <w:rPr>
                <w:color w:val="70AD47"/>
                <w:sz w:val="20"/>
              </w:rPr>
              <w:t xml:space="preserve">s not communicate clearly due to </w:t>
            </w:r>
            <w:r w:rsidRPr="002C206D">
              <w:rPr>
                <w:color w:val="70AD47"/>
                <w:sz w:val="20"/>
              </w:rPr>
              <w:t>errors in pronunciation, emphasis and /or rhythm</w:t>
            </w:r>
            <w:r>
              <w:rPr>
                <w:color w:val="70AD47"/>
                <w:sz w:val="20"/>
              </w:rPr>
              <w:t>,</w:t>
            </w:r>
            <w:r w:rsidRPr="002C206D">
              <w:rPr>
                <w:color w:val="70AD47"/>
                <w:sz w:val="20"/>
              </w:rPr>
              <w:t xml:space="preserve"> </w:t>
            </w:r>
            <w:r>
              <w:rPr>
                <w:color w:val="70AD47"/>
                <w:sz w:val="20"/>
              </w:rPr>
              <w:t xml:space="preserve">which </w:t>
            </w:r>
            <w:r w:rsidRPr="002C206D">
              <w:rPr>
                <w:color w:val="70AD47"/>
                <w:sz w:val="20"/>
              </w:rPr>
              <w:t>interfere with understanding</w:t>
            </w:r>
            <w:r>
              <w:rPr>
                <w:sz w:val="20"/>
              </w:rPr>
              <w:t xml:space="preserve">. </w:t>
            </w:r>
          </w:p>
          <w:p w14:paraId="7CC09325" w14:textId="77777777" w:rsidR="00AC0716" w:rsidRDefault="00AC0716" w:rsidP="002D2703">
            <w:pPr>
              <w:spacing w:after="0" w:line="240" w:lineRule="auto"/>
              <w:rPr>
                <w:color w:val="FF0000"/>
                <w:sz w:val="20"/>
              </w:rPr>
            </w:pPr>
            <w:r w:rsidRPr="009C4572">
              <w:rPr>
                <w:color w:val="ED7D31" w:themeColor="accent2"/>
                <w:sz w:val="20"/>
              </w:rPr>
              <w:t>U</w:t>
            </w:r>
            <w:r>
              <w:rPr>
                <w:color w:val="ED7D31" w:themeColor="accent2"/>
                <w:sz w:val="20"/>
              </w:rPr>
              <w:t xml:space="preserve">ses </w:t>
            </w:r>
            <w:r w:rsidRPr="001D29F8">
              <w:rPr>
                <w:color w:val="ED7D31" w:themeColor="accent2"/>
                <w:sz w:val="20"/>
              </w:rPr>
              <w:t>verbal and no</w:t>
            </w:r>
            <w:r>
              <w:rPr>
                <w:color w:val="ED7D31" w:themeColor="accent2"/>
                <w:sz w:val="20"/>
              </w:rPr>
              <w:t>n</w:t>
            </w:r>
            <w:r w:rsidRPr="001D29F8">
              <w:rPr>
                <w:color w:val="ED7D31" w:themeColor="accent2"/>
                <w:sz w:val="20"/>
              </w:rPr>
              <w:t xml:space="preserve">-verbal communication skills and strategies that </w:t>
            </w:r>
            <w:r>
              <w:rPr>
                <w:color w:val="ED7D31" w:themeColor="accent2"/>
                <w:sz w:val="20"/>
              </w:rPr>
              <w:t xml:space="preserve">are not </w:t>
            </w:r>
            <w:r w:rsidRPr="001D29F8">
              <w:rPr>
                <w:color w:val="ED7D31" w:themeColor="accent2"/>
                <w:sz w:val="20"/>
              </w:rPr>
              <w:t>suit</w:t>
            </w:r>
            <w:r>
              <w:rPr>
                <w:color w:val="ED7D31" w:themeColor="accent2"/>
                <w:sz w:val="20"/>
              </w:rPr>
              <w:t>ed</w:t>
            </w:r>
            <w:r w:rsidRPr="001D29F8">
              <w:rPr>
                <w:color w:val="ED7D31" w:themeColor="accent2"/>
                <w:sz w:val="20"/>
              </w:rPr>
              <w:t xml:space="preserve"> </w:t>
            </w:r>
            <w:r>
              <w:rPr>
                <w:color w:val="ED7D31" w:themeColor="accent2"/>
                <w:sz w:val="20"/>
              </w:rPr>
              <w:t>to</w:t>
            </w:r>
            <w:r w:rsidRPr="001D29F8">
              <w:rPr>
                <w:color w:val="ED7D31" w:themeColor="accent2"/>
                <w:sz w:val="20"/>
              </w:rPr>
              <w:t xml:space="preserve"> audience and purpose</w:t>
            </w:r>
            <w:r>
              <w:rPr>
                <w:color w:val="FF0000"/>
                <w:sz w:val="20"/>
              </w:rPr>
              <w:t xml:space="preserve">. </w:t>
            </w:r>
          </w:p>
          <w:p w14:paraId="02D9E0BD" w14:textId="77777777" w:rsidR="00AC0716" w:rsidRPr="004C4EC6" w:rsidRDefault="00AC0716" w:rsidP="002D2703">
            <w:pPr>
              <w:spacing w:after="0" w:line="240" w:lineRule="auto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Use of language is inappropriate and/ or inaccurate. </w:t>
            </w:r>
          </w:p>
        </w:tc>
      </w:tr>
      <w:tr w:rsidR="00AC0716" w:rsidRPr="004C4EC6" w14:paraId="3CFD453F" w14:textId="77777777" w:rsidTr="00DE21D7">
        <w:trPr>
          <w:trHeight w:val="6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6058F" w14:textId="77777777" w:rsidR="00AC0716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Teamwork:</w:t>
            </w:r>
          </w:p>
          <w:p w14:paraId="4FC01770" w14:textId="77777777" w:rsidR="00AC0716" w:rsidRPr="00B95B4D" w:rsidRDefault="00AC0716" w:rsidP="002D2703">
            <w:pPr>
              <w:spacing w:after="0" w:line="240" w:lineRule="auto"/>
              <w:rPr>
                <w:b/>
                <w:color w:val="7030A0"/>
                <w:sz w:val="20"/>
              </w:rPr>
            </w:pPr>
            <w:r w:rsidRPr="00B95B4D">
              <w:rPr>
                <w:b/>
                <w:color w:val="7030A0"/>
                <w:sz w:val="20"/>
              </w:rPr>
              <w:t>Equal contribution from all crew members in the presentation</w:t>
            </w:r>
          </w:p>
          <w:p w14:paraId="17501163" w14:textId="77777777" w:rsidR="00AC0716" w:rsidRPr="00B474BF" w:rsidRDefault="00AC0716" w:rsidP="002D2703">
            <w:pPr>
              <w:spacing w:after="0" w:line="240" w:lineRule="auto"/>
              <w:rPr>
                <w:b/>
                <w:color w:val="C00000"/>
                <w:sz w:val="20"/>
              </w:rPr>
            </w:pPr>
            <w:r w:rsidRPr="00B474BF">
              <w:rPr>
                <w:b/>
                <w:color w:val="C00000"/>
                <w:sz w:val="20"/>
              </w:rPr>
              <w:t>Evidence of equal contribution from all crew members in the timeline</w:t>
            </w:r>
          </w:p>
          <w:p w14:paraId="75B7B371" w14:textId="77777777" w:rsidR="00AC0716" w:rsidRPr="00BD319F" w:rsidRDefault="00AC0716" w:rsidP="002D270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Evidence of planning for the project in the timeline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3E6" w14:textId="77777777" w:rsidR="00AC0716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</w:p>
          <w:p w14:paraId="7D12AD1E" w14:textId="77777777" w:rsidR="00AC0716" w:rsidRPr="00B95B4D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  <w:r w:rsidRPr="00B95B4D">
              <w:rPr>
                <w:color w:val="7030A0"/>
                <w:sz w:val="20"/>
              </w:rPr>
              <w:t>Team members contributed equally to the presentation</w:t>
            </w:r>
          </w:p>
          <w:p w14:paraId="50884B70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17C2E520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2ADCC382" w14:textId="77777777" w:rsidR="00AC0716" w:rsidRPr="00B474BF" w:rsidRDefault="00AC0716" w:rsidP="002D2703">
            <w:pPr>
              <w:spacing w:after="0" w:line="240" w:lineRule="auto"/>
              <w:rPr>
                <w:color w:val="C00000"/>
                <w:sz w:val="20"/>
              </w:rPr>
            </w:pPr>
            <w:r w:rsidRPr="00B474BF">
              <w:rPr>
                <w:color w:val="C00000"/>
                <w:sz w:val="20"/>
              </w:rPr>
              <w:t>There is</w:t>
            </w:r>
            <w:r>
              <w:rPr>
                <w:color w:val="C00000"/>
                <w:sz w:val="20"/>
              </w:rPr>
              <w:t xml:space="preserve"> extensive</w:t>
            </w:r>
            <w:r w:rsidRPr="00B474BF">
              <w:rPr>
                <w:color w:val="C00000"/>
                <w:sz w:val="20"/>
              </w:rPr>
              <w:t xml:space="preserve"> evidence of project planning</w:t>
            </w:r>
          </w:p>
          <w:p w14:paraId="7245259E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61C124F8" w14:textId="77777777" w:rsidR="00AC0716" w:rsidRPr="00BD319F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B474BF">
              <w:rPr>
                <w:color w:val="000000" w:themeColor="text1"/>
                <w:sz w:val="20"/>
              </w:rPr>
              <w:t>There is</w:t>
            </w:r>
            <w:r>
              <w:rPr>
                <w:color w:val="000000" w:themeColor="text1"/>
                <w:sz w:val="20"/>
              </w:rPr>
              <w:t xml:space="preserve"> extensive</w:t>
            </w:r>
            <w:r w:rsidRPr="00B474BF">
              <w:rPr>
                <w:color w:val="000000" w:themeColor="text1"/>
                <w:sz w:val="20"/>
              </w:rPr>
              <w:t xml:space="preserve"> evidence of planning for the project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20A0" w14:textId="77777777" w:rsidR="00AC0716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</w:p>
          <w:p w14:paraId="1E546E7F" w14:textId="77777777" w:rsidR="00AC0716" w:rsidRPr="00B95B4D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  <w:r w:rsidRPr="00B95B4D">
              <w:rPr>
                <w:color w:val="7030A0"/>
                <w:sz w:val="20"/>
              </w:rPr>
              <w:t>Team members contributed equally to the presentation</w:t>
            </w:r>
          </w:p>
          <w:p w14:paraId="281FC5D8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65F5C2C9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203E98A0" w14:textId="77777777" w:rsidR="00AC0716" w:rsidRPr="00B474BF" w:rsidRDefault="00AC0716" w:rsidP="002D2703">
            <w:pPr>
              <w:spacing w:after="0" w:line="240" w:lineRule="auto"/>
              <w:rPr>
                <w:color w:val="C00000"/>
                <w:sz w:val="20"/>
              </w:rPr>
            </w:pPr>
            <w:r w:rsidRPr="00B474BF">
              <w:rPr>
                <w:color w:val="C00000"/>
                <w:sz w:val="20"/>
              </w:rPr>
              <w:t xml:space="preserve">There is </w:t>
            </w:r>
            <w:r>
              <w:rPr>
                <w:color w:val="C00000"/>
                <w:sz w:val="20"/>
              </w:rPr>
              <w:t>detailed</w:t>
            </w:r>
            <w:r w:rsidRPr="00B474BF">
              <w:rPr>
                <w:color w:val="C00000"/>
                <w:sz w:val="20"/>
              </w:rPr>
              <w:t xml:space="preserve"> evidence of project planning</w:t>
            </w:r>
          </w:p>
          <w:p w14:paraId="1C71F26A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5A6DA080" w14:textId="77777777" w:rsidR="00AC0716" w:rsidRPr="00BD319F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B474BF">
              <w:rPr>
                <w:color w:val="000000" w:themeColor="text1"/>
                <w:sz w:val="20"/>
              </w:rPr>
              <w:t xml:space="preserve">There is </w:t>
            </w:r>
            <w:r>
              <w:rPr>
                <w:color w:val="000000" w:themeColor="text1"/>
                <w:sz w:val="20"/>
              </w:rPr>
              <w:t>detailed</w:t>
            </w:r>
            <w:r w:rsidRPr="00B474BF">
              <w:rPr>
                <w:color w:val="000000" w:themeColor="text1"/>
                <w:sz w:val="20"/>
              </w:rPr>
              <w:t xml:space="preserve"> evidence of planning for the project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4018" w14:textId="77777777" w:rsidR="00AC0716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</w:p>
          <w:p w14:paraId="09AE9A49" w14:textId="77777777" w:rsidR="00AC0716" w:rsidRPr="00B95B4D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  <w:r w:rsidRPr="00B95B4D">
              <w:rPr>
                <w:color w:val="7030A0"/>
                <w:sz w:val="20"/>
              </w:rPr>
              <w:t>Team members contributed equally to the presentation</w:t>
            </w:r>
          </w:p>
          <w:p w14:paraId="0A619387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5C654D93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355DEEB3" w14:textId="77777777" w:rsidR="00AC0716" w:rsidRPr="00B474BF" w:rsidRDefault="00AC0716" w:rsidP="002D2703">
            <w:pPr>
              <w:spacing w:after="0" w:line="240" w:lineRule="auto"/>
              <w:rPr>
                <w:color w:val="C00000"/>
                <w:sz w:val="20"/>
              </w:rPr>
            </w:pPr>
            <w:r w:rsidRPr="00B474BF">
              <w:rPr>
                <w:color w:val="C00000"/>
                <w:sz w:val="20"/>
              </w:rPr>
              <w:t xml:space="preserve">There is </w:t>
            </w:r>
            <w:r>
              <w:rPr>
                <w:color w:val="C00000"/>
                <w:sz w:val="20"/>
              </w:rPr>
              <w:t>clear</w:t>
            </w:r>
            <w:r w:rsidRPr="00B474BF">
              <w:rPr>
                <w:color w:val="C00000"/>
                <w:sz w:val="20"/>
              </w:rPr>
              <w:t xml:space="preserve"> evidence of project planning</w:t>
            </w:r>
          </w:p>
          <w:p w14:paraId="6F9B0AE3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29FD99B5" w14:textId="77777777" w:rsidR="00AC0716" w:rsidRPr="00BD319F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B474BF">
              <w:rPr>
                <w:color w:val="000000" w:themeColor="text1"/>
                <w:sz w:val="20"/>
              </w:rPr>
              <w:t xml:space="preserve">There is </w:t>
            </w:r>
            <w:r>
              <w:rPr>
                <w:color w:val="000000" w:themeColor="text1"/>
                <w:sz w:val="20"/>
              </w:rPr>
              <w:t>clear</w:t>
            </w:r>
            <w:r w:rsidRPr="00B474BF">
              <w:rPr>
                <w:color w:val="000000" w:themeColor="text1"/>
                <w:sz w:val="20"/>
              </w:rPr>
              <w:t xml:space="preserve"> evidence of planning for the project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652" w14:textId="77777777" w:rsidR="00AC0716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</w:p>
          <w:p w14:paraId="3D0DD8CB" w14:textId="77777777" w:rsidR="00AC0716" w:rsidRPr="00B95B4D" w:rsidRDefault="00AC0716" w:rsidP="002D2703">
            <w:pPr>
              <w:spacing w:after="0" w:line="240" w:lineRule="auto"/>
              <w:rPr>
                <w:color w:val="7030A0"/>
                <w:sz w:val="20"/>
              </w:rPr>
            </w:pPr>
            <w:r w:rsidRPr="00B95B4D">
              <w:rPr>
                <w:color w:val="7030A0"/>
                <w:sz w:val="20"/>
              </w:rPr>
              <w:t>Team members contributed equally to the presentation</w:t>
            </w:r>
          </w:p>
          <w:p w14:paraId="5742B5A5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353F4E56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58AD1973" w14:textId="77777777" w:rsidR="00AC0716" w:rsidRPr="00B474BF" w:rsidRDefault="00AC0716" w:rsidP="002D2703">
            <w:pPr>
              <w:spacing w:after="0" w:line="240" w:lineRule="auto"/>
              <w:rPr>
                <w:color w:val="C00000"/>
                <w:sz w:val="20"/>
              </w:rPr>
            </w:pPr>
            <w:r w:rsidRPr="00B474BF">
              <w:rPr>
                <w:color w:val="C00000"/>
                <w:sz w:val="20"/>
              </w:rPr>
              <w:t>There is limited evidence of project planning</w:t>
            </w:r>
          </w:p>
          <w:p w14:paraId="03B63350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7FDB3211" w14:textId="77777777" w:rsidR="00AC0716" w:rsidRPr="00BD319F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B474BF">
              <w:rPr>
                <w:color w:val="000000" w:themeColor="text1"/>
                <w:sz w:val="20"/>
              </w:rPr>
              <w:t>There is limited evidence of planning for the project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440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BD319F">
              <w:rPr>
                <w:color w:val="5B9BD5" w:themeColor="accent1"/>
                <w:sz w:val="20"/>
              </w:rPr>
              <w:t xml:space="preserve"> </w:t>
            </w:r>
          </w:p>
          <w:p w14:paraId="40D5D848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 w:rsidRPr="00B95B4D">
              <w:rPr>
                <w:color w:val="7030A0"/>
                <w:sz w:val="20"/>
              </w:rPr>
              <w:t>Team members did not contribute equally to the presentation</w:t>
            </w:r>
          </w:p>
          <w:p w14:paraId="66D7225D" w14:textId="77777777" w:rsidR="00AC0716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</w:p>
          <w:p w14:paraId="664E2C50" w14:textId="77777777" w:rsidR="00AC0716" w:rsidRDefault="00AC0716" w:rsidP="002D2703">
            <w:pPr>
              <w:spacing w:after="0" w:line="240" w:lineRule="auto"/>
              <w:rPr>
                <w:color w:val="C00000"/>
                <w:sz w:val="20"/>
              </w:rPr>
            </w:pPr>
            <w:r w:rsidRPr="00B474BF">
              <w:rPr>
                <w:color w:val="C00000"/>
                <w:sz w:val="20"/>
              </w:rPr>
              <w:t>There is no evidence of project planning</w:t>
            </w:r>
          </w:p>
          <w:p w14:paraId="6006F3CB" w14:textId="77777777" w:rsidR="00AC0716" w:rsidRDefault="00AC0716" w:rsidP="002D2703">
            <w:pPr>
              <w:spacing w:after="0" w:line="240" w:lineRule="auto"/>
              <w:rPr>
                <w:color w:val="C00000"/>
                <w:sz w:val="20"/>
              </w:rPr>
            </w:pPr>
          </w:p>
          <w:p w14:paraId="05C3A0D2" w14:textId="77777777" w:rsidR="00AC0716" w:rsidRPr="00BD319F" w:rsidRDefault="00AC0716" w:rsidP="002D2703">
            <w:pPr>
              <w:spacing w:after="0" w:line="240" w:lineRule="auto"/>
              <w:rPr>
                <w:color w:val="5B9BD5" w:themeColor="accent1"/>
                <w:sz w:val="20"/>
              </w:rPr>
            </w:pPr>
            <w:r>
              <w:rPr>
                <w:color w:val="C00000"/>
                <w:sz w:val="20"/>
              </w:rPr>
              <w:t>There is no evidence of planning for the project</w:t>
            </w:r>
          </w:p>
        </w:tc>
      </w:tr>
    </w:tbl>
    <w:p w14:paraId="5B565B20" w14:textId="77777777" w:rsidR="00CF7E45" w:rsidRPr="00B67BEF" w:rsidRDefault="00CF7E45" w:rsidP="00DE21D7">
      <w:pPr>
        <w:rPr>
          <w:sz w:val="20"/>
        </w:rPr>
      </w:pPr>
    </w:p>
    <w:sectPr w:rsidR="00CF7E45" w:rsidRPr="00B67BEF" w:rsidSect="007D1DD6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CB1" w14:textId="77777777" w:rsidR="002D2703" w:rsidRDefault="002D2703" w:rsidP="00D938D3">
      <w:pPr>
        <w:spacing w:after="0" w:line="240" w:lineRule="auto"/>
      </w:pPr>
      <w:r>
        <w:separator/>
      </w:r>
    </w:p>
  </w:endnote>
  <w:endnote w:type="continuationSeparator" w:id="0">
    <w:p w14:paraId="2879DEA6" w14:textId="77777777" w:rsidR="002D2703" w:rsidRDefault="002D2703" w:rsidP="00D9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uschka Pro 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059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A85A5" w14:textId="53195DDB" w:rsidR="002D2703" w:rsidRDefault="00131EF1" w:rsidP="00315F3A">
        <w:pPr>
          <w:pStyle w:val="Footer"/>
          <w:tabs>
            <w:tab w:val="clear" w:pos="4513"/>
            <w:tab w:val="clear" w:pos="9026"/>
            <w:tab w:val="center" w:pos="8789"/>
          </w:tabs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>
          <w:rPr>
            <w:noProof/>
          </w:rPr>
          <w:t xml:space="preserve">Examples of generic rubric adapted or used in trial </w:t>
        </w:r>
        <w:r>
          <w:rPr>
            <w:noProof/>
          </w:rPr>
          <w:fldChar w:fldCharType="end"/>
        </w:r>
        <w:r w:rsidR="002D2703">
          <w:tab/>
        </w:r>
        <w:r w:rsidR="002D2703">
          <w:fldChar w:fldCharType="begin"/>
        </w:r>
        <w:r w:rsidR="002D2703">
          <w:instrText xml:space="preserve"> PAGE   \* MERGEFORMAT </w:instrText>
        </w:r>
        <w:r w:rsidR="002D2703">
          <w:fldChar w:fldCharType="separate"/>
        </w:r>
        <w:r w:rsidR="001D70F7">
          <w:rPr>
            <w:noProof/>
          </w:rPr>
          <w:t>1</w:t>
        </w:r>
        <w:r w:rsidR="002D270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25DE" w14:textId="77777777" w:rsidR="002D2703" w:rsidRDefault="002D2703" w:rsidP="00D938D3">
      <w:pPr>
        <w:spacing w:after="0" w:line="240" w:lineRule="auto"/>
      </w:pPr>
      <w:r>
        <w:separator/>
      </w:r>
    </w:p>
  </w:footnote>
  <w:footnote w:type="continuationSeparator" w:id="0">
    <w:p w14:paraId="0451B5E3" w14:textId="77777777" w:rsidR="002D2703" w:rsidRDefault="002D2703" w:rsidP="00D9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F38"/>
    <w:multiLevelType w:val="hybridMultilevel"/>
    <w:tmpl w:val="B3C63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25CC"/>
    <w:multiLevelType w:val="hybridMultilevel"/>
    <w:tmpl w:val="8E4C9A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65A57"/>
    <w:multiLevelType w:val="hybridMultilevel"/>
    <w:tmpl w:val="2278A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93A5A"/>
    <w:multiLevelType w:val="multilevel"/>
    <w:tmpl w:val="949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C46B6"/>
    <w:multiLevelType w:val="hybridMultilevel"/>
    <w:tmpl w:val="05CEEB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93B97"/>
    <w:multiLevelType w:val="hybridMultilevel"/>
    <w:tmpl w:val="8F403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377F"/>
    <w:multiLevelType w:val="hybridMultilevel"/>
    <w:tmpl w:val="735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2386"/>
    <w:multiLevelType w:val="hybridMultilevel"/>
    <w:tmpl w:val="3C4A6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61736"/>
    <w:multiLevelType w:val="hybridMultilevel"/>
    <w:tmpl w:val="63680612"/>
    <w:lvl w:ilvl="0" w:tplc="C8A2966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20F"/>
    <w:multiLevelType w:val="hybridMultilevel"/>
    <w:tmpl w:val="E0C2F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6F24"/>
    <w:multiLevelType w:val="hybridMultilevel"/>
    <w:tmpl w:val="3594F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1792"/>
    <w:multiLevelType w:val="hybridMultilevel"/>
    <w:tmpl w:val="5E6CACE8"/>
    <w:lvl w:ilvl="0" w:tplc="7B74B89A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1FE"/>
    <w:multiLevelType w:val="hybridMultilevel"/>
    <w:tmpl w:val="54B057C8"/>
    <w:lvl w:ilvl="0" w:tplc="0C0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3" w15:restartNumberingAfterBreak="0">
    <w:nsid w:val="49266AE3"/>
    <w:multiLevelType w:val="hybridMultilevel"/>
    <w:tmpl w:val="065EAA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F16FA3"/>
    <w:multiLevelType w:val="hybridMultilevel"/>
    <w:tmpl w:val="1CAE8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B73DD"/>
    <w:multiLevelType w:val="hybridMultilevel"/>
    <w:tmpl w:val="3244D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10BF"/>
    <w:multiLevelType w:val="hybridMultilevel"/>
    <w:tmpl w:val="4498E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1DDA"/>
    <w:multiLevelType w:val="hybridMultilevel"/>
    <w:tmpl w:val="2BEA14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4D1427"/>
    <w:multiLevelType w:val="hybridMultilevel"/>
    <w:tmpl w:val="B6522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1"/>
  </w:num>
  <w:num w:numId="5">
    <w:abstractNumId w:val="8"/>
  </w:num>
  <w:num w:numId="6">
    <w:abstractNumId w:val="5"/>
  </w:num>
  <w:num w:numId="7">
    <w:abstractNumId w:val="17"/>
  </w:num>
  <w:num w:numId="8">
    <w:abstractNumId w:val="1"/>
  </w:num>
  <w:num w:numId="9">
    <w:abstractNumId w:val="15"/>
  </w:num>
  <w:num w:numId="10">
    <w:abstractNumId w:val="14"/>
  </w:num>
  <w:num w:numId="11">
    <w:abstractNumId w:val="16"/>
  </w:num>
  <w:num w:numId="12">
    <w:abstractNumId w:val="12"/>
  </w:num>
  <w:num w:numId="13">
    <w:abstractNumId w:val="7"/>
  </w:num>
  <w:num w:numId="14">
    <w:abstractNumId w:val="18"/>
  </w:num>
  <w:num w:numId="15">
    <w:abstractNumId w:val="4"/>
  </w:num>
  <w:num w:numId="16">
    <w:abstractNumId w:val="6"/>
  </w:num>
  <w:num w:numId="17">
    <w:abstractNumId w:val="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4E"/>
    <w:rsid w:val="00062F0C"/>
    <w:rsid w:val="00071F7A"/>
    <w:rsid w:val="00082C0F"/>
    <w:rsid w:val="000C1917"/>
    <w:rsid w:val="000C7169"/>
    <w:rsid w:val="000D193C"/>
    <w:rsid w:val="001111EC"/>
    <w:rsid w:val="00131EF1"/>
    <w:rsid w:val="00164B20"/>
    <w:rsid w:val="00197AAE"/>
    <w:rsid w:val="001A78B1"/>
    <w:rsid w:val="001B3C88"/>
    <w:rsid w:val="001C2146"/>
    <w:rsid w:val="001D597A"/>
    <w:rsid w:val="001D70F7"/>
    <w:rsid w:val="001D76DC"/>
    <w:rsid w:val="001F34BF"/>
    <w:rsid w:val="001F5CD8"/>
    <w:rsid w:val="00223A7D"/>
    <w:rsid w:val="00231BA3"/>
    <w:rsid w:val="002D2703"/>
    <w:rsid w:val="002E250E"/>
    <w:rsid w:val="002F7811"/>
    <w:rsid w:val="003067B9"/>
    <w:rsid w:val="00315F3A"/>
    <w:rsid w:val="003222E4"/>
    <w:rsid w:val="00324C27"/>
    <w:rsid w:val="0033398E"/>
    <w:rsid w:val="0037053E"/>
    <w:rsid w:val="003A3475"/>
    <w:rsid w:val="003C5C3B"/>
    <w:rsid w:val="003F15F3"/>
    <w:rsid w:val="004407A7"/>
    <w:rsid w:val="004710DF"/>
    <w:rsid w:val="004717C6"/>
    <w:rsid w:val="0047740B"/>
    <w:rsid w:val="004876CA"/>
    <w:rsid w:val="0050326D"/>
    <w:rsid w:val="00530A57"/>
    <w:rsid w:val="005324F2"/>
    <w:rsid w:val="00550B7A"/>
    <w:rsid w:val="005A204A"/>
    <w:rsid w:val="005A615B"/>
    <w:rsid w:val="005E0350"/>
    <w:rsid w:val="005F09EE"/>
    <w:rsid w:val="00624D0C"/>
    <w:rsid w:val="00663BAB"/>
    <w:rsid w:val="006F432E"/>
    <w:rsid w:val="00724869"/>
    <w:rsid w:val="007A5B4F"/>
    <w:rsid w:val="007C6063"/>
    <w:rsid w:val="007D1DD6"/>
    <w:rsid w:val="007D2CD9"/>
    <w:rsid w:val="007E3177"/>
    <w:rsid w:val="0081229C"/>
    <w:rsid w:val="00832F09"/>
    <w:rsid w:val="0089002B"/>
    <w:rsid w:val="008E3B0E"/>
    <w:rsid w:val="008F0CD5"/>
    <w:rsid w:val="008F6DA4"/>
    <w:rsid w:val="00917113"/>
    <w:rsid w:val="0091792D"/>
    <w:rsid w:val="009A7BAA"/>
    <w:rsid w:val="009F7AD8"/>
    <w:rsid w:val="00A24075"/>
    <w:rsid w:val="00A2517E"/>
    <w:rsid w:val="00A31AE3"/>
    <w:rsid w:val="00A804E2"/>
    <w:rsid w:val="00A855FB"/>
    <w:rsid w:val="00AC0716"/>
    <w:rsid w:val="00B04C69"/>
    <w:rsid w:val="00B13850"/>
    <w:rsid w:val="00B3487D"/>
    <w:rsid w:val="00B52C1F"/>
    <w:rsid w:val="00B67BEF"/>
    <w:rsid w:val="00B94204"/>
    <w:rsid w:val="00BD064E"/>
    <w:rsid w:val="00BD1C95"/>
    <w:rsid w:val="00BE6A4A"/>
    <w:rsid w:val="00BE70CF"/>
    <w:rsid w:val="00BF5624"/>
    <w:rsid w:val="00C032BB"/>
    <w:rsid w:val="00C72BAB"/>
    <w:rsid w:val="00C93FBA"/>
    <w:rsid w:val="00CA08FF"/>
    <w:rsid w:val="00CA75F4"/>
    <w:rsid w:val="00CC21DB"/>
    <w:rsid w:val="00CC285C"/>
    <w:rsid w:val="00CD6D7C"/>
    <w:rsid w:val="00CF7E45"/>
    <w:rsid w:val="00D17B6F"/>
    <w:rsid w:val="00D60213"/>
    <w:rsid w:val="00D67EFB"/>
    <w:rsid w:val="00D705E0"/>
    <w:rsid w:val="00D909F9"/>
    <w:rsid w:val="00D938D3"/>
    <w:rsid w:val="00DD7DCA"/>
    <w:rsid w:val="00DE21D7"/>
    <w:rsid w:val="00DF6022"/>
    <w:rsid w:val="00E25690"/>
    <w:rsid w:val="00E8308A"/>
    <w:rsid w:val="00E97206"/>
    <w:rsid w:val="00EB0C01"/>
    <w:rsid w:val="00EB5A03"/>
    <w:rsid w:val="00ED3358"/>
    <w:rsid w:val="00F45415"/>
    <w:rsid w:val="00F45BD9"/>
    <w:rsid w:val="00F559AD"/>
    <w:rsid w:val="00F73AB3"/>
    <w:rsid w:val="00F931F2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4D7A"/>
  <w15:docId w15:val="{FBCD7B22-812D-40FF-B8E5-24A9B3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67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3358"/>
    <w:rPr>
      <w:color w:val="0563C1"/>
      <w:u w:val="single"/>
    </w:rPr>
  </w:style>
  <w:style w:type="table" w:styleId="TableGrid">
    <w:name w:val="Table Grid"/>
    <w:basedOn w:val="TableNormal"/>
    <w:uiPriority w:val="59"/>
    <w:rsid w:val="00BD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D3"/>
  </w:style>
  <w:style w:type="paragraph" w:styleId="Footer">
    <w:name w:val="footer"/>
    <w:basedOn w:val="Normal"/>
    <w:link w:val="FooterChar"/>
    <w:uiPriority w:val="99"/>
    <w:unhideWhenUsed/>
    <w:rsid w:val="00D9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D3"/>
  </w:style>
  <w:style w:type="character" w:customStyle="1" w:styleId="Heading3Char">
    <w:name w:val="Heading 3 Char"/>
    <w:basedOn w:val="DefaultParagraphFont"/>
    <w:link w:val="Heading3"/>
    <w:uiPriority w:val="9"/>
    <w:rsid w:val="00B67B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67BEF"/>
    <w:pPr>
      <w:autoSpaceDE w:val="0"/>
      <w:autoSpaceDN w:val="0"/>
      <w:adjustRightInd w:val="0"/>
      <w:spacing w:after="0" w:line="240" w:lineRule="auto"/>
    </w:pPr>
    <w:rPr>
      <w:rFonts w:ascii="Houschka Pro Bold" w:hAnsi="Houschka Pro Bold" w:cs="Houschka Pro Bold"/>
      <w:color w:val="000000"/>
      <w:sz w:val="24"/>
      <w:szCs w:val="24"/>
    </w:rPr>
  </w:style>
  <w:style w:type="paragraph" w:styleId="NoSpacing">
    <w:name w:val="No Spacing"/>
    <w:uiPriority w:val="1"/>
    <w:qFormat/>
    <w:rsid w:val="00A240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2D2703"/>
    <w:pPr>
      <w:spacing w:after="0" w:line="240" w:lineRule="auto"/>
    </w:pPr>
    <w:rPr>
      <w:rFonts w:ascii="Helvetica" w:hAnsi="Helvetica" w:cs="Times New Roman"/>
      <w:color w:val="81B959"/>
      <w:sz w:val="12"/>
      <w:szCs w:val="12"/>
      <w:lang w:val="en-GB" w:eastAsia="en-GB"/>
    </w:rPr>
  </w:style>
  <w:style w:type="paragraph" w:customStyle="1" w:styleId="p2">
    <w:name w:val="p2"/>
    <w:basedOn w:val="Normal"/>
    <w:rsid w:val="002D2703"/>
    <w:pPr>
      <w:spacing w:after="0" w:line="240" w:lineRule="auto"/>
    </w:pPr>
    <w:rPr>
      <w:rFonts w:ascii="Helvetica" w:hAnsi="Helvetica" w:cs="Times New Roman"/>
      <w:color w:val="6CADDE"/>
      <w:sz w:val="12"/>
      <w:szCs w:val="12"/>
      <w:lang w:val="en-GB" w:eastAsia="en-GB"/>
    </w:rPr>
  </w:style>
  <w:style w:type="paragraph" w:customStyle="1" w:styleId="p3">
    <w:name w:val="p3"/>
    <w:basedOn w:val="Normal"/>
    <w:rsid w:val="002D2703"/>
    <w:pPr>
      <w:spacing w:after="0" w:line="240" w:lineRule="auto"/>
    </w:pPr>
    <w:rPr>
      <w:rFonts w:ascii="Helvetica" w:hAnsi="Helvetica" w:cs="Times New Roman"/>
      <w:color w:val="FF2600"/>
      <w:sz w:val="12"/>
      <w:szCs w:val="12"/>
      <w:lang w:val="en-GB" w:eastAsia="en-GB"/>
    </w:rPr>
  </w:style>
  <w:style w:type="character" w:customStyle="1" w:styleId="s1">
    <w:name w:val="s1"/>
    <w:basedOn w:val="DefaultParagraphFont"/>
    <w:rsid w:val="002D2703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C19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WARE</dc:creator>
  <cp:lastModifiedBy>Tracy WARE</cp:lastModifiedBy>
  <cp:revision>5</cp:revision>
  <cp:lastPrinted>2022-02-17T06:43:00Z</cp:lastPrinted>
  <dcterms:created xsi:type="dcterms:W3CDTF">2022-02-17T06:36:00Z</dcterms:created>
  <dcterms:modified xsi:type="dcterms:W3CDTF">2022-02-17T06:44:00Z</dcterms:modified>
</cp:coreProperties>
</file>