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1F466" w14:textId="77777777" w:rsidR="00D45777" w:rsidRPr="00D45777" w:rsidRDefault="00D45777" w:rsidP="00D45777">
      <w:pPr>
        <w:spacing w:after="0" w:line="240" w:lineRule="auto"/>
        <w:jc w:val="both"/>
        <w:rPr>
          <w:rFonts w:ascii="Aptos" w:hAnsi="Aptos" w:cs="Arial"/>
          <w:i/>
          <w:iCs/>
          <w:color w:val="B11D75" w:themeColor="accent2"/>
          <w:sz w:val="20"/>
          <w:szCs w:val="20"/>
        </w:rPr>
      </w:pPr>
      <w:r w:rsidRPr="00D45777">
        <w:rPr>
          <w:rFonts w:ascii="Aptos" w:hAnsi="Aptos" w:cs="Arial"/>
          <w:i/>
          <w:iCs/>
          <w:color w:val="B11D75" w:themeColor="accent2"/>
          <w:sz w:val="20"/>
          <w:szCs w:val="20"/>
        </w:rPr>
        <w:t>(NB: The template for a Guideline and a Procedure are primarily the same, however, Guidelines and Procedures are used for different reasons. Advice on whether a Guideline or a Procedure is required is provided in the Selecting an Instrument of Governance guide. As a rule, a Guideline is used to provide general rules, principles, or advice aimed at aiding decision-makers to implement a policy or complete a task without the need to follow mandatory steps. In contrast, a Procedure defines the mandatory steps required to implement a policy or complete a task).</w:t>
      </w:r>
    </w:p>
    <w:p w14:paraId="1869B297" w14:textId="77777777" w:rsidR="00D45777" w:rsidRPr="00D45777" w:rsidRDefault="00D45777" w:rsidP="00D45777">
      <w:pPr>
        <w:spacing w:after="0" w:line="240" w:lineRule="auto"/>
        <w:ind w:left="1843" w:hanging="1843"/>
        <w:rPr>
          <w:rFonts w:ascii="Aptos" w:hAnsi="Aptos" w:cs="Arial"/>
          <w:b/>
          <w:bCs/>
          <w:sz w:val="22"/>
          <w:szCs w:val="22"/>
        </w:rPr>
      </w:pPr>
    </w:p>
    <w:p w14:paraId="29F513EA" w14:textId="77777777" w:rsidR="00D45777" w:rsidRPr="00D45777" w:rsidRDefault="00D45777" w:rsidP="00D45777">
      <w:pPr>
        <w:spacing w:after="0" w:line="240" w:lineRule="auto"/>
        <w:ind w:left="1843" w:hanging="1843"/>
        <w:rPr>
          <w:rFonts w:ascii="Aptos" w:hAnsi="Aptos" w:cs="Arial"/>
          <w:b/>
          <w:bCs/>
          <w:sz w:val="22"/>
          <w:szCs w:val="22"/>
        </w:rPr>
      </w:pPr>
      <w:r w:rsidRPr="00D45777">
        <w:rPr>
          <w:rFonts w:ascii="Aptos" w:hAnsi="Aptos" w:cs="Arial"/>
          <w:b/>
          <w:bCs/>
          <w:sz w:val="22"/>
          <w:szCs w:val="22"/>
        </w:rPr>
        <w:t>Procedure Title:</w:t>
      </w:r>
      <w:r w:rsidRPr="00D45777">
        <w:rPr>
          <w:rFonts w:ascii="Aptos" w:hAnsi="Aptos" w:cs="Arial"/>
          <w:b/>
          <w:bCs/>
          <w:sz w:val="22"/>
          <w:szCs w:val="22"/>
        </w:rPr>
        <w:tab/>
        <w:t>Insert</w:t>
      </w:r>
    </w:p>
    <w:p w14:paraId="3A09AF4E" w14:textId="77777777" w:rsidR="00D45777" w:rsidRPr="00D45777" w:rsidRDefault="00D45777" w:rsidP="00D45777">
      <w:pPr>
        <w:spacing w:after="0" w:line="240" w:lineRule="auto"/>
        <w:ind w:left="1843" w:hanging="1843"/>
        <w:rPr>
          <w:rFonts w:ascii="Aptos" w:hAnsi="Aptos" w:cs="Arial"/>
          <w:sz w:val="22"/>
          <w:szCs w:val="22"/>
        </w:rPr>
      </w:pPr>
    </w:p>
    <w:p w14:paraId="20971F20" w14:textId="77777777" w:rsidR="00D45777" w:rsidRPr="00D45777" w:rsidRDefault="00D45777" w:rsidP="00D45777">
      <w:pPr>
        <w:spacing w:after="0" w:line="240" w:lineRule="auto"/>
        <w:ind w:left="1843" w:hanging="1843"/>
        <w:rPr>
          <w:rFonts w:ascii="Aptos" w:hAnsi="Aptos" w:cs="Arial"/>
          <w:b/>
          <w:bCs/>
          <w:sz w:val="22"/>
          <w:szCs w:val="22"/>
        </w:rPr>
      </w:pPr>
      <w:r w:rsidRPr="00D45777">
        <w:rPr>
          <w:rFonts w:ascii="Aptos" w:hAnsi="Aptos" w:cs="Arial"/>
          <w:b/>
          <w:bCs/>
          <w:sz w:val="22"/>
          <w:szCs w:val="22"/>
        </w:rPr>
        <w:t>Procedure Owner:</w:t>
      </w:r>
      <w:r w:rsidRPr="00D45777">
        <w:rPr>
          <w:rFonts w:ascii="Aptos" w:hAnsi="Aptos" w:cs="Arial"/>
          <w:b/>
          <w:bCs/>
          <w:sz w:val="22"/>
          <w:szCs w:val="22"/>
        </w:rPr>
        <w:tab/>
        <w:t>Insert</w:t>
      </w:r>
    </w:p>
    <w:p w14:paraId="6091D5A8" w14:textId="77777777" w:rsidR="00D45777" w:rsidRPr="00D45777" w:rsidRDefault="00D45777" w:rsidP="00D45777">
      <w:pPr>
        <w:spacing w:after="0" w:line="240" w:lineRule="auto"/>
        <w:rPr>
          <w:rFonts w:ascii="Aptos" w:hAnsi="Aptos" w:cs="Arial"/>
          <w:b/>
          <w:bCs/>
          <w:sz w:val="22"/>
          <w:szCs w:val="22"/>
        </w:rPr>
      </w:pPr>
    </w:p>
    <w:p w14:paraId="55BE6F5D" w14:textId="77777777" w:rsidR="00D45777" w:rsidRPr="00D45777" w:rsidRDefault="00D45777" w:rsidP="00D45777">
      <w:pPr>
        <w:spacing w:after="0" w:line="240" w:lineRule="auto"/>
        <w:ind w:left="1843" w:hanging="1843"/>
        <w:rPr>
          <w:rFonts w:ascii="Aptos" w:hAnsi="Aptos" w:cs="Arial"/>
          <w:i/>
          <w:iCs/>
          <w:color w:val="B11D75" w:themeColor="accent2"/>
          <w:sz w:val="22"/>
          <w:szCs w:val="22"/>
        </w:rPr>
      </w:pPr>
      <w:r w:rsidRPr="00D45777">
        <w:rPr>
          <w:rFonts w:ascii="Aptos" w:hAnsi="Aptos" w:cs="Arial"/>
          <w:i/>
          <w:iCs/>
          <w:color w:val="B11D75" w:themeColor="accent2"/>
          <w:sz w:val="22"/>
          <w:szCs w:val="22"/>
        </w:rPr>
        <w:t>Include one of the following:</w:t>
      </w:r>
    </w:p>
    <w:p w14:paraId="05C31AC1" w14:textId="77777777" w:rsidR="00D45777" w:rsidRPr="00D45777" w:rsidRDefault="00D45777" w:rsidP="00D45777">
      <w:pPr>
        <w:spacing w:after="0" w:line="240" w:lineRule="auto"/>
        <w:ind w:left="1843" w:hanging="1843"/>
        <w:rPr>
          <w:rFonts w:ascii="Aptos" w:hAnsi="Aptos" w:cs="Arial"/>
          <w:i/>
          <w:iCs/>
          <w:sz w:val="22"/>
          <w:szCs w:val="22"/>
        </w:rPr>
      </w:pPr>
    </w:p>
    <w:p w14:paraId="28E61B08" w14:textId="77777777" w:rsidR="00D45777" w:rsidRPr="00D45777" w:rsidRDefault="00D45777" w:rsidP="00D45777">
      <w:pPr>
        <w:spacing w:after="0" w:line="240" w:lineRule="auto"/>
        <w:jc w:val="both"/>
        <w:rPr>
          <w:rFonts w:ascii="Aptos" w:hAnsi="Aptos" w:cs="Arial"/>
          <w:b/>
          <w:bCs/>
          <w:sz w:val="22"/>
          <w:szCs w:val="22"/>
        </w:rPr>
      </w:pPr>
      <w:r w:rsidRPr="00D45777">
        <w:rPr>
          <w:rFonts w:ascii="Aptos" w:hAnsi="Aptos" w:cs="Arial"/>
          <w:b/>
          <w:bCs/>
          <w:sz w:val="22"/>
          <w:szCs w:val="22"/>
        </w:rPr>
        <w:t xml:space="preserve">This procedure supports the University to operationalise the </w:t>
      </w:r>
      <w:r w:rsidRPr="00D45777">
        <w:rPr>
          <w:rFonts w:ascii="Aptos" w:hAnsi="Aptos" w:cs="Arial"/>
          <w:b/>
          <w:bCs/>
          <w:i/>
          <w:iCs/>
          <w:sz w:val="22"/>
          <w:szCs w:val="22"/>
        </w:rPr>
        <w:t>[insert policy title]</w:t>
      </w:r>
      <w:r w:rsidRPr="00D45777">
        <w:rPr>
          <w:rFonts w:ascii="Aptos" w:hAnsi="Aptos" w:cs="Arial"/>
          <w:b/>
          <w:bCs/>
          <w:sz w:val="22"/>
          <w:szCs w:val="22"/>
        </w:rPr>
        <w:t xml:space="preserve"> and must be complied with.</w:t>
      </w:r>
    </w:p>
    <w:p w14:paraId="1EA7CF3C" w14:textId="77777777" w:rsidR="00D45777" w:rsidRPr="00D45777" w:rsidRDefault="00D45777" w:rsidP="00D45777">
      <w:pPr>
        <w:spacing w:after="0" w:line="240" w:lineRule="auto"/>
        <w:ind w:left="1843" w:hanging="1843"/>
        <w:rPr>
          <w:rFonts w:ascii="Aptos" w:hAnsi="Aptos" w:cs="Arial"/>
          <w:b/>
          <w:bCs/>
          <w:sz w:val="22"/>
          <w:szCs w:val="22"/>
        </w:rPr>
      </w:pPr>
    </w:p>
    <w:p w14:paraId="26C5F5A8" w14:textId="77777777" w:rsidR="00D45777" w:rsidRPr="00D45777" w:rsidRDefault="00D45777" w:rsidP="00D45777">
      <w:pPr>
        <w:spacing w:after="0" w:line="240" w:lineRule="auto"/>
        <w:rPr>
          <w:rFonts w:ascii="Aptos" w:hAnsi="Aptos" w:cs="Arial"/>
          <w:color w:val="B11D75" w:themeColor="accent2"/>
          <w:sz w:val="22"/>
          <w:szCs w:val="22"/>
        </w:rPr>
      </w:pPr>
      <w:r w:rsidRPr="00D45777">
        <w:rPr>
          <w:rFonts w:ascii="Aptos" w:hAnsi="Aptos" w:cs="Arial"/>
          <w:color w:val="B11D75" w:themeColor="accent2"/>
          <w:sz w:val="22"/>
          <w:szCs w:val="22"/>
        </w:rPr>
        <w:t>OR:</w:t>
      </w:r>
    </w:p>
    <w:p w14:paraId="136E051A" w14:textId="77777777" w:rsidR="00D45777" w:rsidRPr="00D45777" w:rsidRDefault="00D45777" w:rsidP="00D45777">
      <w:pPr>
        <w:spacing w:after="0" w:line="240" w:lineRule="auto"/>
        <w:rPr>
          <w:rFonts w:ascii="Aptos" w:hAnsi="Aptos" w:cs="Arial"/>
          <w:color w:val="B11D75" w:themeColor="accent2"/>
          <w:sz w:val="22"/>
          <w:szCs w:val="22"/>
        </w:rPr>
      </w:pPr>
    </w:p>
    <w:p w14:paraId="7EC66C77" w14:textId="77777777" w:rsidR="00D45777" w:rsidRPr="00D45777" w:rsidRDefault="00D45777" w:rsidP="00D45777">
      <w:pPr>
        <w:spacing w:after="0" w:line="240" w:lineRule="auto"/>
        <w:rPr>
          <w:rFonts w:ascii="Aptos" w:hAnsi="Aptos" w:cs="Arial"/>
          <w:b/>
          <w:bCs/>
          <w:sz w:val="22"/>
          <w:szCs w:val="22"/>
        </w:rPr>
      </w:pPr>
      <w:r w:rsidRPr="00D45777">
        <w:rPr>
          <w:rFonts w:ascii="Aptos" w:hAnsi="Aptos" w:cs="Arial"/>
          <w:b/>
          <w:bCs/>
          <w:sz w:val="22"/>
          <w:szCs w:val="22"/>
        </w:rPr>
        <w:t xml:space="preserve">This procedure must be followed to ensure the University complies with its obligations under the </w:t>
      </w:r>
      <w:r w:rsidRPr="00D45777">
        <w:rPr>
          <w:rFonts w:ascii="Aptos" w:hAnsi="Aptos" w:cs="Arial"/>
          <w:b/>
          <w:bCs/>
          <w:i/>
          <w:iCs/>
          <w:sz w:val="22"/>
          <w:szCs w:val="22"/>
        </w:rPr>
        <w:t>[insert title of the relevant legislation / regulation / Code / other mandated document]</w:t>
      </w:r>
      <w:r w:rsidRPr="00D45777">
        <w:rPr>
          <w:rFonts w:ascii="Aptos" w:hAnsi="Aptos" w:cs="Arial"/>
          <w:b/>
          <w:bCs/>
          <w:sz w:val="22"/>
          <w:szCs w:val="22"/>
        </w:rPr>
        <w:t>.</w:t>
      </w:r>
    </w:p>
    <w:p w14:paraId="1D3C1003" w14:textId="77777777" w:rsidR="00D45777" w:rsidRPr="00D45777" w:rsidRDefault="00D45777" w:rsidP="00D45777">
      <w:pPr>
        <w:pBdr>
          <w:bottom w:val="single" w:sz="6" w:space="1" w:color="auto"/>
        </w:pBdr>
        <w:spacing w:after="0" w:line="240" w:lineRule="auto"/>
        <w:jc w:val="right"/>
        <w:outlineLvl w:val="0"/>
        <w:rPr>
          <w:rFonts w:ascii="Aptos" w:hAnsi="Aptos" w:cs="Arial"/>
          <w:b/>
          <w:sz w:val="22"/>
          <w:szCs w:val="22"/>
        </w:rPr>
      </w:pPr>
    </w:p>
    <w:p w14:paraId="243F0375" w14:textId="77777777" w:rsidR="00D45777" w:rsidRPr="00D45777" w:rsidRDefault="00D45777" w:rsidP="00D45777">
      <w:pPr>
        <w:spacing w:after="0" w:line="240" w:lineRule="auto"/>
        <w:jc w:val="right"/>
        <w:rPr>
          <w:rFonts w:ascii="Aptos" w:hAnsi="Aptos" w:cs="Arial"/>
          <w:sz w:val="22"/>
          <w:szCs w:val="22"/>
        </w:rPr>
      </w:pPr>
    </w:p>
    <w:bookmarkStart w:id="0" w:name="_Hlk32118638"/>
    <w:bookmarkStart w:id="1" w:name="_Hlt31702587"/>
    <w:bookmarkStart w:id="2" w:name="_Hlk32118592"/>
    <w:p w14:paraId="2074541B" w14:textId="77777777" w:rsidR="00D45777" w:rsidRPr="00D45777" w:rsidRDefault="00D45777" w:rsidP="00D45777">
      <w:pPr>
        <w:spacing w:after="0" w:line="240" w:lineRule="auto"/>
        <w:jc w:val="both"/>
        <w:outlineLvl w:val="0"/>
        <w:rPr>
          <w:rFonts w:ascii="Aptos" w:hAnsi="Aptos" w:cs="Arial"/>
          <w:sz w:val="22"/>
          <w:szCs w:val="22"/>
        </w:rPr>
      </w:pPr>
      <w:r w:rsidRPr="00D45777">
        <w:rPr>
          <w:rFonts w:ascii="Aptos" w:hAnsi="Aptos" w:cs="Arial"/>
          <w:sz w:val="22"/>
          <w:szCs w:val="22"/>
        </w:rPr>
        <w:fldChar w:fldCharType="begin"/>
      </w:r>
      <w:r w:rsidRPr="00D45777">
        <w:rPr>
          <w:rFonts w:ascii="Aptos" w:hAnsi="Aptos" w:cs="Arial"/>
          <w:sz w:val="22"/>
          <w:szCs w:val="22"/>
        </w:rPr>
        <w:instrText xml:space="preserve"> HYPERLINK  \l "Intent" </w:instrText>
      </w:r>
      <w:r w:rsidRPr="00D45777">
        <w:rPr>
          <w:rFonts w:ascii="Aptos" w:hAnsi="Aptos" w:cs="Arial"/>
          <w:sz w:val="22"/>
          <w:szCs w:val="22"/>
        </w:rPr>
      </w:r>
      <w:r w:rsidRPr="00D45777">
        <w:rPr>
          <w:rFonts w:ascii="Aptos" w:hAnsi="Aptos" w:cs="Arial"/>
          <w:sz w:val="22"/>
          <w:szCs w:val="22"/>
        </w:rPr>
        <w:fldChar w:fldCharType="separate"/>
      </w:r>
      <w:r w:rsidRPr="00D45777">
        <w:rPr>
          <w:rStyle w:val="Hyperlink"/>
          <w:rFonts w:ascii="Aptos" w:hAnsi="Aptos" w:cs="Arial"/>
          <w:sz w:val="22"/>
          <w:szCs w:val="22"/>
        </w:rPr>
        <w:t>Intent</w:t>
      </w:r>
      <w:r w:rsidRPr="00D45777">
        <w:rPr>
          <w:rFonts w:ascii="Aptos" w:hAnsi="Aptos" w:cs="Arial"/>
          <w:sz w:val="22"/>
          <w:szCs w:val="22"/>
        </w:rPr>
        <w:fldChar w:fldCharType="end"/>
      </w:r>
    </w:p>
    <w:p w14:paraId="29CB56EB" w14:textId="77777777" w:rsidR="00D45777" w:rsidRPr="00D45777" w:rsidRDefault="00FE37BE" w:rsidP="00D45777">
      <w:pPr>
        <w:spacing w:after="0" w:line="240" w:lineRule="auto"/>
        <w:jc w:val="both"/>
        <w:outlineLvl w:val="0"/>
        <w:rPr>
          <w:rFonts w:ascii="Aptos" w:hAnsi="Aptos" w:cs="Arial"/>
          <w:sz w:val="22"/>
          <w:szCs w:val="22"/>
        </w:rPr>
      </w:pPr>
      <w:hyperlink w:anchor="Scope" w:history="1">
        <w:r w:rsidR="00D45777" w:rsidRPr="00D45777">
          <w:rPr>
            <w:rStyle w:val="Hyperlink"/>
            <w:rFonts w:ascii="Aptos" w:hAnsi="Aptos" w:cs="Arial"/>
            <w:sz w:val="22"/>
            <w:szCs w:val="22"/>
          </w:rPr>
          <w:t xml:space="preserve">Organisational </w:t>
        </w:r>
        <w:bookmarkStart w:id="3" w:name="_Hlt32119650"/>
        <w:r w:rsidR="00D45777" w:rsidRPr="00D45777">
          <w:rPr>
            <w:rStyle w:val="Hyperlink"/>
            <w:rFonts w:ascii="Aptos" w:hAnsi="Aptos" w:cs="Arial"/>
            <w:sz w:val="22"/>
            <w:szCs w:val="22"/>
          </w:rPr>
          <w:t>S</w:t>
        </w:r>
        <w:bookmarkEnd w:id="3"/>
        <w:r w:rsidR="00D45777" w:rsidRPr="00D45777">
          <w:rPr>
            <w:rStyle w:val="Hyperlink"/>
            <w:rFonts w:ascii="Aptos" w:hAnsi="Aptos" w:cs="Arial"/>
            <w:sz w:val="22"/>
            <w:szCs w:val="22"/>
          </w:rPr>
          <w:t>cope</w:t>
        </w:r>
        <w:bookmarkEnd w:id="0"/>
      </w:hyperlink>
    </w:p>
    <w:bookmarkStart w:id="4" w:name="_Hlt32118654"/>
    <w:bookmarkEnd w:id="1"/>
    <w:bookmarkEnd w:id="2"/>
    <w:p w14:paraId="78D2374E" w14:textId="77777777" w:rsidR="00D45777" w:rsidRPr="00D45777" w:rsidRDefault="00D45777" w:rsidP="00D45777">
      <w:pPr>
        <w:spacing w:after="0" w:line="240" w:lineRule="auto"/>
        <w:jc w:val="both"/>
        <w:outlineLvl w:val="0"/>
        <w:rPr>
          <w:rFonts w:ascii="Aptos" w:hAnsi="Aptos" w:cs="Arial"/>
          <w:sz w:val="22"/>
          <w:szCs w:val="22"/>
        </w:rPr>
      </w:pPr>
      <w:r w:rsidRPr="00D45777">
        <w:rPr>
          <w:rFonts w:ascii="Aptos" w:hAnsi="Aptos" w:cs="Arial"/>
          <w:sz w:val="22"/>
          <w:szCs w:val="22"/>
        </w:rPr>
        <w:fldChar w:fldCharType="begin"/>
      </w:r>
      <w:r w:rsidRPr="00D45777">
        <w:rPr>
          <w:rFonts w:ascii="Aptos" w:hAnsi="Aptos" w:cs="Arial"/>
          <w:sz w:val="22"/>
          <w:szCs w:val="22"/>
        </w:rPr>
        <w:instrText xml:space="preserve"> HYPERLINK  \l "Definitions" </w:instrText>
      </w:r>
      <w:r w:rsidRPr="00D45777">
        <w:rPr>
          <w:rFonts w:ascii="Aptos" w:hAnsi="Aptos" w:cs="Arial"/>
          <w:sz w:val="22"/>
          <w:szCs w:val="22"/>
        </w:rPr>
      </w:r>
      <w:r w:rsidRPr="00D45777">
        <w:rPr>
          <w:rFonts w:ascii="Aptos" w:hAnsi="Aptos" w:cs="Arial"/>
          <w:sz w:val="22"/>
          <w:szCs w:val="22"/>
        </w:rPr>
        <w:fldChar w:fldCharType="separate"/>
      </w:r>
      <w:r w:rsidRPr="00D45777">
        <w:rPr>
          <w:rStyle w:val="Hyperlink"/>
          <w:rFonts w:ascii="Aptos" w:hAnsi="Aptos" w:cs="Arial"/>
          <w:sz w:val="22"/>
          <w:szCs w:val="22"/>
        </w:rPr>
        <w:t>Definitions</w:t>
      </w:r>
      <w:r w:rsidRPr="00D45777">
        <w:rPr>
          <w:rFonts w:ascii="Aptos" w:hAnsi="Aptos" w:cs="Arial"/>
          <w:sz w:val="22"/>
          <w:szCs w:val="22"/>
        </w:rPr>
        <w:fldChar w:fldCharType="end"/>
      </w:r>
    </w:p>
    <w:bookmarkStart w:id="5" w:name="_Hlt32116100"/>
    <w:bookmarkEnd w:id="4"/>
    <w:p w14:paraId="33A0A58C" w14:textId="77777777" w:rsidR="00D45777" w:rsidRPr="00D45777" w:rsidRDefault="00D45777" w:rsidP="00D45777">
      <w:pPr>
        <w:spacing w:after="0" w:line="240" w:lineRule="auto"/>
        <w:jc w:val="both"/>
        <w:outlineLvl w:val="0"/>
        <w:rPr>
          <w:rFonts w:ascii="Aptos" w:hAnsi="Aptos" w:cs="Arial"/>
          <w:sz w:val="22"/>
          <w:szCs w:val="22"/>
        </w:rPr>
      </w:pPr>
      <w:r w:rsidRPr="00D45777">
        <w:rPr>
          <w:rFonts w:ascii="Aptos" w:hAnsi="Aptos" w:cs="Arial"/>
          <w:sz w:val="22"/>
          <w:szCs w:val="22"/>
        </w:rPr>
        <w:fldChar w:fldCharType="begin"/>
      </w:r>
      <w:r w:rsidRPr="00D45777">
        <w:rPr>
          <w:rFonts w:ascii="Aptos" w:hAnsi="Aptos" w:cs="Arial"/>
          <w:sz w:val="22"/>
          <w:szCs w:val="22"/>
        </w:rPr>
        <w:instrText>HYPERLINK  \l "ProcedureContent"</w:instrText>
      </w:r>
      <w:r w:rsidRPr="00D45777">
        <w:rPr>
          <w:rFonts w:ascii="Aptos" w:hAnsi="Aptos" w:cs="Arial"/>
          <w:sz w:val="22"/>
          <w:szCs w:val="22"/>
        </w:rPr>
      </w:r>
      <w:r w:rsidRPr="00D45777">
        <w:rPr>
          <w:rFonts w:ascii="Aptos" w:hAnsi="Aptos" w:cs="Arial"/>
          <w:sz w:val="22"/>
          <w:szCs w:val="22"/>
        </w:rPr>
        <w:fldChar w:fldCharType="separate"/>
      </w:r>
      <w:r w:rsidRPr="00D45777">
        <w:rPr>
          <w:rStyle w:val="Hyperlink"/>
          <w:rFonts w:ascii="Aptos" w:hAnsi="Aptos" w:cs="Arial"/>
          <w:sz w:val="22"/>
          <w:szCs w:val="22"/>
        </w:rPr>
        <w:t>Procedures Content</w:t>
      </w:r>
      <w:r w:rsidRPr="00D45777">
        <w:rPr>
          <w:rFonts w:ascii="Aptos" w:hAnsi="Aptos" w:cs="Arial"/>
          <w:sz w:val="22"/>
          <w:szCs w:val="22"/>
        </w:rPr>
        <w:fldChar w:fldCharType="end"/>
      </w:r>
    </w:p>
    <w:bookmarkStart w:id="6" w:name="_Hlt52871526"/>
    <w:bookmarkEnd w:id="6"/>
    <w:p w14:paraId="34FBA93A" w14:textId="77777777" w:rsidR="00D45777" w:rsidRPr="00D45777" w:rsidRDefault="00D45777" w:rsidP="00D45777">
      <w:pPr>
        <w:spacing w:after="0" w:line="240" w:lineRule="auto"/>
        <w:ind w:left="425" w:hanging="425"/>
        <w:outlineLvl w:val="0"/>
        <w:rPr>
          <w:rFonts w:ascii="Aptos" w:hAnsi="Aptos" w:cs="Arial"/>
          <w:color w:val="000000"/>
          <w:sz w:val="22"/>
          <w:szCs w:val="22"/>
          <w:lang w:val="en-GB"/>
        </w:rPr>
      </w:pPr>
      <w:r w:rsidRPr="00D45777">
        <w:rPr>
          <w:rFonts w:ascii="Aptos" w:hAnsi="Aptos" w:cs="Arial"/>
          <w:color w:val="000000"/>
          <w:sz w:val="22"/>
          <w:szCs w:val="22"/>
          <w:lang w:val="en-GB"/>
        </w:rPr>
        <w:fldChar w:fldCharType="begin"/>
      </w:r>
      <w:r w:rsidRPr="00D45777">
        <w:rPr>
          <w:rFonts w:ascii="Aptos" w:hAnsi="Aptos" w:cs="Arial"/>
          <w:color w:val="000000"/>
          <w:sz w:val="22"/>
          <w:szCs w:val="22"/>
          <w:lang w:val="en-GB"/>
        </w:rPr>
        <w:instrText xml:space="preserve"> HYPERLINK  \l "Accountabilities" </w:instrText>
      </w:r>
      <w:r w:rsidRPr="00D45777">
        <w:rPr>
          <w:rFonts w:ascii="Aptos" w:hAnsi="Aptos" w:cs="Arial"/>
          <w:color w:val="000000"/>
          <w:sz w:val="22"/>
          <w:szCs w:val="22"/>
          <w:lang w:val="en-GB"/>
        </w:rPr>
      </w:r>
      <w:r w:rsidRPr="00D45777">
        <w:rPr>
          <w:rFonts w:ascii="Aptos" w:hAnsi="Aptos" w:cs="Arial"/>
          <w:color w:val="000000"/>
          <w:sz w:val="22"/>
          <w:szCs w:val="22"/>
          <w:lang w:val="en-GB"/>
        </w:rPr>
        <w:fldChar w:fldCharType="separate"/>
      </w:r>
      <w:r w:rsidRPr="00D45777">
        <w:rPr>
          <w:rStyle w:val="Hyperlink"/>
          <w:rFonts w:ascii="Aptos" w:hAnsi="Aptos" w:cs="Arial"/>
          <w:sz w:val="22"/>
          <w:szCs w:val="22"/>
          <w:lang w:val="en-GB"/>
        </w:rPr>
        <w:t>Accountabilities and Responsibilities</w:t>
      </w:r>
      <w:r w:rsidRPr="00D45777">
        <w:rPr>
          <w:rFonts w:ascii="Aptos" w:hAnsi="Aptos" w:cs="Arial"/>
          <w:color w:val="000000"/>
          <w:sz w:val="22"/>
          <w:szCs w:val="22"/>
          <w:lang w:val="en-GB"/>
        </w:rPr>
        <w:fldChar w:fldCharType="end"/>
      </w:r>
    </w:p>
    <w:p w14:paraId="3597E6D8" w14:textId="77777777" w:rsidR="00D45777" w:rsidRPr="00D45777" w:rsidRDefault="00FE37BE" w:rsidP="00D45777">
      <w:pPr>
        <w:spacing w:after="0" w:line="240" w:lineRule="auto"/>
        <w:ind w:left="425" w:hanging="425"/>
        <w:outlineLvl w:val="0"/>
        <w:rPr>
          <w:rFonts w:ascii="Aptos" w:hAnsi="Aptos" w:cs="Arial"/>
          <w:color w:val="000000"/>
          <w:sz w:val="22"/>
          <w:szCs w:val="22"/>
          <w:lang w:val="en-GB"/>
        </w:rPr>
      </w:pPr>
      <w:hyperlink w:anchor="RelatedDocs" w:history="1">
        <w:r w:rsidR="00D45777" w:rsidRPr="00D45777">
          <w:rPr>
            <w:rStyle w:val="Hyperlink"/>
            <w:rFonts w:ascii="Aptos" w:hAnsi="Aptos" w:cs="Arial"/>
            <w:sz w:val="22"/>
            <w:szCs w:val="22"/>
            <w:lang w:val="en-GB"/>
          </w:rPr>
          <w:t>Related Documents</w:t>
        </w:r>
      </w:hyperlink>
    </w:p>
    <w:bookmarkEnd w:id="5"/>
    <w:p w14:paraId="1F7FBEF8" w14:textId="77777777" w:rsidR="00D45777" w:rsidRPr="00D45777" w:rsidRDefault="00D45777" w:rsidP="00D45777">
      <w:pPr>
        <w:spacing w:after="0" w:line="240" w:lineRule="auto"/>
        <w:jc w:val="both"/>
        <w:outlineLvl w:val="0"/>
        <w:rPr>
          <w:rFonts w:ascii="Aptos" w:hAnsi="Aptos" w:cs="Arial"/>
          <w:sz w:val="22"/>
          <w:szCs w:val="22"/>
        </w:rPr>
      </w:pPr>
      <w:r w:rsidRPr="00D45777">
        <w:rPr>
          <w:rFonts w:ascii="Aptos" w:hAnsi="Aptos" w:cs="Arial"/>
          <w:sz w:val="22"/>
          <w:szCs w:val="22"/>
        </w:rPr>
        <w:fldChar w:fldCharType="begin"/>
      </w:r>
      <w:r w:rsidRPr="00D45777">
        <w:rPr>
          <w:rFonts w:ascii="Aptos" w:hAnsi="Aptos" w:cs="Arial"/>
          <w:sz w:val="22"/>
          <w:szCs w:val="22"/>
        </w:rPr>
        <w:instrText xml:space="preserve"> HYPERLINK  \l "Contact" </w:instrText>
      </w:r>
      <w:r w:rsidRPr="00D45777">
        <w:rPr>
          <w:rFonts w:ascii="Aptos" w:hAnsi="Aptos" w:cs="Arial"/>
          <w:sz w:val="22"/>
          <w:szCs w:val="22"/>
        </w:rPr>
      </w:r>
      <w:r w:rsidRPr="00D45777">
        <w:rPr>
          <w:rFonts w:ascii="Aptos" w:hAnsi="Aptos" w:cs="Arial"/>
          <w:sz w:val="22"/>
          <w:szCs w:val="22"/>
        </w:rPr>
        <w:fldChar w:fldCharType="separate"/>
      </w:r>
      <w:r w:rsidRPr="00D45777">
        <w:rPr>
          <w:rStyle w:val="Hyperlink"/>
          <w:rFonts w:ascii="Aptos" w:hAnsi="Aptos" w:cs="Arial"/>
          <w:sz w:val="22"/>
          <w:szCs w:val="22"/>
        </w:rPr>
        <w:t>Con</w:t>
      </w:r>
      <w:bookmarkStart w:id="7" w:name="_Hlt31704997"/>
      <w:r w:rsidRPr="00D45777">
        <w:rPr>
          <w:rStyle w:val="Hyperlink"/>
          <w:rFonts w:ascii="Aptos" w:hAnsi="Aptos" w:cs="Arial"/>
          <w:sz w:val="22"/>
          <w:szCs w:val="22"/>
        </w:rPr>
        <w:t>t</w:t>
      </w:r>
      <w:bookmarkEnd w:id="7"/>
      <w:r w:rsidRPr="00D45777">
        <w:rPr>
          <w:rStyle w:val="Hyperlink"/>
          <w:rFonts w:ascii="Aptos" w:hAnsi="Aptos" w:cs="Arial"/>
          <w:sz w:val="22"/>
          <w:szCs w:val="22"/>
        </w:rPr>
        <w:t>a</w:t>
      </w:r>
      <w:bookmarkStart w:id="8" w:name="_Hlt31702608"/>
      <w:r w:rsidRPr="00D45777">
        <w:rPr>
          <w:rStyle w:val="Hyperlink"/>
          <w:rFonts w:ascii="Aptos" w:hAnsi="Aptos" w:cs="Arial"/>
          <w:sz w:val="22"/>
          <w:szCs w:val="22"/>
        </w:rPr>
        <w:t>c</w:t>
      </w:r>
      <w:bookmarkEnd w:id="8"/>
      <w:r w:rsidRPr="00D45777">
        <w:rPr>
          <w:rStyle w:val="Hyperlink"/>
          <w:rFonts w:ascii="Aptos" w:hAnsi="Aptos" w:cs="Arial"/>
          <w:sz w:val="22"/>
          <w:szCs w:val="22"/>
        </w:rPr>
        <w:t>t Informatio</w:t>
      </w:r>
      <w:bookmarkStart w:id="9" w:name="_Hlt32119309"/>
      <w:r w:rsidRPr="00D45777">
        <w:rPr>
          <w:rStyle w:val="Hyperlink"/>
          <w:rFonts w:ascii="Aptos" w:hAnsi="Aptos" w:cs="Arial"/>
          <w:sz w:val="22"/>
          <w:szCs w:val="22"/>
        </w:rPr>
        <w:t>n</w:t>
      </w:r>
      <w:bookmarkEnd w:id="9"/>
      <w:r w:rsidRPr="00D45777">
        <w:rPr>
          <w:rFonts w:ascii="Aptos" w:hAnsi="Aptos" w:cs="Arial"/>
          <w:sz w:val="22"/>
          <w:szCs w:val="22"/>
        </w:rPr>
        <w:fldChar w:fldCharType="end"/>
      </w:r>
    </w:p>
    <w:p w14:paraId="02CDE30D" w14:textId="77777777" w:rsidR="00D45777" w:rsidRPr="00D45777" w:rsidRDefault="00FE37BE" w:rsidP="00D45777">
      <w:pPr>
        <w:spacing w:after="0" w:line="240" w:lineRule="auto"/>
        <w:jc w:val="both"/>
        <w:outlineLvl w:val="0"/>
        <w:rPr>
          <w:rFonts w:ascii="Aptos" w:hAnsi="Aptos" w:cs="Arial"/>
          <w:sz w:val="22"/>
          <w:szCs w:val="22"/>
        </w:rPr>
      </w:pPr>
      <w:hyperlink w:anchor="Approval" w:history="1">
        <w:r w:rsidR="00D45777" w:rsidRPr="00D45777">
          <w:rPr>
            <w:rStyle w:val="Hyperlink"/>
            <w:rFonts w:ascii="Aptos" w:hAnsi="Aptos" w:cs="Arial"/>
            <w:sz w:val="22"/>
            <w:szCs w:val="22"/>
          </w:rPr>
          <w:t>Approval History</w:t>
        </w:r>
      </w:hyperlink>
    </w:p>
    <w:p w14:paraId="2F8C0A9E" w14:textId="77777777" w:rsidR="00D45777" w:rsidRPr="00D45777" w:rsidRDefault="00D45777" w:rsidP="00D45777">
      <w:pPr>
        <w:pBdr>
          <w:bottom w:val="single" w:sz="6" w:space="1" w:color="auto"/>
        </w:pBdr>
        <w:spacing w:after="0" w:line="240" w:lineRule="auto"/>
        <w:jc w:val="right"/>
        <w:rPr>
          <w:rFonts w:ascii="Aptos" w:hAnsi="Aptos" w:cs="Arial"/>
          <w:b/>
          <w:sz w:val="22"/>
          <w:szCs w:val="22"/>
        </w:rPr>
      </w:pPr>
    </w:p>
    <w:p w14:paraId="2A801F47" w14:textId="77777777" w:rsidR="00D45777" w:rsidRPr="00D45777" w:rsidRDefault="00D45777" w:rsidP="00D45777">
      <w:pPr>
        <w:spacing w:after="0" w:line="240" w:lineRule="auto"/>
        <w:rPr>
          <w:rFonts w:ascii="Aptos" w:hAnsi="Aptos" w:cs="Arial"/>
          <w:b/>
          <w:sz w:val="22"/>
          <w:szCs w:val="22"/>
          <w:u w:val="single"/>
        </w:rPr>
      </w:pPr>
    </w:p>
    <w:p w14:paraId="103CA30A" w14:textId="77777777" w:rsidR="00D45777" w:rsidRPr="00D45777" w:rsidRDefault="00D45777" w:rsidP="00D45777">
      <w:pPr>
        <w:pStyle w:val="ListParagraph"/>
        <w:numPr>
          <w:ilvl w:val="0"/>
          <w:numId w:val="3"/>
        </w:numPr>
        <w:spacing w:after="0" w:line="240" w:lineRule="auto"/>
        <w:ind w:left="709" w:hanging="709"/>
        <w:jc w:val="both"/>
        <w:rPr>
          <w:rFonts w:ascii="Aptos" w:hAnsi="Aptos" w:cs="Arial"/>
          <w:b/>
          <w:bCs/>
          <w:sz w:val="22"/>
          <w:szCs w:val="22"/>
        </w:rPr>
      </w:pPr>
      <w:bookmarkStart w:id="10" w:name="Intent"/>
      <w:bookmarkEnd w:id="10"/>
      <w:r w:rsidRPr="00D45777">
        <w:rPr>
          <w:rFonts w:ascii="Aptos" w:hAnsi="Aptos" w:cs="Arial"/>
          <w:b/>
          <w:bCs/>
          <w:sz w:val="22"/>
          <w:szCs w:val="22"/>
        </w:rPr>
        <w:t xml:space="preserve">INTENT </w:t>
      </w:r>
    </w:p>
    <w:p w14:paraId="01476B9C" w14:textId="77777777" w:rsidR="00D45777" w:rsidRPr="00D45777" w:rsidRDefault="00D45777" w:rsidP="00D45777">
      <w:pPr>
        <w:pStyle w:val="ListParagraph"/>
        <w:spacing w:after="0" w:line="240" w:lineRule="auto"/>
        <w:ind w:left="709"/>
        <w:rPr>
          <w:rFonts w:ascii="Aptos" w:hAnsi="Aptos" w:cs="Arial"/>
          <w:b/>
          <w:bCs/>
          <w:sz w:val="22"/>
          <w:szCs w:val="22"/>
        </w:rPr>
      </w:pPr>
    </w:p>
    <w:p w14:paraId="2BF80342" w14:textId="77777777" w:rsidR="00D45777" w:rsidRPr="00D45777" w:rsidRDefault="00D45777" w:rsidP="00D45777">
      <w:pPr>
        <w:spacing w:after="0" w:line="240" w:lineRule="auto"/>
        <w:ind w:left="709"/>
        <w:rPr>
          <w:rFonts w:ascii="Aptos" w:hAnsi="Aptos" w:cs="Arial"/>
          <w:i/>
          <w:iCs/>
          <w:sz w:val="22"/>
          <w:szCs w:val="22"/>
        </w:rPr>
      </w:pPr>
      <w:r w:rsidRPr="00D45777">
        <w:rPr>
          <w:rFonts w:ascii="Aptos" w:hAnsi="Aptos" w:cs="Arial"/>
          <w:sz w:val="22"/>
          <w:szCs w:val="22"/>
        </w:rPr>
        <w:t>The intent should be no more than three sentences. The first sentence should commence with ‘</w:t>
      </w:r>
      <w:r w:rsidRPr="00D45777">
        <w:rPr>
          <w:rFonts w:ascii="Aptos" w:hAnsi="Aptos" w:cs="Arial"/>
          <w:i/>
          <w:iCs/>
          <w:sz w:val="22"/>
          <w:szCs w:val="22"/>
        </w:rPr>
        <w:t>The purpose of this procedure is …’.</w:t>
      </w:r>
    </w:p>
    <w:p w14:paraId="64A1CEAC" w14:textId="77777777" w:rsidR="00D45777" w:rsidRPr="00D45777" w:rsidRDefault="00D45777" w:rsidP="00D45777">
      <w:pPr>
        <w:pStyle w:val="Header"/>
        <w:ind w:left="567"/>
        <w:rPr>
          <w:rFonts w:ascii="Aptos" w:hAnsi="Aptos" w:cs="Arial"/>
          <w:sz w:val="22"/>
          <w:szCs w:val="22"/>
        </w:rPr>
      </w:pPr>
    </w:p>
    <w:p w14:paraId="2E827DB5" w14:textId="77777777" w:rsidR="00D45777" w:rsidRPr="00D45777" w:rsidRDefault="00D45777" w:rsidP="00D45777">
      <w:pPr>
        <w:pStyle w:val="Header"/>
        <w:ind w:left="567"/>
        <w:rPr>
          <w:rFonts w:ascii="Aptos" w:hAnsi="Aptos" w:cs="Arial"/>
          <w:sz w:val="22"/>
          <w:szCs w:val="22"/>
        </w:rPr>
      </w:pPr>
    </w:p>
    <w:p w14:paraId="5F1D430C" w14:textId="77777777" w:rsidR="00D45777" w:rsidRPr="00D45777" w:rsidRDefault="00D45777" w:rsidP="00D45777">
      <w:pPr>
        <w:pStyle w:val="ListParagraph"/>
        <w:numPr>
          <w:ilvl w:val="0"/>
          <w:numId w:val="3"/>
        </w:numPr>
        <w:spacing w:after="0" w:line="240" w:lineRule="auto"/>
        <w:ind w:left="709" w:hanging="709"/>
        <w:jc w:val="both"/>
        <w:rPr>
          <w:rFonts w:ascii="Aptos" w:hAnsi="Aptos" w:cs="Arial"/>
          <w:b/>
          <w:bCs/>
          <w:sz w:val="22"/>
          <w:szCs w:val="22"/>
        </w:rPr>
      </w:pPr>
      <w:bookmarkStart w:id="11" w:name="Scope"/>
      <w:bookmarkEnd w:id="11"/>
      <w:r w:rsidRPr="00D45777">
        <w:rPr>
          <w:rFonts w:ascii="Aptos" w:hAnsi="Aptos" w:cs="Arial"/>
          <w:b/>
          <w:bCs/>
          <w:sz w:val="22"/>
          <w:szCs w:val="22"/>
        </w:rPr>
        <w:t>ORGANISATIONAL SCOPE</w:t>
      </w:r>
    </w:p>
    <w:p w14:paraId="00A20957" w14:textId="77777777" w:rsidR="00D45777" w:rsidRPr="00D45777" w:rsidRDefault="00D45777" w:rsidP="00D45777">
      <w:pPr>
        <w:pStyle w:val="ListParagraph"/>
        <w:spacing w:after="0" w:line="240" w:lineRule="auto"/>
        <w:ind w:left="709"/>
        <w:rPr>
          <w:rFonts w:ascii="Aptos" w:hAnsi="Aptos" w:cs="Arial"/>
          <w:sz w:val="22"/>
          <w:szCs w:val="22"/>
        </w:rPr>
      </w:pPr>
    </w:p>
    <w:p w14:paraId="634D0A3F" w14:textId="77777777" w:rsidR="00D45777" w:rsidRPr="00D45777" w:rsidRDefault="00D45777" w:rsidP="00D45777">
      <w:pPr>
        <w:pStyle w:val="ListParagraph"/>
        <w:spacing w:after="0" w:line="240" w:lineRule="auto"/>
        <w:ind w:left="709"/>
        <w:rPr>
          <w:rFonts w:ascii="Aptos" w:hAnsi="Aptos" w:cs="Arial"/>
          <w:sz w:val="22"/>
          <w:szCs w:val="22"/>
        </w:rPr>
      </w:pPr>
      <w:r w:rsidRPr="00D45777">
        <w:rPr>
          <w:rFonts w:ascii="Aptos" w:hAnsi="Aptos" w:cs="Arial"/>
          <w:sz w:val="22"/>
          <w:szCs w:val="22"/>
        </w:rPr>
        <w:t xml:space="preserve">The organisational scope defines who is required to comply with the procedure. </w:t>
      </w:r>
    </w:p>
    <w:p w14:paraId="1D8F0335" w14:textId="77777777" w:rsidR="00D45777" w:rsidRPr="00D45777" w:rsidRDefault="00D45777" w:rsidP="00D45777">
      <w:pPr>
        <w:pStyle w:val="ListParagraph"/>
        <w:spacing w:after="0" w:line="240" w:lineRule="auto"/>
        <w:ind w:left="709"/>
        <w:rPr>
          <w:rFonts w:ascii="Aptos" w:hAnsi="Aptos" w:cs="Arial"/>
          <w:sz w:val="22"/>
          <w:szCs w:val="22"/>
        </w:rPr>
      </w:pPr>
    </w:p>
    <w:p w14:paraId="127AD1E9" w14:textId="77777777" w:rsidR="00D45777" w:rsidRPr="00D45777" w:rsidRDefault="00D45777" w:rsidP="00D45777">
      <w:pPr>
        <w:pStyle w:val="ListParagraph"/>
        <w:spacing w:after="0" w:line="240" w:lineRule="auto"/>
        <w:ind w:left="709"/>
        <w:rPr>
          <w:rFonts w:ascii="Aptos" w:hAnsi="Aptos" w:cs="Arial"/>
          <w:sz w:val="22"/>
          <w:szCs w:val="22"/>
        </w:rPr>
      </w:pPr>
      <w:r w:rsidRPr="00D45777">
        <w:rPr>
          <w:rFonts w:ascii="Aptos" w:hAnsi="Aptos" w:cs="Arial"/>
          <w:sz w:val="22"/>
          <w:szCs w:val="22"/>
        </w:rPr>
        <w:t xml:space="preserve">Start the sentence with </w:t>
      </w:r>
      <w:r w:rsidRPr="00D45777">
        <w:rPr>
          <w:rFonts w:ascii="Aptos" w:hAnsi="Aptos" w:cs="Arial"/>
          <w:i/>
          <w:iCs/>
          <w:sz w:val="22"/>
          <w:szCs w:val="22"/>
        </w:rPr>
        <w:t>‘This procedure applies to …’.</w:t>
      </w:r>
    </w:p>
    <w:p w14:paraId="0CD3A054" w14:textId="77777777" w:rsidR="00D45777" w:rsidRPr="00D45777" w:rsidRDefault="00D45777" w:rsidP="00D45777">
      <w:pPr>
        <w:pStyle w:val="Header"/>
        <w:ind w:left="567"/>
        <w:rPr>
          <w:rFonts w:ascii="Aptos" w:hAnsi="Aptos" w:cs="Arial"/>
          <w:sz w:val="22"/>
          <w:szCs w:val="22"/>
        </w:rPr>
      </w:pPr>
    </w:p>
    <w:p w14:paraId="2DBA7156" w14:textId="77777777" w:rsidR="00D45777" w:rsidRPr="00D45777" w:rsidRDefault="00D45777" w:rsidP="00D45777">
      <w:pPr>
        <w:pStyle w:val="Header"/>
        <w:ind w:left="567"/>
        <w:rPr>
          <w:rFonts w:ascii="Aptos" w:hAnsi="Aptos" w:cs="Arial"/>
          <w:sz w:val="22"/>
          <w:szCs w:val="22"/>
        </w:rPr>
      </w:pPr>
    </w:p>
    <w:p w14:paraId="649ABA45" w14:textId="77777777" w:rsidR="00D45777" w:rsidRPr="00D45777" w:rsidRDefault="00D45777" w:rsidP="00D45777">
      <w:pPr>
        <w:pStyle w:val="ListParagraph"/>
        <w:numPr>
          <w:ilvl w:val="0"/>
          <w:numId w:val="3"/>
        </w:numPr>
        <w:spacing w:after="0" w:line="240" w:lineRule="auto"/>
        <w:ind w:left="709" w:hanging="709"/>
        <w:contextualSpacing w:val="0"/>
        <w:jc w:val="both"/>
        <w:rPr>
          <w:rFonts w:ascii="Aptos" w:hAnsi="Aptos" w:cs="Arial"/>
          <w:b/>
          <w:bCs/>
          <w:sz w:val="22"/>
          <w:szCs w:val="22"/>
        </w:rPr>
      </w:pPr>
      <w:bookmarkStart w:id="12" w:name="Definitions"/>
      <w:bookmarkStart w:id="13" w:name="Content"/>
      <w:bookmarkEnd w:id="12"/>
      <w:r w:rsidRPr="00D45777">
        <w:rPr>
          <w:rFonts w:ascii="Aptos" w:hAnsi="Aptos" w:cs="Arial"/>
          <w:b/>
          <w:bCs/>
          <w:sz w:val="22"/>
          <w:szCs w:val="22"/>
        </w:rPr>
        <w:t>DEFINITIONS</w:t>
      </w:r>
    </w:p>
    <w:p w14:paraId="1EE8D497" w14:textId="77777777" w:rsidR="00D45777" w:rsidRPr="00D45777" w:rsidRDefault="00D45777" w:rsidP="00D45777">
      <w:pPr>
        <w:pStyle w:val="ListParagraph"/>
        <w:spacing w:after="0" w:line="240" w:lineRule="auto"/>
        <w:ind w:left="709"/>
        <w:contextualSpacing w:val="0"/>
        <w:rPr>
          <w:rFonts w:ascii="Aptos" w:hAnsi="Aptos" w:cs="Arial"/>
          <w:sz w:val="22"/>
          <w:szCs w:val="22"/>
        </w:rPr>
      </w:pPr>
    </w:p>
    <w:p w14:paraId="6530716E" w14:textId="77777777" w:rsidR="00D45777" w:rsidRPr="00D45777" w:rsidRDefault="00D45777" w:rsidP="00D45777">
      <w:pPr>
        <w:pStyle w:val="ListParagraph"/>
        <w:spacing w:after="0" w:line="240" w:lineRule="auto"/>
        <w:ind w:left="709"/>
        <w:contextualSpacing w:val="0"/>
        <w:rPr>
          <w:rFonts w:ascii="Aptos" w:hAnsi="Aptos" w:cs="Arial"/>
          <w:sz w:val="22"/>
          <w:szCs w:val="22"/>
        </w:rPr>
      </w:pPr>
      <w:r w:rsidRPr="00D45777">
        <w:rPr>
          <w:rFonts w:ascii="Aptos" w:hAnsi="Aptos" w:cs="Arial"/>
          <w:sz w:val="22"/>
          <w:szCs w:val="22"/>
        </w:rPr>
        <w:t>This section must commence with one of the two following sentences:</w:t>
      </w:r>
    </w:p>
    <w:p w14:paraId="589039FC" w14:textId="77777777" w:rsidR="00D45777" w:rsidRPr="00D45777" w:rsidRDefault="00D45777" w:rsidP="00D45777">
      <w:pPr>
        <w:spacing w:after="0" w:line="240" w:lineRule="auto"/>
        <w:ind w:left="709"/>
        <w:rPr>
          <w:rFonts w:ascii="Aptos" w:hAnsi="Aptos" w:cs="Arial"/>
          <w:i/>
          <w:iCs/>
          <w:sz w:val="22"/>
          <w:szCs w:val="22"/>
        </w:rPr>
      </w:pPr>
      <w:r w:rsidRPr="00D45777">
        <w:rPr>
          <w:rFonts w:ascii="Aptos" w:hAnsi="Aptos" w:cs="Arial"/>
          <w:i/>
          <w:iCs/>
          <w:sz w:val="22"/>
          <w:szCs w:val="22"/>
        </w:rPr>
        <w:lastRenderedPageBreak/>
        <w:t xml:space="preserve">The </w:t>
      </w:r>
      <w:hyperlink r:id="rId10" w:history="1">
        <w:r w:rsidRPr="00D45777">
          <w:rPr>
            <w:rStyle w:val="Hyperlink"/>
            <w:rFonts w:ascii="Aptos" w:hAnsi="Aptos" w:cs="Arial"/>
            <w:i/>
            <w:iCs/>
            <w:sz w:val="22"/>
            <w:szCs w:val="22"/>
          </w:rPr>
          <w:t>University Glossary</w:t>
        </w:r>
      </w:hyperlink>
      <w:r w:rsidRPr="00D45777">
        <w:rPr>
          <w:rFonts w:ascii="Aptos" w:hAnsi="Aptos" w:cs="Arial"/>
          <w:i/>
          <w:iCs/>
          <w:sz w:val="22"/>
          <w:szCs w:val="22"/>
        </w:rPr>
        <w:t xml:space="preserve"> applies to this procedure. </w:t>
      </w:r>
    </w:p>
    <w:p w14:paraId="300D5130" w14:textId="77777777" w:rsidR="00D45777" w:rsidRPr="00D45777" w:rsidRDefault="00D45777" w:rsidP="00D45777">
      <w:pPr>
        <w:spacing w:after="0" w:line="240" w:lineRule="auto"/>
        <w:ind w:left="709"/>
        <w:rPr>
          <w:rFonts w:ascii="Aptos" w:hAnsi="Aptos" w:cs="Arial"/>
          <w:sz w:val="22"/>
          <w:szCs w:val="22"/>
        </w:rPr>
      </w:pPr>
    </w:p>
    <w:p w14:paraId="09F073B6" w14:textId="77777777" w:rsidR="00D45777" w:rsidRPr="00D45777" w:rsidRDefault="00D45777" w:rsidP="00D45777">
      <w:pPr>
        <w:spacing w:after="0" w:line="240" w:lineRule="auto"/>
        <w:ind w:left="709"/>
        <w:rPr>
          <w:rFonts w:ascii="Aptos" w:hAnsi="Aptos" w:cs="Arial"/>
          <w:sz w:val="22"/>
          <w:szCs w:val="22"/>
        </w:rPr>
      </w:pPr>
      <w:r w:rsidRPr="00D45777">
        <w:rPr>
          <w:rFonts w:ascii="Aptos" w:hAnsi="Aptos" w:cs="Arial"/>
          <w:sz w:val="22"/>
          <w:szCs w:val="22"/>
        </w:rPr>
        <w:t>Only use the above when all the required definitions are in the Glossary and a definitions table will not be needed.</w:t>
      </w:r>
    </w:p>
    <w:p w14:paraId="6893B55A" w14:textId="77777777" w:rsidR="00D45777" w:rsidRPr="00D45777" w:rsidRDefault="00D45777" w:rsidP="00D45777">
      <w:pPr>
        <w:spacing w:after="0" w:line="240" w:lineRule="auto"/>
        <w:ind w:left="709"/>
        <w:rPr>
          <w:rFonts w:ascii="Aptos" w:hAnsi="Aptos" w:cs="Arial"/>
          <w:sz w:val="22"/>
          <w:szCs w:val="22"/>
        </w:rPr>
      </w:pPr>
    </w:p>
    <w:p w14:paraId="05A12C4B" w14:textId="77777777" w:rsidR="00D45777" w:rsidRPr="00D45777" w:rsidRDefault="00D45777" w:rsidP="00D45777">
      <w:pPr>
        <w:spacing w:after="0" w:line="240" w:lineRule="auto"/>
        <w:ind w:left="709"/>
        <w:rPr>
          <w:rFonts w:ascii="Aptos" w:hAnsi="Aptos" w:cs="Arial"/>
          <w:i/>
          <w:iCs/>
          <w:sz w:val="22"/>
          <w:szCs w:val="22"/>
        </w:rPr>
      </w:pPr>
      <w:r w:rsidRPr="00D45777">
        <w:rPr>
          <w:rFonts w:ascii="Aptos" w:hAnsi="Aptos" w:cs="Arial"/>
          <w:i/>
          <w:iCs/>
          <w:sz w:val="22"/>
          <w:szCs w:val="22"/>
        </w:rPr>
        <w:t xml:space="preserve">The </w:t>
      </w:r>
      <w:hyperlink r:id="rId11" w:history="1">
        <w:r w:rsidRPr="00D45777">
          <w:rPr>
            <w:rStyle w:val="Hyperlink"/>
            <w:rFonts w:ascii="Aptos" w:hAnsi="Aptos" w:cs="Arial"/>
            <w:i/>
            <w:iCs/>
            <w:sz w:val="22"/>
            <w:szCs w:val="22"/>
          </w:rPr>
          <w:t>University Glossary</w:t>
        </w:r>
      </w:hyperlink>
      <w:r w:rsidRPr="00D45777">
        <w:rPr>
          <w:rFonts w:ascii="Aptos" w:hAnsi="Aptos" w:cs="Arial"/>
          <w:i/>
          <w:iCs/>
          <w:sz w:val="22"/>
          <w:szCs w:val="22"/>
        </w:rPr>
        <w:t xml:space="preserve"> and the following definitions apply to this procedure:</w:t>
      </w:r>
    </w:p>
    <w:p w14:paraId="132CF09F" w14:textId="77777777" w:rsidR="00D45777" w:rsidRPr="00D45777" w:rsidRDefault="00D45777" w:rsidP="00D45777">
      <w:pPr>
        <w:spacing w:after="0" w:line="240" w:lineRule="auto"/>
        <w:ind w:left="709"/>
        <w:rPr>
          <w:rFonts w:ascii="Aptos" w:hAnsi="Aptos" w:cs="Arial"/>
          <w:i/>
          <w:iCs/>
          <w:sz w:val="22"/>
          <w:szCs w:val="22"/>
        </w:rPr>
      </w:pPr>
    </w:p>
    <w:p w14:paraId="3E17C028" w14:textId="77777777" w:rsidR="00D45777" w:rsidRPr="00D45777" w:rsidRDefault="00D45777" w:rsidP="00D45777">
      <w:pPr>
        <w:spacing w:after="0" w:line="240" w:lineRule="auto"/>
        <w:ind w:left="709"/>
        <w:rPr>
          <w:rFonts w:ascii="Aptos" w:hAnsi="Aptos" w:cs="Arial"/>
          <w:sz w:val="22"/>
          <w:szCs w:val="22"/>
        </w:rPr>
      </w:pPr>
      <w:r w:rsidRPr="00D45777">
        <w:rPr>
          <w:rFonts w:ascii="Aptos" w:hAnsi="Aptos" w:cs="Arial"/>
          <w:sz w:val="22"/>
          <w:szCs w:val="22"/>
        </w:rPr>
        <w:t>Only use the above where there are definitions required that are not in the Glossary and that will be added to a definitions table.</w:t>
      </w:r>
    </w:p>
    <w:p w14:paraId="30338172" w14:textId="77777777" w:rsidR="00D45777" w:rsidRPr="00D45777" w:rsidRDefault="00D45777" w:rsidP="00D45777">
      <w:pPr>
        <w:pStyle w:val="ListParagraph"/>
        <w:spacing w:after="0" w:line="240" w:lineRule="auto"/>
        <w:ind w:left="709"/>
        <w:contextualSpacing w:val="0"/>
        <w:rPr>
          <w:rFonts w:ascii="Aptos" w:hAnsi="Aptos" w:cs="Arial"/>
          <w:b/>
          <w:bCs/>
          <w:sz w:val="22"/>
          <w:szCs w:val="22"/>
        </w:rPr>
      </w:pPr>
    </w:p>
    <w:tbl>
      <w:tblPr>
        <w:tblStyle w:val="TableGrid"/>
        <w:tblW w:w="4639" w:type="pct"/>
        <w:tblInd w:w="704" w:type="dxa"/>
        <w:tblLook w:val="04A0" w:firstRow="1" w:lastRow="0" w:firstColumn="1" w:lastColumn="0" w:noHBand="0" w:noVBand="1"/>
      </w:tblPr>
      <w:tblGrid>
        <w:gridCol w:w="3018"/>
        <w:gridCol w:w="5700"/>
      </w:tblGrid>
      <w:tr w:rsidR="00D45777" w:rsidRPr="00D45777" w14:paraId="2F4E8F69" w14:textId="77777777" w:rsidTr="00285C07">
        <w:trPr>
          <w:tblHeader/>
        </w:trPr>
        <w:tc>
          <w:tcPr>
            <w:tcW w:w="1731" w:type="pct"/>
            <w:shd w:val="clear" w:color="auto" w:fill="E0E8E6" w:themeFill="background1" w:themeFillShade="F2"/>
          </w:tcPr>
          <w:p w14:paraId="42F9ADC2" w14:textId="77777777" w:rsidR="00D45777" w:rsidRPr="00D45777" w:rsidRDefault="00D45777" w:rsidP="00D45777">
            <w:pPr>
              <w:rPr>
                <w:rFonts w:ascii="Aptos" w:hAnsi="Aptos" w:cs="Arial"/>
                <w:sz w:val="22"/>
                <w:szCs w:val="22"/>
              </w:rPr>
            </w:pPr>
            <w:r w:rsidRPr="00D45777">
              <w:rPr>
                <w:rFonts w:ascii="Aptos" w:hAnsi="Aptos" w:cs="Arial"/>
                <w:sz w:val="22"/>
                <w:szCs w:val="22"/>
              </w:rPr>
              <w:t>Term:</w:t>
            </w:r>
          </w:p>
        </w:tc>
        <w:tc>
          <w:tcPr>
            <w:tcW w:w="3269" w:type="pct"/>
            <w:shd w:val="clear" w:color="auto" w:fill="E0E8E6" w:themeFill="background1" w:themeFillShade="F2"/>
          </w:tcPr>
          <w:p w14:paraId="7F8BBFEB" w14:textId="77777777" w:rsidR="00D45777" w:rsidRPr="00D45777" w:rsidRDefault="00D45777" w:rsidP="00D45777">
            <w:pPr>
              <w:rPr>
                <w:rFonts w:ascii="Aptos" w:hAnsi="Aptos" w:cs="Arial"/>
                <w:sz w:val="22"/>
                <w:szCs w:val="22"/>
              </w:rPr>
            </w:pPr>
            <w:r w:rsidRPr="00D45777">
              <w:rPr>
                <w:rFonts w:ascii="Aptos" w:hAnsi="Aptos" w:cs="Arial"/>
                <w:sz w:val="22"/>
                <w:szCs w:val="22"/>
              </w:rPr>
              <w:t>Definition:</w:t>
            </w:r>
          </w:p>
        </w:tc>
      </w:tr>
      <w:tr w:rsidR="00D45777" w:rsidRPr="00D45777" w14:paraId="67C43E30" w14:textId="77777777" w:rsidTr="00285C07">
        <w:tc>
          <w:tcPr>
            <w:tcW w:w="1731" w:type="pct"/>
          </w:tcPr>
          <w:p w14:paraId="73E07E7E" w14:textId="77777777" w:rsidR="00D45777" w:rsidRPr="00D45777" w:rsidRDefault="00D45777" w:rsidP="00D45777">
            <w:pPr>
              <w:rPr>
                <w:rFonts w:ascii="Aptos" w:hAnsi="Aptos" w:cs="Arial"/>
                <w:sz w:val="22"/>
                <w:szCs w:val="22"/>
              </w:rPr>
            </w:pPr>
            <w:r w:rsidRPr="00D45777">
              <w:rPr>
                <w:rFonts w:ascii="Aptos" w:hAnsi="Aptos" w:cs="Arial"/>
                <w:sz w:val="22"/>
                <w:szCs w:val="22"/>
              </w:rPr>
              <w:t>If a word is included here, make sure it is capitalised throughout the procedure.</w:t>
            </w:r>
          </w:p>
        </w:tc>
        <w:tc>
          <w:tcPr>
            <w:tcW w:w="3269" w:type="pct"/>
          </w:tcPr>
          <w:p w14:paraId="06618F54" w14:textId="77777777" w:rsidR="00D45777" w:rsidRPr="00D45777" w:rsidRDefault="00D45777" w:rsidP="00D45777">
            <w:pPr>
              <w:rPr>
                <w:rFonts w:ascii="Aptos" w:hAnsi="Aptos" w:cs="Arial"/>
                <w:sz w:val="22"/>
                <w:szCs w:val="22"/>
              </w:rPr>
            </w:pPr>
            <w:r w:rsidRPr="00D45777">
              <w:rPr>
                <w:rFonts w:ascii="Aptos" w:hAnsi="Aptos" w:cs="Arial"/>
                <w:sz w:val="22"/>
                <w:szCs w:val="22"/>
              </w:rPr>
              <w:t>Keep the definition short, clear, and concise.</w:t>
            </w:r>
          </w:p>
        </w:tc>
      </w:tr>
      <w:tr w:rsidR="00D45777" w:rsidRPr="00D45777" w14:paraId="0EC7DFE2" w14:textId="77777777" w:rsidTr="00285C07">
        <w:tc>
          <w:tcPr>
            <w:tcW w:w="1731" w:type="pct"/>
          </w:tcPr>
          <w:p w14:paraId="6E92ABE0" w14:textId="77777777" w:rsidR="00D45777" w:rsidRPr="00D45777" w:rsidRDefault="00D45777" w:rsidP="00D45777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3269" w:type="pct"/>
          </w:tcPr>
          <w:p w14:paraId="0BD8948F" w14:textId="77777777" w:rsidR="00D45777" w:rsidRPr="00D45777" w:rsidRDefault="00D45777" w:rsidP="00D45777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D45777" w:rsidRPr="00D45777" w14:paraId="0C19AFBA" w14:textId="77777777" w:rsidTr="00285C07">
        <w:tc>
          <w:tcPr>
            <w:tcW w:w="1731" w:type="pct"/>
          </w:tcPr>
          <w:p w14:paraId="24E4A1D7" w14:textId="77777777" w:rsidR="00D45777" w:rsidRPr="00D45777" w:rsidRDefault="00D45777" w:rsidP="00D45777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3269" w:type="pct"/>
          </w:tcPr>
          <w:p w14:paraId="72218C8B" w14:textId="77777777" w:rsidR="00D45777" w:rsidRPr="00D45777" w:rsidRDefault="00D45777" w:rsidP="00D45777">
            <w:pPr>
              <w:rPr>
                <w:rFonts w:ascii="Aptos" w:hAnsi="Aptos" w:cs="Arial"/>
                <w:sz w:val="22"/>
                <w:szCs w:val="22"/>
              </w:rPr>
            </w:pPr>
            <w:r w:rsidRPr="00D45777">
              <w:rPr>
                <w:rFonts w:ascii="Aptos" w:hAnsi="Aptos" w:cs="Arial"/>
                <w:sz w:val="22"/>
                <w:szCs w:val="22"/>
              </w:rPr>
              <w:t xml:space="preserve"> </w:t>
            </w:r>
          </w:p>
        </w:tc>
      </w:tr>
    </w:tbl>
    <w:p w14:paraId="50773688" w14:textId="77777777" w:rsidR="00D45777" w:rsidRPr="00D45777" w:rsidRDefault="00D45777" w:rsidP="00D45777">
      <w:pPr>
        <w:spacing w:after="0" w:line="240" w:lineRule="auto"/>
        <w:rPr>
          <w:rFonts w:ascii="Aptos" w:hAnsi="Aptos" w:cs="Arial"/>
          <w:sz w:val="22"/>
          <w:szCs w:val="22"/>
        </w:rPr>
      </w:pPr>
    </w:p>
    <w:p w14:paraId="0873CF95" w14:textId="77777777" w:rsidR="00D45777" w:rsidRPr="00D45777" w:rsidRDefault="00D45777" w:rsidP="00D45777">
      <w:pPr>
        <w:spacing w:after="0" w:line="240" w:lineRule="auto"/>
        <w:rPr>
          <w:rFonts w:ascii="Aptos" w:hAnsi="Aptos" w:cs="Arial"/>
          <w:sz w:val="22"/>
          <w:szCs w:val="22"/>
        </w:rPr>
      </w:pPr>
    </w:p>
    <w:p w14:paraId="5DEF483D" w14:textId="77777777" w:rsidR="00D45777" w:rsidRPr="00D45777" w:rsidRDefault="00D45777" w:rsidP="00D45777">
      <w:pPr>
        <w:pStyle w:val="ListParagraph"/>
        <w:numPr>
          <w:ilvl w:val="0"/>
          <w:numId w:val="3"/>
        </w:numPr>
        <w:spacing w:after="0" w:line="240" w:lineRule="auto"/>
        <w:ind w:left="709" w:hanging="709"/>
        <w:jc w:val="both"/>
        <w:rPr>
          <w:rFonts w:ascii="Aptos" w:hAnsi="Aptos" w:cs="Arial"/>
          <w:b/>
          <w:bCs/>
          <w:sz w:val="22"/>
          <w:szCs w:val="22"/>
        </w:rPr>
      </w:pPr>
      <w:bookmarkStart w:id="14" w:name="ProcedureContent"/>
      <w:bookmarkStart w:id="15" w:name="OLE_LINK1"/>
      <w:bookmarkStart w:id="16" w:name="OLE_LINK2"/>
      <w:bookmarkEnd w:id="13"/>
      <w:bookmarkEnd w:id="14"/>
      <w:r w:rsidRPr="00D45777">
        <w:rPr>
          <w:rFonts w:ascii="Aptos" w:hAnsi="Aptos" w:cs="Arial"/>
          <w:b/>
          <w:bCs/>
          <w:sz w:val="22"/>
          <w:szCs w:val="22"/>
        </w:rPr>
        <w:t>PROCEDURE CONTENT</w:t>
      </w:r>
    </w:p>
    <w:p w14:paraId="3FB34672" w14:textId="77777777" w:rsidR="00D45777" w:rsidRPr="00D45777" w:rsidRDefault="00D45777" w:rsidP="00D45777">
      <w:pPr>
        <w:spacing w:after="0" w:line="240" w:lineRule="auto"/>
        <w:rPr>
          <w:rFonts w:ascii="Aptos" w:hAnsi="Aptos" w:cs="Arial"/>
          <w:sz w:val="22"/>
          <w:szCs w:val="22"/>
        </w:rPr>
      </w:pPr>
    </w:p>
    <w:p w14:paraId="5BA247AC" w14:textId="77777777" w:rsidR="00D45777" w:rsidRPr="00D45777" w:rsidRDefault="00D45777" w:rsidP="00D45777">
      <w:pPr>
        <w:spacing w:after="0" w:line="240" w:lineRule="auto"/>
        <w:rPr>
          <w:rFonts w:ascii="Aptos" w:hAnsi="Aptos" w:cs="Arial"/>
          <w:b/>
          <w:bCs/>
          <w:sz w:val="22"/>
          <w:szCs w:val="22"/>
        </w:rPr>
      </w:pPr>
      <w:r w:rsidRPr="00D45777">
        <w:rPr>
          <w:rFonts w:ascii="Aptos" w:hAnsi="Aptos" w:cs="Arial"/>
          <w:b/>
          <w:bCs/>
          <w:sz w:val="22"/>
          <w:szCs w:val="22"/>
        </w:rPr>
        <w:t>Header</w:t>
      </w:r>
    </w:p>
    <w:p w14:paraId="7BA47D87" w14:textId="77777777" w:rsidR="00D45777" w:rsidRPr="00D45777" w:rsidRDefault="00D45777" w:rsidP="00D45777">
      <w:pPr>
        <w:spacing w:after="0" w:line="240" w:lineRule="auto"/>
        <w:rPr>
          <w:rFonts w:ascii="Aptos" w:hAnsi="Aptos" w:cs="Arial"/>
          <w:sz w:val="22"/>
          <w:szCs w:val="22"/>
        </w:rPr>
      </w:pPr>
    </w:p>
    <w:p w14:paraId="7070A165" w14:textId="77777777" w:rsidR="00D45777" w:rsidRPr="00D45777" w:rsidRDefault="00D45777" w:rsidP="00D45777">
      <w:pPr>
        <w:pStyle w:val="ListParagraph"/>
        <w:numPr>
          <w:ilvl w:val="1"/>
          <w:numId w:val="3"/>
        </w:numPr>
        <w:spacing w:after="0" w:line="240" w:lineRule="auto"/>
        <w:ind w:left="709" w:hanging="709"/>
        <w:jc w:val="both"/>
        <w:rPr>
          <w:rFonts w:ascii="Aptos" w:hAnsi="Aptos" w:cs="Arial"/>
          <w:bCs/>
          <w:sz w:val="22"/>
          <w:szCs w:val="22"/>
        </w:rPr>
      </w:pPr>
      <w:r w:rsidRPr="00D45777">
        <w:rPr>
          <w:rFonts w:ascii="Aptos" w:hAnsi="Aptos" w:cs="Arial"/>
          <w:bCs/>
          <w:sz w:val="22"/>
          <w:szCs w:val="22"/>
        </w:rPr>
        <w:t>Only use a header if the procedure needs to be broken into logical groupings.</w:t>
      </w:r>
    </w:p>
    <w:p w14:paraId="2BEC9B8D" w14:textId="77777777" w:rsidR="00D45777" w:rsidRPr="00D45777" w:rsidRDefault="00D45777" w:rsidP="00D45777">
      <w:pPr>
        <w:pStyle w:val="ListParagraph"/>
        <w:spacing w:after="0" w:line="240" w:lineRule="auto"/>
        <w:ind w:left="709" w:hanging="709"/>
        <w:rPr>
          <w:rFonts w:ascii="Aptos" w:hAnsi="Aptos" w:cs="Arial"/>
          <w:bCs/>
          <w:sz w:val="22"/>
          <w:szCs w:val="22"/>
        </w:rPr>
      </w:pPr>
    </w:p>
    <w:p w14:paraId="2F182D71" w14:textId="77777777" w:rsidR="00D45777" w:rsidRPr="00D45777" w:rsidRDefault="00D45777" w:rsidP="00D45777">
      <w:pPr>
        <w:pStyle w:val="ListParagraph"/>
        <w:numPr>
          <w:ilvl w:val="1"/>
          <w:numId w:val="3"/>
        </w:numPr>
        <w:spacing w:after="0" w:line="240" w:lineRule="auto"/>
        <w:ind w:left="709" w:hanging="709"/>
        <w:jc w:val="both"/>
        <w:rPr>
          <w:rFonts w:ascii="Aptos" w:hAnsi="Aptos" w:cs="Arial"/>
          <w:bCs/>
          <w:sz w:val="22"/>
          <w:szCs w:val="22"/>
        </w:rPr>
      </w:pPr>
      <w:r w:rsidRPr="00D45777">
        <w:rPr>
          <w:rFonts w:ascii="Aptos" w:hAnsi="Aptos" w:cs="Arial"/>
          <w:sz w:val="22"/>
          <w:szCs w:val="22"/>
        </w:rPr>
        <w:t>Use clear action related directions that are short and to the point.</w:t>
      </w:r>
    </w:p>
    <w:p w14:paraId="4D940AE3" w14:textId="77777777" w:rsidR="00D45777" w:rsidRPr="00D45777" w:rsidRDefault="00D45777" w:rsidP="00D45777">
      <w:pPr>
        <w:pStyle w:val="ListParagraph"/>
        <w:spacing w:after="0" w:line="240" w:lineRule="auto"/>
        <w:ind w:left="709" w:hanging="709"/>
        <w:rPr>
          <w:rFonts w:ascii="Aptos" w:hAnsi="Aptos" w:cs="Arial"/>
          <w:bCs/>
          <w:sz w:val="22"/>
          <w:szCs w:val="22"/>
        </w:rPr>
      </w:pPr>
    </w:p>
    <w:p w14:paraId="43728134" w14:textId="77777777" w:rsidR="00D45777" w:rsidRPr="00D45777" w:rsidRDefault="00D45777" w:rsidP="00D45777">
      <w:pPr>
        <w:pStyle w:val="ListParagraph"/>
        <w:numPr>
          <w:ilvl w:val="1"/>
          <w:numId w:val="3"/>
        </w:numPr>
        <w:spacing w:after="0" w:line="240" w:lineRule="auto"/>
        <w:ind w:left="709" w:hanging="709"/>
        <w:jc w:val="both"/>
        <w:rPr>
          <w:rFonts w:ascii="Aptos" w:hAnsi="Aptos" w:cs="Arial"/>
          <w:bCs/>
          <w:sz w:val="22"/>
          <w:szCs w:val="22"/>
        </w:rPr>
      </w:pPr>
      <w:r w:rsidRPr="00D45777">
        <w:rPr>
          <w:rFonts w:ascii="Aptos" w:hAnsi="Aptos" w:cs="Arial"/>
          <w:bCs/>
          <w:sz w:val="22"/>
          <w:szCs w:val="22"/>
        </w:rPr>
        <w:t>If required, give greater context to an action or direction by using sub-clauses:</w:t>
      </w:r>
    </w:p>
    <w:p w14:paraId="1AD38075" w14:textId="77777777" w:rsidR="00D45777" w:rsidRPr="00D45777" w:rsidRDefault="00D45777" w:rsidP="00D45777">
      <w:pPr>
        <w:spacing w:after="0" w:line="240" w:lineRule="auto"/>
        <w:rPr>
          <w:rFonts w:ascii="Aptos" w:hAnsi="Aptos" w:cs="Arial"/>
          <w:bCs/>
          <w:sz w:val="22"/>
          <w:szCs w:val="22"/>
        </w:rPr>
      </w:pPr>
    </w:p>
    <w:p w14:paraId="3EF3D6CE" w14:textId="77777777" w:rsidR="00D45777" w:rsidRPr="00D45777" w:rsidRDefault="00D45777" w:rsidP="00D45777">
      <w:pPr>
        <w:pStyle w:val="ListParagraph"/>
        <w:numPr>
          <w:ilvl w:val="2"/>
          <w:numId w:val="4"/>
        </w:numPr>
        <w:spacing w:after="0" w:line="240" w:lineRule="auto"/>
        <w:ind w:left="1560" w:hanging="851"/>
        <w:jc w:val="both"/>
        <w:rPr>
          <w:rFonts w:ascii="Aptos" w:hAnsi="Aptos" w:cs="Arial"/>
          <w:bCs/>
          <w:sz w:val="22"/>
          <w:szCs w:val="22"/>
        </w:rPr>
      </w:pPr>
      <w:r w:rsidRPr="00D45777">
        <w:rPr>
          <w:rFonts w:ascii="Aptos" w:hAnsi="Aptos" w:cs="Arial"/>
          <w:sz w:val="22"/>
          <w:szCs w:val="22"/>
        </w:rPr>
        <w:t xml:space="preserve">Sub clauses are formatted as indented alphabetic </w:t>
      </w:r>
      <w:proofErr w:type="gramStart"/>
      <w:r w:rsidRPr="00D45777">
        <w:rPr>
          <w:rFonts w:ascii="Aptos" w:hAnsi="Aptos" w:cs="Arial"/>
          <w:sz w:val="22"/>
          <w:szCs w:val="22"/>
        </w:rPr>
        <w:t>lists;</w:t>
      </w:r>
      <w:proofErr w:type="gramEnd"/>
    </w:p>
    <w:p w14:paraId="2B846F8F" w14:textId="77777777" w:rsidR="00D45777" w:rsidRPr="00D45777" w:rsidRDefault="00D45777" w:rsidP="00D45777">
      <w:pPr>
        <w:pStyle w:val="ListParagraph"/>
        <w:numPr>
          <w:ilvl w:val="2"/>
          <w:numId w:val="4"/>
        </w:numPr>
        <w:spacing w:after="0" w:line="240" w:lineRule="auto"/>
        <w:ind w:left="1560" w:hanging="851"/>
        <w:jc w:val="both"/>
        <w:rPr>
          <w:rFonts w:ascii="Aptos" w:hAnsi="Aptos" w:cs="Arial"/>
          <w:bCs/>
          <w:sz w:val="22"/>
          <w:szCs w:val="22"/>
        </w:rPr>
      </w:pPr>
      <w:r w:rsidRPr="00D45777">
        <w:rPr>
          <w:rFonts w:ascii="Aptos" w:hAnsi="Aptos" w:cs="Arial"/>
          <w:sz w:val="22"/>
          <w:szCs w:val="22"/>
        </w:rPr>
        <w:t>Only start a sub-clause with a capital if it is a complete sentence.</w:t>
      </w:r>
    </w:p>
    <w:p w14:paraId="12B888CF" w14:textId="77777777" w:rsidR="00D45777" w:rsidRPr="00D45777" w:rsidRDefault="00D45777" w:rsidP="00D45777">
      <w:pPr>
        <w:pStyle w:val="ListParagraph"/>
        <w:spacing w:after="0" w:line="240" w:lineRule="auto"/>
        <w:ind w:left="709"/>
        <w:rPr>
          <w:rFonts w:ascii="Aptos" w:hAnsi="Aptos" w:cs="Arial"/>
          <w:sz w:val="22"/>
          <w:szCs w:val="22"/>
        </w:rPr>
      </w:pPr>
    </w:p>
    <w:p w14:paraId="4C652818" w14:textId="77777777" w:rsidR="00D45777" w:rsidRPr="00D45777" w:rsidRDefault="00D45777" w:rsidP="00D45777">
      <w:pPr>
        <w:spacing w:after="0" w:line="240" w:lineRule="auto"/>
        <w:rPr>
          <w:rFonts w:ascii="Aptos" w:hAnsi="Aptos" w:cs="Arial"/>
          <w:b/>
          <w:bCs/>
          <w:sz w:val="22"/>
          <w:szCs w:val="22"/>
        </w:rPr>
      </w:pPr>
      <w:r w:rsidRPr="00D45777">
        <w:rPr>
          <w:rFonts w:ascii="Aptos" w:hAnsi="Aptos" w:cs="Arial"/>
          <w:b/>
          <w:bCs/>
          <w:sz w:val="22"/>
          <w:szCs w:val="22"/>
        </w:rPr>
        <w:t>Heading 2</w:t>
      </w:r>
    </w:p>
    <w:p w14:paraId="5FBFF1B7" w14:textId="77777777" w:rsidR="00D45777" w:rsidRPr="00D45777" w:rsidRDefault="00D45777" w:rsidP="00D45777">
      <w:pPr>
        <w:pStyle w:val="ListParagraph"/>
        <w:spacing w:after="0" w:line="240" w:lineRule="auto"/>
        <w:ind w:left="1418"/>
        <w:rPr>
          <w:rFonts w:ascii="Aptos" w:hAnsi="Aptos" w:cs="Arial"/>
          <w:bCs/>
          <w:sz w:val="22"/>
          <w:szCs w:val="22"/>
        </w:rPr>
      </w:pPr>
    </w:p>
    <w:p w14:paraId="61A8E0E1" w14:textId="77777777" w:rsidR="00D45777" w:rsidRPr="00D45777" w:rsidRDefault="00D45777" w:rsidP="00D45777">
      <w:pPr>
        <w:pStyle w:val="ListParagraph"/>
        <w:numPr>
          <w:ilvl w:val="1"/>
          <w:numId w:val="3"/>
        </w:numPr>
        <w:spacing w:after="0" w:line="240" w:lineRule="auto"/>
        <w:ind w:left="709" w:hanging="709"/>
        <w:jc w:val="both"/>
        <w:rPr>
          <w:rFonts w:ascii="Aptos" w:hAnsi="Aptos" w:cs="Arial"/>
          <w:bCs/>
          <w:sz w:val="22"/>
          <w:szCs w:val="22"/>
        </w:rPr>
      </w:pPr>
      <w:r w:rsidRPr="00D45777">
        <w:rPr>
          <w:rFonts w:ascii="Aptos" w:hAnsi="Aptos" w:cs="Arial"/>
          <w:sz w:val="22"/>
          <w:szCs w:val="22"/>
        </w:rPr>
        <w:t>Ensure formatting under each heading is consistent.</w:t>
      </w:r>
    </w:p>
    <w:p w14:paraId="26C80B0E" w14:textId="77777777" w:rsidR="00D45777" w:rsidRPr="00D45777" w:rsidRDefault="00D45777" w:rsidP="00D45777">
      <w:pPr>
        <w:pStyle w:val="ListParagraph"/>
        <w:spacing w:after="0" w:line="240" w:lineRule="auto"/>
        <w:ind w:left="709"/>
        <w:rPr>
          <w:rFonts w:ascii="Aptos" w:hAnsi="Aptos" w:cs="Arial"/>
          <w:bCs/>
          <w:sz w:val="22"/>
          <w:szCs w:val="22"/>
        </w:rPr>
      </w:pPr>
    </w:p>
    <w:p w14:paraId="635CE077" w14:textId="77777777" w:rsidR="00D45777" w:rsidRPr="00D45777" w:rsidRDefault="00D45777" w:rsidP="00D45777">
      <w:pPr>
        <w:pStyle w:val="Header"/>
        <w:rPr>
          <w:rFonts w:ascii="Aptos" w:hAnsi="Aptos" w:cs="Arial"/>
          <w:sz w:val="22"/>
          <w:szCs w:val="22"/>
        </w:rPr>
      </w:pPr>
    </w:p>
    <w:p w14:paraId="7D1C20E6" w14:textId="77777777" w:rsidR="00D45777" w:rsidRPr="00D45777" w:rsidRDefault="00D45777" w:rsidP="00D45777">
      <w:pPr>
        <w:pStyle w:val="ListParagraph"/>
        <w:numPr>
          <w:ilvl w:val="0"/>
          <w:numId w:val="3"/>
        </w:numPr>
        <w:spacing w:after="0" w:line="240" w:lineRule="auto"/>
        <w:ind w:left="709" w:hanging="709"/>
        <w:jc w:val="both"/>
        <w:rPr>
          <w:rFonts w:ascii="Aptos" w:hAnsi="Aptos" w:cs="Arial"/>
          <w:b/>
          <w:bCs/>
          <w:sz w:val="22"/>
          <w:szCs w:val="22"/>
        </w:rPr>
      </w:pPr>
      <w:bookmarkStart w:id="17" w:name="Accountabilities"/>
      <w:bookmarkEnd w:id="17"/>
      <w:r w:rsidRPr="00D45777">
        <w:rPr>
          <w:rFonts w:ascii="Aptos" w:hAnsi="Aptos" w:cs="Arial"/>
          <w:b/>
          <w:bCs/>
          <w:sz w:val="22"/>
          <w:szCs w:val="22"/>
        </w:rPr>
        <w:t>ACCOUNTABILITIES AND RESPONSIBILITIES</w:t>
      </w:r>
    </w:p>
    <w:p w14:paraId="3B27186F" w14:textId="77777777" w:rsidR="00D45777" w:rsidRPr="00D45777" w:rsidRDefault="00D45777" w:rsidP="00D45777">
      <w:pPr>
        <w:pStyle w:val="Header"/>
        <w:tabs>
          <w:tab w:val="left" w:pos="567"/>
        </w:tabs>
        <w:rPr>
          <w:rFonts w:ascii="Aptos" w:hAnsi="Aptos" w:cs="Arial"/>
          <w:b/>
          <w:sz w:val="22"/>
          <w:szCs w:val="22"/>
        </w:rPr>
      </w:pPr>
    </w:p>
    <w:bookmarkEnd w:id="15"/>
    <w:bookmarkEnd w:id="16"/>
    <w:p w14:paraId="65E11DFC" w14:textId="77777777" w:rsidR="00D45777" w:rsidRPr="00D45777" w:rsidRDefault="00D45777" w:rsidP="00D45777">
      <w:pPr>
        <w:pStyle w:val="Header"/>
        <w:tabs>
          <w:tab w:val="left" w:pos="567"/>
        </w:tabs>
        <w:ind w:left="709"/>
        <w:rPr>
          <w:rFonts w:ascii="Aptos" w:hAnsi="Aptos" w:cs="Arial"/>
          <w:sz w:val="22"/>
          <w:szCs w:val="22"/>
        </w:rPr>
      </w:pPr>
      <w:r w:rsidRPr="00D45777">
        <w:rPr>
          <w:rFonts w:ascii="Aptos" w:hAnsi="Aptos" w:cs="Arial"/>
          <w:sz w:val="22"/>
          <w:szCs w:val="22"/>
        </w:rPr>
        <w:t xml:space="preserve">The Procedures Owner is </w:t>
      </w:r>
      <w:r w:rsidRPr="00D45777">
        <w:rPr>
          <w:rFonts w:ascii="Aptos" w:hAnsi="Aptos" w:cs="Arial"/>
          <w:i/>
          <w:iCs/>
          <w:sz w:val="22"/>
          <w:szCs w:val="22"/>
        </w:rPr>
        <w:t>[insert position title]</w:t>
      </w:r>
      <w:r w:rsidRPr="00D45777">
        <w:rPr>
          <w:rFonts w:ascii="Aptos" w:hAnsi="Aptos" w:cs="Arial"/>
          <w:sz w:val="22"/>
          <w:szCs w:val="22"/>
        </w:rPr>
        <w:t xml:space="preserve"> and has overall responsibility for the content of these procedures and their operation.</w:t>
      </w:r>
    </w:p>
    <w:p w14:paraId="08482737" w14:textId="77777777" w:rsidR="00D45777" w:rsidRPr="00D45777" w:rsidRDefault="00D45777" w:rsidP="00D45777">
      <w:pPr>
        <w:pStyle w:val="Header"/>
        <w:tabs>
          <w:tab w:val="left" w:pos="567"/>
        </w:tabs>
        <w:ind w:left="709"/>
        <w:rPr>
          <w:rFonts w:ascii="Aptos" w:hAnsi="Aptos" w:cs="Arial"/>
          <w:sz w:val="22"/>
          <w:szCs w:val="22"/>
        </w:rPr>
      </w:pPr>
    </w:p>
    <w:p w14:paraId="53151437" w14:textId="77777777" w:rsidR="00D45777" w:rsidRPr="00D45777" w:rsidRDefault="00D45777" w:rsidP="00D45777">
      <w:pPr>
        <w:spacing w:after="0" w:line="240" w:lineRule="auto"/>
        <w:ind w:left="709"/>
        <w:rPr>
          <w:rFonts w:ascii="Aptos" w:hAnsi="Aptos" w:cs="Arial"/>
          <w:sz w:val="22"/>
          <w:szCs w:val="22"/>
        </w:rPr>
      </w:pPr>
      <w:r w:rsidRPr="00D45777">
        <w:rPr>
          <w:rFonts w:ascii="Aptos" w:hAnsi="Aptos" w:cs="Arial"/>
          <w:sz w:val="22"/>
          <w:szCs w:val="22"/>
        </w:rPr>
        <w:t>The [</w:t>
      </w:r>
      <w:r w:rsidRPr="00D45777">
        <w:rPr>
          <w:rFonts w:ascii="Aptos" w:hAnsi="Aptos" w:cs="Arial"/>
          <w:i/>
          <w:iCs/>
          <w:sz w:val="22"/>
          <w:szCs w:val="22"/>
        </w:rPr>
        <w:t>insert position title]</w:t>
      </w:r>
      <w:r w:rsidRPr="00D45777">
        <w:rPr>
          <w:rFonts w:ascii="Aptos" w:hAnsi="Aptos" w:cs="Arial"/>
          <w:sz w:val="22"/>
          <w:szCs w:val="22"/>
        </w:rPr>
        <w:t xml:space="preserve"> is responsible for currency of information and provision of advice relating to these procedures.</w:t>
      </w:r>
    </w:p>
    <w:p w14:paraId="6AB55466" w14:textId="77777777" w:rsidR="00D45777" w:rsidRPr="00D45777" w:rsidRDefault="00D45777" w:rsidP="00D45777">
      <w:pPr>
        <w:pStyle w:val="Header"/>
        <w:tabs>
          <w:tab w:val="left" w:pos="567"/>
        </w:tabs>
        <w:ind w:left="709"/>
        <w:rPr>
          <w:rFonts w:ascii="Aptos" w:hAnsi="Aptos" w:cs="Arial"/>
          <w:sz w:val="22"/>
          <w:szCs w:val="22"/>
        </w:rPr>
      </w:pPr>
    </w:p>
    <w:p w14:paraId="4973C5C4" w14:textId="77777777" w:rsidR="00D45777" w:rsidRPr="00D45777" w:rsidRDefault="00D45777" w:rsidP="00D45777">
      <w:pPr>
        <w:pStyle w:val="Header"/>
        <w:tabs>
          <w:tab w:val="left" w:pos="567"/>
        </w:tabs>
        <w:ind w:left="709"/>
        <w:rPr>
          <w:rFonts w:ascii="Aptos" w:hAnsi="Aptos" w:cs="Arial"/>
          <w:i/>
          <w:sz w:val="22"/>
          <w:szCs w:val="22"/>
        </w:rPr>
      </w:pPr>
      <w:r w:rsidRPr="00D45777">
        <w:rPr>
          <w:rFonts w:ascii="Aptos" w:hAnsi="Aptos" w:cs="Arial"/>
          <w:i/>
          <w:sz w:val="22"/>
          <w:szCs w:val="22"/>
        </w:rPr>
        <w:t>[if necessary, call-out other stakeholders with specific responsibilities relating to the procedures using the following wording]</w:t>
      </w:r>
    </w:p>
    <w:p w14:paraId="7976BB94" w14:textId="77777777" w:rsidR="00D45777" w:rsidRPr="00D45777" w:rsidRDefault="00D45777" w:rsidP="00D45777">
      <w:pPr>
        <w:pStyle w:val="Header"/>
        <w:tabs>
          <w:tab w:val="left" w:pos="567"/>
        </w:tabs>
        <w:ind w:left="709"/>
        <w:rPr>
          <w:rFonts w:ascii="Aptos" w:hAnsi="Aptos" w:cs="Arial"/>
          <w:sz w:val="22"/>
          <w:szCs w:val="22"/>
        </w:rPr>
      </w:pPr>
    </w:p>
    <w:p w14:paraId="5B0712A0" w14:textId="77777777" w:rsidR="00D45777" w:rsidRPr="00D45777" w:rsidRDefault="00D45777" w:rsidP="00D45777">
      <w:pPr>
        <w:pStyle w:val="Header"/>
        <w:tabs>
          <w:tab w:val="left" w:pos="567"/>
        </w:tabs>
        <w:ind w:left="709"/>
        <w:rPr>
          <w:rFonts w:ascii="Aptos" w:hAnsi="Aptos" w:cs="Arial"/>
          <w:sz w:val="22"/>
          <w:szCs w:val="22"/>
        </w:rPr>
      </w:pPr>
      <w:r w:rsidRPr="00D45777">
        <w:rPr>
          <w:rFonts w:ascii="Aptos" w:hAnsi="Aptos" w:cs="Arial"/>
          <w:sz w:val="22"/>
          <w:szCs w:val="22"/>
        </w:rPr>
        <w:t>[</w:t>
      </w:r>
      <w:r w:rsidRPr="00D45777">
        <w:rPr>
          <w:rFonts w:ascii="Aptos" w:hAnsi="Aptos" w:cs="Arial"/>
          <w:i/>
          <w:iCs/>
          <w:sz w:val="22"/>
          <w:szCs w:val="22"/>
        </w:rPr>
        <w:t>insert position title]</w:t>
      </w:r>
      <w:r w:rsidRPr="00D45777">
        <w:rPr>
          <w:rFonts w:ascii="Aptos" w:hAnsi="Aptos" w:cs="Arial"/>
          <w:sz w:val="22"/>
          <w:szCs w:val="22"/>
        </w:rPr>
        <w:t xml:space="preserve"> is responsible for [</w:t>
      </w:r>
      <w:r w:rsidRPr="00D45777">
        <w:rPr>
          <w:rFonts w:ascii="Aptos" w:hAnsi="Aptos" w:cs="Arial"/>
          <w:i/>
          <w:iCs/>
          <w:sz w:val="22"/>
          <w:szCs w:val="22"/>
        </w:rPr>
        <w:t>insert specific responsibility</w:t>
      </w:r>
      <w:r w:rsidRPr="00D45777">
        <w:rPr>
          <w:rFonts w:ascii="Aptos" w:hAnsi="Aptos" w:cs="Arial"/>
          <w:sz w:val="22"/>
          <w:szCs w:val="22"/>
        </w:rPr>
        <w:t>].</w:t>
      </w:r>
    </w:p>
    <w:p w14:paraId="396279B0" w14:textId="77777777" w:rsidR="00D45777" w:rsidRPr="00D45777" w:rsidRDefault="00D45777" w:rsidP="00D45777">
      <w:pPr>
        <w:pStyle w:val="Header"/>
        <w:tabs>
          <w:tab w:val="left" w:pos="567"/>
        </w:tabs>
        <w:rPr>
          <w:rFonts w:ascii="Aptos" w:hAnsi="Aptos" w:cs="Arial"/>
          <w:sz w:val="22"/>
          <w:szCs w:val="22"/>
        </w:rPr>
      </w:pPr>
    </w:p>
    <w:p w14:paraId="11E32E8E" w14:textId="77777777" w:rsidR="00D45777" w:rsidRPr="00D45777" w:rsidRDefault="00D45777" w:rsidP="00D45777">
      <w:pPr>
        <w:pStyle w:val="Header"/>
        <w:tabs>
          <w:tab w:val="left" w:pos="567"/>
        </w:tabs>
        <w:rPr>
          <w:rFonts w:ascii="Aptos" w:hAnsi="Aptos" w:cs="Arial"/>
          <w:sz w:val="22"/>
          <w:szCs w:val="22"/>
        </w:rPr>
      </w:pPr>
    </w:p>
    <w:p w14:paraId="537DBA5A" w14:textId="77777777" w:rsidR="00D45777" w:rsidRPr="00D45777" w:rsidRDefault="00D45777" w:rsidP="00D45777">
      <w:pPr>
        <w:pStyle w:val="ListParagraph"/>
        <w:numPr>
          <w:ilvl w:val="0"/>
          <w:numId w:val="3"/>
        </w:numPr>
        <w:spacing w:after="0" w:line="240" w:lineRule="auto"/>
        <w:ind w:left="709" w:hanging="709"/>
        <w:jc w:val="both"/>
        <w:rPr>
          <w:rFonts w:ascii="Aptos" w:hAnsi="Aptos" w:cs="Arial"/>
          <w:b/>
          <w:bCs/>
          <w:sz w:val="22"/>
          <w:szCs w:val="22"/>
        </w:rPr>
      </w:pPr>
      <w:bookmarkStart w:id="18" w:name="RelatedDocs"/>
      <w:bookmarkEnd w:id="18"/>
      <w:r w:rsidRPr="00D45777">
        <w:rPr>
          <w:rFonts w:ascii="Aptos" w:hAnsi="Aptos" w:cs="Arial"/>
          <w:b/>
          <w:bCs/>
          <w:sz w:val="22"/>
          <w:szCs w:val="22"/>
        </w:rPr>
        <w:t>RELATED DOCUMENTS</w:t>
      </w:r>
    </w:p>
    <w:p w14:paraId="1962F473" w14:textId="77777777" w:rsidR="00D45777" w:rsidRPr="00D45777" w:rsidRDefault="00D45777" w:rsidP="00D45777">
      <w:pPr>
        <w:pStyle w:val="ListParagraph"/>
        <w:spacing w:after="0" w:line="240" w:lineRule="auto"/>
        <w:ind w:left="709"/>
        <w:rPr>
          <w:rFonts w:ascii="Aptos" w:hAnsi="Aptos" w:cs="Arial"/>
          <w:b/>
          <w:bCs/>
          <w:sz w:val="22"/>
          <w:szCs w:val="22"/>
        </w:rPr>
      </w:pPr>
    </w:p>
    <w:p w14:paraId="0448ACE2" w14:textId="77777777" w:rsidR="00D45777" w:rsidRPr="00D45777" w:rsidRDefault="00D45777" w:rsidP="00D45777">
      <w:pPr>
        <w:spacing w:after="0" w:line="240" w:lineRule="auto"/>
        <w:ind w:left="709"/>
        <w:rPr>
          <w:rFonts w:ascii="Aptos" w:hAnsi="Aptos" w:cs="Arial"/>
          <w:b/>
          <w:bCs/>
          <w:sz w:val="22"/>
          <w:szCs w:val="22"/>
        </w:rPr>
      </w:pPr>
      <w:r w:rsidRPr="00D45777">
        <w:rPr>
          <w:rFonts w:ascii="Aptos" w:hAnsi="Aptos" w:cs="Arial"/>
          <w:b/>
          <w:bCs/>
          <w:sz w:val="22"/>
          <w:szCs w:val="22"/>
        </w:rPr>
        <w:t>Legislation</w:t>
      </w:r>
    </w:p>
    <w:p w14:paraId="731D0A0E" w14:textId="77777777" w:rsidR="00D45777" w:rsidRPr="00D45777" w:rsidRDefault="00D45777" w:rsidP="00D45777">
      <w:pPr>
        <w:spacing w:after="0" w:line="240" w:lineRule="auto"/>
        <w:rPr>
          <w:rFonts w:ascii="Aptos" w:hAnsi="Aptos" w:cs="Arial"/>
          <w:b/>
          <w:bCs/>
          <w:sz w:val="22"/>
          <w:szCs w:val="22"/>
        </w:rPr>
      </w:pPr>
    </w:p>
    <w:p w14:paraId="3C179E84" w14:textId="77777777" w:rsidR="00D45777" w:rsidRPr="00D45777" w:rsidRDefault="00D45777" w:rsidP="00D45777">
      <w:pPr>
        <w:spacing w:after="0" w:line="240" w:lineRule="auto"/>
        <w:ind w:left="709"/>
        <w:rPr>
          <w:rFonts w:ascii="Aptos" w:hAnsi="Aptos" w:cs="Arial"/>
          <w:sz w:val="22"/>
          <w:szCs w:val="22"/>
        </w:rPr>
      </w:pPr>
      <w:r w:rsidRPr="00D45777">
        <w:rPr>
          <w:rFonts w:ascii="Aptos" w:hAnsi="Aptos" w:cs="Arial"/>
          <w:sz w:val="22"/>
          <w:szCs w:val="22"/>
        </w:rPr>
        <w:t xml:space="preserve">Only list legislation that must be understood to implement the procedures. </w:t>
      </w:r>
    </w:p>
    <w:p w14:paraId="7129094A" w14:textId="77777777" w:rsidR="00D45777" w:rsidRPr="00D45777" w:rsidRDefault="00D45777" w:rsidP="00D45777">
      <w:pPr>
        <w:spacing w:after="0" w:line="240" w:lineRule="auto"/>
        <w:ind w:left="709"/>
        <w:rPr>
          <w:rFonts w:ascii="Aptos" w:hAnsi="Aptos" w:cs="Arial"/>
          <w:sz w:val="22"/>
          <w:szCs w:val="22"/>
        </w:rPr>
      </w:pPr>
    </w:p>
    <w:p w14:paraId="4E5645D5" w14:textId="77777777" w:rsidR="00D45777" w:rsidRPr="00D45777" w:rsidRDefault="00D45777" w:rsidP="00D45777">
      <w:pPr>
        <w:spacing w:after="0" w:line="240" w:lineRule="auto"/>
        <w:ind w:left="709"/>
        <w:rPr>
          <w:rFonts w:ascii="Aptos" w:hAnsi="Aptos" w:cs="Arial"/>
          <w:sz w:val="22"/>
          <w:szCs w:val="22"/>
        </w:rPr>
      </w:pPr>
      <w:r w:rsidRPr="00D45777">
        <w:rPr>
          <w:rFonts w:ascii="Aptos" w:hAnsi="Aptos" w:cs="Arial"/>
          <w:sz w:val="22"/>
          <w:szCs w:val="22"/>
        </w:rPr>
        <w:t xml:space="preserve">The title of legislation (both in this section and in the body of the procedure) must be written in italics </w:t>
      </w:r>
      <w:proofErr w:type="gramStart"/>
      <w:r w:rsidRPr="00D45777">
        <w:rPr>
          <w:rFonts w:ascii="Aptos" w:hAnsi="Aptos" w:cs="Arial"/>
          <w:sz w:val="22"/>
          <w:szCs w:val="22"/>
        </w:rPr>
        <w:t>with the exception of</w:t>
      </w:r>
      <w:proofErr w:type="gramEnd"/>
      <w:r w:rsidRPr="00D45777">
        <w:rPr>
          <w:rFonts w:ascii="Aptos" w:hAnsi="Aptos" w:cs="Arial"/>
          <w:sz w:val="22"/>
          <w:szCs w:val="22"/>
        </w:rPr>
        <w:t xml:space="preserve"> the final bracketed reference which is used to denote if it is state or Commonwealth legislation. For example: </w:t>
      </w:r>
    </w:p>
    <w:p w14:paraId="5EC1D039" w14:textId="77777777" w:rsidR="00D45777" w:rsidRPr="00D45777" w:rsidRDefault="00D45777" w:rsidP="00D45777">
      <w:pPr>
        <w:spacing w:after="0" w:line="240" w:lineRule="auto"/>
        <w:ind w:left="709"/>
        <w:rPr>
          <w:rFonts w:ascii="Aptos" w:hAnsi="Aptos" w:cs="Arial"/>
          <w:sz w:val="22"/>
          <w:szCs w:val="22"/>
        </w:rPr>
      </w:pPr>
    </w:p>
    <w:p w14:paraId="4C5DFE5C" w14:textId="77777777" w:rsidR="00D45777" w:rsidRPr="00D45777" w:rsidRDefault="00D45777" w:rsidP="00D45777">
      <w:pPr>
        <w:spacing w:after="0" w:line="240" w:lineRule="auto"/>
        <w:ind w:left="709"/>
        <w:rPr>
          <w:rFonts w:ascii="Aptos" w:hAnsi="Aptos" w:cs="Arial"/>
          <w:sz w:val="22"/>
          <w:szCs w:val="22"/>
        </w:rPr>
      </w:pPr>
      <w:r w:rsidRPr="00D45777">
        <w:rPr>
          <w:rFonts w:ascii="Aptos" w:hAnsi="Aptos" w:cs="Arial"/>
          <w:i/>
          <w:iCs/>
          <w:sz w:val="22"/>
          <w:szCs w:val="22"/>
        </w:rPr>
        <w:t>Fines, Penalties and Infringement Notices Enforcement Act 1994</w:t>
      </w:r>
      <w:r w:rsidRPr="00D45777">
        <w:rPr>
          <w:rFonts w:ascii="Aptos" w:hAnsi="Aptos" w:cs="Arial"/>
          <w:sz w:val="22"/>
          <w:szCs w:val="22"/>
        </w:rPr>
        <w:t xml:space="preserve"> (WA)</w:t>
      </w:r>
    </w:p>
    <w:p w14:paraId="4CF3FF97" w14:textId="77777777" w:rsidR="00D45777" w:rsidRPr="00D45777" w:rsidRDefault="00D45777" w:rsidP="00D45777">
      <w:pPr>
        <w:spacing w:after="0" w:line="240" w:lineRule="auto"/>
        <w:ind w:left="709"/>
        <w:rPr>
          <w:rFonts w:ascii="Aptos" w:hAnsi="Aptos" w:cs="Arial"/>
          <w:sz w:val="22"/>
          <w:szCs w:val="22"/>
        </w:rPr>
      </w:pPr>
      <w:r w:rsidRPr="00D45777">
        <w:rPr>
          <w:rFonts w:ascii="Aptos" w:hAnsi="Aptos" w:cs="Arial"/>
          <w:i/>
          <w:iCs/>
          <w:sz w:val="22"/>
          <w:szCs w:val="22"/>
        </w:rPr>
        <w:t xml:space="preserve">Higher Education Support Act 2003 </w:t>
      </w:r>
      <w:r w:rsidRPr="00D45777">
        <w:rPr>
          <w:rFonts w:ascii="Aptos" w:hAnsi="Aptos" w:cs="Arial"/>
          <w:sz w:val="22"/>
          <w:szCs w:val="22"/>
        </w:rPr>
        <w:t>(</w:t>
      </w:r>
      <w:proofErr w:type="spellStart"/>
      <w:r w:rsidRPr="00D45777">
        <w:rPr>
          <w:rFonts w:ascii="Aptos" w:hAnsi="Aptos" w:cs="Arial"/>
          <w:sz w:val="22"/>
          <w:szCs w:val="22"/>
        </w:rPr>
        <w:t>Cth</w:t>
      </w:r>
      <w:proofErr w:type="spellEnd"/>
      <w:r w:rsidRPr="00D45777">
        <w:rPr>
          <w:rFonts w:ascii="Aptos" w:hAnsi="Aptos" w:cs="Arial"/>
          <w:sz w:val="22"/>
          <w:szCs w:val="22"/>
        </w:rPr>
        <w:t>)</w:t>
      </w:r>
    </w:p>
    <w:p w14:paraId="47A11A79" w14:textId="77777777" w:rsidR="00D45777" w:rsidRPr="00D45777" w:rsidRDefault="00D45777" w:rsidP="00D45777">
      <w:pPr>
        <w:spacing w:after="0" w:line="240" w:lineRule="auto"/>
        <w:ind w:left="709"/>
        <w:rPr>
          <w:rFonts w:ascii="Aptos" w:hAnsi="Aptos" w:cs="Arial"/>
          <w:sz w:val="22"/>
          <w:szCs w:val="22"/>
        </w:rPr>
      </w:pPr>
    </w:p>
    <w:p w14:paraId="0A816CE7" w14:textId="77777777" w:rsidR="00D45777" w:rsidRPr="00D45777" w:rsidRDefault="00D45777" w:rsidP="00D45777">
      <w:pPr>
        <w:spacing w:after="0" w:line="240" w:lineRule="auto"/>
        <w:ind w:left="709"/>
        <w:rPr>
          <w:rFonts w:ascii="Aptos" w:hAnsi="Aptos" w:cs="Arial"/>
          <w:b/>
          <w:bCs/>
          <w:sz w:val="22"/>
          <w:szCs w:val="22"/>
        </w:rPr>
      </w:pPr>
      <w:r w:rsidRPr="00D45777">
        <w:rPr>
          <w:rFonts w:ascii="Aptos" w:hAnsi="Aptos" w:cs="Arial"/>
          <w:sz w:val="22"/>
          <w:szCs w:val="22"/>
        </w:rPr>
        <w:t>If there is no relevant legislation that needs to be listed, delete this header.</w:t>
      </w:r>
    </w:p>
    <w:p w14:paraId="223B7E56" w14:textId="77777777" w:rsidR="00D45777" w:rsidRPr="00D45777" w:rsidRDefault="00D45777" w:rsidP="00D45777">
      <w:pPr>
        <w:spacing w:after="0" w:line="240" w:lineRule="auto"/>
        <w:rPr>
          <w:rFonts w:ascii="Aptos" w:hAnsi="Aptos" w:cs="Arial"/>
          <w:sz w:val="22"/>
          <w:szCs w:val="22"/>
        </w:rPr>
      </w:pPr>
    </w:p>
    <w:p w14:paraId="5F6A675B" w14:textId="77777777" w:rsidR="00D45777" w:rsidRPr="00D45777" w:rsidRDefault="00D45777" w:rsidP="00D45777">
      <w:pPr>
        <w:spacing w:after="0" w:line="240" w:lineRule="auto"/>
        <w:ind w:left="709"/>
        <w:rPr>
          <w:rFonts w:ascii="Aptos" w:hAnsi="Aptos" w:cs="Arial"/>
          <w:b/>
          <w:bCs/>
          <w:sz w:val="22"/>
          <w:szCs w:val="22"/>
        </w:rPr>
      </w:pPr>
      <w:r w:rsidRPr="00D45777">
        <w:rPr>
          <w:rFonts w:ascii="Aptos" w:hAnsi="Aptos" w:cs="Arial"/>
          <w:b/>
          <w:bCs/>
          <w:sz w:val="22"/>
          <w:szCs w:val="22"/>
        </w:rPr>
        <w:t>Contracts</w:t>
      </w:r>
    </w:p>
    <w:p w14:paraId="100BFE28" w14:textId="77777777" w:rsidR="00D45777" w:rsidRPr="00D45777" w:rsidRDefault="00D45777" w:rsidP="00D45777">
      <w:pPr>
        <w:spacing w:after="0" w:line="240" w:lineRule="auto"/>
        <w:rPr>
          <w:rFonts w:ascii="Aptos" w:hAnsi="Aptos" w:cs="Arial"/>
          <w:sz w:val="22"/>
          <w:szCs w:val="22"/>
        </w:rPr>
      </w:pPr>
    </w:p>
    <w:p w14:paraId="3721EDD1" w14:textId="77777777" w:rsidR="00D45777" w:rsidRPr="00D45777" w:rsidRDefault="00D45777" w:rsidP="00D45777">
      <w:pPr>
        <w:spacing w:after="0" w:line="240" w:lineRule="auto"/>
        <w:ind w:left="709"/>
        <w:rPr>
          <w:rFonts w:ascii="Aptos" w:hAnsi="Aptos" w:cs="Arial"/>
          <w:sz w:val="22"/>
          <w:szCs w:val="22"/>
        </w:rPr>
      </w:pPr>
      <w:r w:rsidRPr="00D45777">
        <w:rPr>
          <w:rFonts w:ascii="Aptos" w:hAnsi="Aptos" w:cs="Arial"/>
          <w:sz w:val="22"/>
          <w:szCs w:val="22"/>
        </w:rPr>
        <w:t>If there are no relevant contracts that need to be listed, delete this header.</w:t>
      </w:r>
    </w:p>
    <w:p w14:paraId="2BAD47FD" w14:textId="77777777" w:rsidR="00D45777" w:rsidRPr="00D45777" w:rsidRDefault="00D45777" w:rsidP="00D45777">
      <w:pPr>
        <w:spacing w:after="0" w:line="240" w:lineRule="auto"/>
        <w:rPr>
          <w:rFonts w:ascii="Aptos" w:hAnsi="Aptos" w:cs="Arial"/>
          <w:sz w:val="22"/>
          <w:szCs w:val="22"/>
        </w:rPr>
      </w:pPr>
    </w:p>
    <w:p w14:paraId="31AF7F51" w14:textId="77777777" w:rsidR="00D45777" w:rsidRPr="00D45777" w:rsidRDefault="00D45777" w:rsidP="00D45777">
      <w:pPr>
        <w:spacing w:after="0" w:line="240" w:lineRule="auto"/>
        <w:ind w:left="709"/>
        <w:rPr>
          <w:rFonts w:ascii="Aptos" w:hAnsi="Aptos" w:cs="Arial"/>
          <w:b/>
          <w:bCs/>
          <w:sz w:val="22"/>
          <w:szCs w:val="22"/>
        </w:rPr>
      </w:pPr>
      <w:r w:rsidRPr="00D45777">
        <w:rPr>
          <w:rFonts w:ascii="Aptos" w:hAnsi="Aptos" w:cs="Arial"/>
          <w:b/>
          <w:bCs/>
          <w:sz w:val="22"/>
          <w:szCs w:val="22"/>
        </w:rPr>
        <w:t>By-Laws, Statutes and Rules</w:t>
      </w:r>
    </w:p>
    <w:p w14:paraId="34B40810" w14:textId="77777777" w:rsidR="00D45777" w:rsidRPr="00D45777" w:rsidRDefault="00D45777" w:rsidP="00D45777">
      <w:pPr>
        <w:spacing w:after="0" w:line="240" w:lineRule="auto"/>
        <w:rPr>
          <w:rFonts w:ascii="Aptos" w:hAnsi="Aptos" w:cs="Arial"/>
          <w:sz w:val="22"/>
          <w:szCs w:val="22"/>
        </w:rPr>
      </w:pPr>
    </w:p>
    <w:p w14:paraId="79A62C25" w14:textId="77777777" w:rsidR="00D45777" w:rsidRPr="00D45777" w:rsidRDefault="00D45777" w:rsidP="00D45777">
      <w:pPr>
        <w:spacing w:after="0" w:line="240" w:lineRule="auto"/>
        <w:ind w:left="709"/>
        <w:rPr>
          <w:rFonts w:ascii="Aptos" w:hAnsi="Aptos" w:cs="Arial"/>
          <w:sz w:val="22"/>
          <w:szCs w:val="22"/>
        </w:rPr>
      </w:pPr>
      <w:r w:rsidRPr="00D45777">
        <w:rPr>
          <w:rFonts w:ascii="Aptos" w:hAnsi="Aptos" w:cs="Arial"/>
          <w:sz w:val="22"/>
          <w:szCs w:val="22"/>
        </w:rPr>
        <w:t>The title of By-Laws, Statutes and Rules (both in this section and in the body of the procedure) must be written in italics. For example:</w:t>
      </w:r>
    </w:p>
    <w:p w14:paraId="76F87B94" w14:textId="77777777" w:rsidR="00D45777" w:rsidRPr="00D45777" w:rsidRDefault="00D45777" w:rsidP="00D45777">
      <w:pPr>
        <w:spacing w:after="0" w:line="240" w:lineRule="auto"/>
        <w:ind w:left="709"/>
        <w:rPr>
          <w:rFonts w:ascii="Aptos" w:hAnsi="Aptos" w:cs="Arial"/>
          <w:sz w:val="22"/>
          <w:szCs w:val="22"/>
        </w:rPr>
      </w:pPr>
    </w:p>
    <w:p w14:paraId="35A9CB96" w14:textId="77777777" w:rsidR="00D45777" w:rsidRPr="00D45777" w:rsidRDefault="00D45777" w:rsidP="00D45777">
      <w:pPr>
        <w:spacing w:after="0" w:line="240" w:lineRule="auto"/>
        <w:ind w:left="709"/>
        <w:rPr>
          <w:rFonts w:ascii="Aptos" w:hAnsi="Aptos" w:cs="Arial"/>
          <w:i/>
          <w:iCs/>
          <w:sz w:val="22"/>
          <w:szCs w:val="22"/>
        </w:rPr>
      </w:pPr>
      <w:r w:rsidRPr="00D45777">
        <w:rPr>
          <w:rFonts w:ascii="Aptos" w:hAnsi="Aptos" w:cs="Arial"/>
          <w:i/>
          <w:iCs/>
          <w:sz w:val="22"/>
          <w:szCs w:val="22"/>
        </w:rPr>
        <w:t>Lands and Traffic By-Laws</w:t>
      </w:r>
    </w:p>
    <w:p w14:paraId="4DF405D8" w14:textId="77777777" w:rsidR="00D45777" w:rsidRPr="00D45777" w:rsidRDefault="00D45777" w:rsidP="00D45777">
      <w:pPr>
        <w:spacing w:after="0" w:line="240" w:lineRule="auto"/>
        <w:ind w:firstLine="709"/>
        <w:rPr>
          <w:rFonts w:ascii="Aptos" w:hAnsi="Aptos" w:cs="Arial"/>
          <w:i/>
          <w:iCs/>
          <w:sz w:val="22"/>
          <w:szCs w:val="22"/>
        </w:rPr>
      </w:pPr>
      <w:r w:rsidRPr="00D45777">
        <w:rPr>
          <w:rFonts w:ascii="Aptos" w:hAnsi="Aptos" w:cs="Arial"/>
          <w:i/>
          <w:iCs/>
          <w:sz w:val="22"/>
          <w:szCs w:val="22"/>
        </w:rPr>
        <w:t>Statute 22 - Student Conduct</w:t>
      </w:r>
    </w:p>
    <w:p w14:paraId="25910CD5" w14:textId="77777777" w:rsidR="00D45777" w:rsidRPr="00D45777" w:rsidRDefault="00D45777" w:rsidP="00D45777">
      <w:pPr>
        <w:spacing w:after="0" w:line="240" w:lineRule="auto"/>
        <w:ind w:firstLine="709"/>
        <w:rPr>
          <w:rFonts w:ascii="Aptos" w:hAnsi="Aptos" w:cs="Arial"/>
          <w:i/>
          <w:iCs/>
          <w:sz w:val="22"/>
          <w:szCs w:val="22"/>
        </w:rPr>
      </w:pPr>
      <w:r w:rsidRPr="00D45777">
        <w:rPr>
          <w:rFonts w:ascii="Aptos" w:hAnsi="Aptos" w:cs="Arial"/>
          <w:i/>
          <w:iCs/>
          <w:sz w:val="22"/>
          <w:szCs w:val="22"/>
        </w:rPr>
        <w:t>Academic Board Rules</w:t>
      </w:r>
    </w:p>
    <w:p w14:paraId="48A6074B" w14:textId="77777777" w:rsidR="00D45777" w:rsidRPr="00D45777" w:rsidRDefault="00D45777" w:rsidP="00D45777">
      <w:pPr>
        <w:spacing w:after="0" w:line="240" w:lineRule="auto"/>
        <w:ind w:firstLine="709"/>
        <w:rPr>
          <w:rFonts w:ascii="Aptos" w:hAnsi="Aptos" w:cs="Arial"/>
          <w:i/>
          <w:iCs/>
          <w:color w:val="26B286" w:themeColor="hyperlink"/>
          <w:sz w:val="22"/>
          <w:szCs w:val="22"/>
          <w:u w:val="single"/>
        </w:rPr>
      </w:pPr>
    </w:p>
    <w:p w14:paraId="24729FC4" w14:textId="77777777" w:rsidR="00D45777" w:rsidRPr="00D45777" w:rsidRDefault="00D45777" w:rsidP="00D45777">
      <w:pPr>
        <w:spacing w:after="0" w:line="240" w:lineRule="auto"/>
        <w:ind w:left="709"/>
        <w:rPr>
          <w:rFonts w:ascii="Aptos" w:hAnsi="Aptos" w:cs="Arial"/>
          <w:sz w:val="22"/>
          <w:szCs w:val="22"/>
        </w:rPr>
      </w:pPr>
      <w:r w:rsidRPr="00D45777">
        <w:rPr>
          <w:rFonts w:ascii="Aptos" w:hAnsi="Aptos" w:cs="Arial"/>
          <w:sz w:val="22"/>
          <w:szCs w:val="22"/>
        </w:rPr>
        <w:t>The header should only include the document types that are listed. For example, if there are no relevant By-Laws then remove By-Laws from the header.</w:t>
      </w:r>
    </w:p>
    <w:p w14:paraId="5C67DBAC" w14:textId="77777777" w:rsidR="00D45777" w:rsidRPr="00D45777" w:rsidRDefault="00D45777" w:rsidP="00D45777">
      <w:pPr>
        <w:spacing w:after="0" w:line="240" w:lineRule="auto"/>
        <w:ind w:left="709"/>
        <w:rPr>
          <w:rFonts w:ascii="Aptos" w:hAnsi="Aptos" w:cs="Arial"/>
          <w:sz w:val="22"/>
          <w:szCs w:val="22"/>
        </w:rPr>
      </w:pPr>
    </w:p>
    <w:p w14:paraId="17633B8A" w14:textId="77777777" w:rsidR="00D45777" w:rsidRPr="00D45777" w:rsidRDefault="00D45777" w:rsidP="00D45777">
      <w:pPr>
        <w:spacing w:after="0" w:line="240" w:lineRule="auto"/>
        <w:ind w:left="709"/>
        <w:rPr>
          <w:rFonts w:ascii="Aptos" w:hAnsi="Aptos" w:cs="Arial"/>
          <w:sz w:val="22"/>
          <w:szCs w:val="22"/>
        </w:rPr>
      </w:pPr>
      <w:r w:rsidRPr="00D45777">
        <w:rPr>
          <w:rFonts w:ascii="Aptos" w:hAnsi="Aptos" w:cs="Arial"/>
          <w:sz w:val="22"/>
          <w:szCs w:val="22"/>
        </w:rPr>
        <w:t>If there are no relevant By-Laws, Statutes or Rules that need to be listed, delete the header.</w:t>
      </w:r>
    </w:p>
    <w:p w14:paraId="54EFDFBE" w14:textId="77777777" w:rsidR="00D45777" w:rsidRPr="00D45777" w:rsidRDefault="00D45777" w:rsidP="00D45777">
      <w:pPr>
        <w:spacing w:after="0" w:line="240" w:lineRule="auto"/>
        <w:ind w:left="709"/>
        <w:rPr>
          <w:rFonts w:ascii="Aptos" w:hAnsi="Aptos" w:cs="Arial"/>
          <w:b/>
          <w:bCs/>
          <w:sz w:val="22"/>
          <w:szCs w:val="22"/>
        </w:rPr>
      </w:pPr>
    </w:p>
    <w:p w14:paraId="11676839" w14:textId="77777777" w:rsidR="00D45777" w:rsidRPr="00D45777" w:rsidRDefault="00D45777" w:rsidP="00D45777">
      <w:pPr>
        <w:spacing w:after="0" w:line="240" w:lineRule="auto"/>
        <w:ind w:left="709"/>
        <w:rPr>
          <w:rFonts w:ascii="Aptos" w:hAnsi="Aptos" w:cs="Arial"/>
          <w:b/>
          <w:bCs/>
          <w:sz w:val="22"/>
          <w:szCs w:val="22"/>
        </w:rPr>
      </w:pPr>
      <w:r w:rsidRPr="00D45777">
        <w:rPr>
          <w:rFonts w:ascii="Aptos" w:hAnsi="Aptos" w:cs="Arial"/>
          <w:b/>
          <w:bCs/>
          <w:sz w:val="22"/>
          <w:szCs w:val="22"/>
        </w:rPr>
        <w:t>Policies</w:t>
      </w:r>
    </w:p>
    <w:p w14:paraId="47161146" w14:textId="77777777" w:rsidR="00D45777" w:rsidRPr="00D45777" w:rsidRDefault="00D45777" w:rsidP="00D45777">
      <w:pPr>
        <w:spacing w:after="0" w:line="240" w:lineRule="auto"/>
        <w:rPr>
          <w:rFonts w:ascii="Aptos" w:hAnsi="Aptos" w:cs="Arial"/>
          <w:sz w:val="22"/>
          <w:szCs w:val="22"/>
        </w:rPr>
      </w:pPr>
    </w:p>
    <w:p w14:paraId="34A1779B" w14:textId="77777777" w:rsidR="00D45777" w:rsidRPr="00D45777" w:rsidRDefault="00D45777" w:rsidP="00D45777">
      <w:pPr>
        <w:spacing w:after="0" w:line="240" w:lineRule="auto"/>
        <w:ind w:left="709"/>
        <w:rPr>
          <w:rFonts w:ascii="Aptos" w:hAnsi="Aptos" w:cs="Arial"/>
          <w:sz w:val="22"/>
          <w:szCs w:val="22"/>
        </w:rPr>
      </w:pPr>
      <w:r w:rsidRPr="00D45777">
        <w:rPr>
          <w:rFonts w:ascii="Aptos" w:hAnsi="Aptos" w:cs="Arial"/>
          <w:sz w:val="22"/>
          <w:szCs w:val="22"/>
        </w:rPr>
        <w:t xml:space="preserve">Only include policies that are directly related and need to be understood to be able to comply with this procedure. </w:t>
      </w:r>
    </w:p>
    <w:p w14:paraId="31765298" w14:textId="77777777" w:rsidR="00D45777" w:rsidRPr="00D45777" w:rsidRDefault="00D45777" w:rsidP="00D45777">
      <w:pPr>
        <w:spacing w:after="0" w:line="240" w:lineRule="auto"/>
        <w:ind w:left="709"/>
        <w:rPr>
          <w:rFonts w:ascii="Aptos" w:hAnsi="Aptos" w:cs="Arial"/>
          <w:sz w:val="22"/>
          <w:szCs w:val="22"/>
        </w:rPr>
      </w:pPr>
    </w:p>
    <w:p w14:paraId="234B7088" w14:textId="77777777" w:rsidR="00D45777" w:rsidRPr="00D45777" w:rsidRDefault="00D45777" w:rsidP="00D45777">
      <w:pPr>
        <w:spacing w:after="0" w:line="240" w:lineRule="auto"/>
        <w:ind w:left="709"/>
        <w:rPr>
          <w:rFonts w:ascii="Aptos" w:hAnsi="Aptos" w:cs="Arial"/>
          <w:sz w:val="22"/>
          <w:szCs w:val="22"/>
        </w:rPr>
      </w:pPr>
      <w:r w:rsidRPr="00D45777">
        <w:rPr>
          <w:rFonts w:ascii="Aptos" w:hAnsi="Aptos" w:cs="Arial"/>
          <w:sz w:val="22"/>
          <w:szCs w:val="22"/>
        </w:rPr>
        <w:t>Policy titles are NOT written in italics.</w:t>
      </w:r>
    </w:p>
    <w:p w14:paraId="2028C6AF" w14:textId="77777777" w:rsidR="00D45777" w:rsidRPr="00D45777" w:rsidRDefault="00D45777" w:rsidP="00D45777">
      <w:pPr>
        <w:spacing w:after="0" w:line="240" w:lineRule="auto"/>
        <w:ind w:left="709"/>
        <w:rPr>
          <w:rFonts w:ascii="Aptos" w:hAnsi="Aptos" w:cs="Arial"/>
          <w:sz w:val="22"/>
          <w:szCs w:val="22"/>
        </w:rPr>
      </w:pPr>
    </w:p>
    <w:p w14:paraId="575AE0AB" w14:textId="77777777" w:rsidR="00D45777" w:rsidRPr="00D45777" w:rsidRDefault="00D45777" w:rsidP="00D45777">
      <w:pPr>
        <w:spacing w:after="0" w:line="240" w:lineRule="auto"/>
        <w:ind w:left="709"/>
        <w:rPr>
          <w:rFonts w:ascii="Aptos" w:hAnsi="Aptos" w:cs="Arial"/>
          <w:sz w:val="22"/>
          <w:szCs w:val="22"/>
        </w:rPr>
      </w:pPr>
      <w:r w:rsidRPr="00D45777">
        <w:rPr>
          <w:rFonts w:ascii="Aptos" w:hAnsi="Aptos" w:cs="Arial"/>
          <w:sz w:val="22"/>
          <w:szCs w:val="22"/>
        </w:rPr>
        <w:t>If there are no relevant polices that need to be listed, delete this header.</w:t>
      </w:r>
    </w:p>
    <w:p w14:paraId="5469E9B2" w14:textId="77777777" w:rsidR="00D45777" w:rsidRPr="00D45777" w:rsidRDefault="00D45777" w:rsidP="00D45777">
      <w:pPr>
        <w:spacing w:after="0" w:line="240" w:lineRule="auto"/>
        <w:rPr>
          <w:rFonts w:ascii="Aptos" w:hAnsi="Aptos" w:cs="Arial"/>
          <w:sz w:val="22"/>
          <w:szCs w:val="22"/>
        </w:rPr>
      </w:pPr>
    </w:p>
    <w:p w14:paraId="3C09EBE6" w14:textId="77777777" w:rsidR="00FE37BE" w:rsidRDefault="00FE37BE">
      <w:pPr>
        <w:rPr>
          <w:rFonts w:ascii="Aptos" w:hAnsi="Aptos" w:cs="Arial"/>
          <w:b/>
          <w:bCs/>
          <w:sz w:val="22"/>
          <w:szCs w:val="22"/>
        </w:rPr>
      </w:pPr>
      <w:r>
        <w:rPr>
          <w:rFonts w:ascii="Aptos" w:hAnsi="Aptos" w:cs="Arial"/>
          <w:b/>
          <w:bCs/>
          <w:sz w:val="22"/>
          <w:szCs w:val="22"/>
        </w:rPr>
        <w:br w:type="page"/>
      </w:r>
    </w:p>
    <w:p w14:paraId="7E3728E1" w14:textId="68AFD1A1" w:rsidR="00D45777" w:rsidRPr="00D45777" w:rsidRDefault="00D45777" w:rsidP="00D45777">
      <w:pPr>
        <w:spacing w:after="0" w:line="240" w:lineRule="auto"/>
        <w:ind w:left="709"/>
        <w:rPr>
          <w:rFonts w:ascii="Aptos" w:hAnsi="Aptos" w:cs="Arial"/>
          <w:b/>
          <w:bCs/>
          <w:sz w:val="22"/>
          <w:szCs w:val="22"/>
        </w:rPr>
      </w:pPr>
      <w:r w:rsidRPr="00D45777">
        <w:rPr>
          <w:rFonts w:ascii="Aptos" w:hAnsi="Aptos" w:cs="Arial"/>
          <w:b/>
          <w:bCs/>
          <w:sz w:val="22"/>
          <w:szCs w:val="22"/>
        </w:rPr>
        <w:t>Operational documents and resources</w:t>
      </w:r>
    </w:p>
    <w:p w14:paraId="25282A10" w14:textId="77777777" w:rsidR="00D45777" w:rsidRPr="00D45777" w:rsidRDefault="00D45777" w:rsidP="00D45777">
      <w:pPr>
        <w:spacing w:after="0" w:line="240" w:lineRule="auto"/>
        <w:rPr>
          <w:rFonts w:ascii="Aptos" w:hAnsi="Aptos" w:cs="Arial"/>
          <w:sz w:val="22"/>
          <w:szCs w:val="22"/>
        </w:rPr>
      </w:pPr>
    </w:p>
    <w:p w14:paraId="10E27810" w14:textId="77777777" w:rsidR="00D45777" w:rsidRPr="00D45777" w:rsidRDefault="00D45777" w:rsidP="00D45777">
      <w:pPr>
        <w:spacing w:after="0" w:line="240" w:lineRule="auto"/>
        <w:ind w:left="709"/>
        <w:rPr>
          <w:rFonts w:ascii="Aptos" w:hAnsi="Aptos" w:cs="Arial"/>
          <w:sz w:val="22"/>
          <w:szCs w:val="22"/>
        </w:rPr>
      </w:pPr>
      <w:r w:rsidRPr="00D45777">
        <w:rPr>
          <w:rFonts w:ascii="Aptos" w:hAnsi="Aptos" w:cs="Arial"/>
          <w:sz w:val="22"/>
          <w:szCs w:val="22"/>
        </w:rPr>
        <w:t>As far as possible, include with hyperlinks.</w:t>
      </w:r>
    </w:p>
    <w:p w14:paraId="5B24C5E4" w14:textId="77777777" w:rsidR="00D45777" w:rsidRPr="00D45777" w:rsidRDefault="00D45777" w:rsidP="00D45777">
      <w:pPr>
        <w:spacing w:after="0" w:line="240" w:lineRule="auto"/>
        <w:ind w:left="709"/>
        <w:rPr>
          <w:rFonts w:ascii="Aptos" w:hAnsi="Aptos" w:cs="Arial"/>
          <w:sz w:val="22"/>
          <w:szCs w:val="22"/>
        </w:rPr>
      </w:pPr>
    </w:p>
    <w:p w14:paraId="2CC8B1FE" w14:textId="77777777" w:rsidR="00D45777" w:rsidRPr="00D45777" w:rsidRDefault="00D45777" w:rsidP="00D45777">
      <w:pPr>
        <w:spacing w:after="0" w:line="240" w:lineRule="auto"/>
        <w:ind w:left="709"/>
        <w:rPr>
          <w:rFonts w:ascii="Aptos" w:hAnsi="Aptos" w:cs="Arial"/>
          <w:sz w:val="22"/>
          <w:szCs w:val="22"/>
        </w:rPr>
      </w:pPr>
      <w:r w:rsidRPr="00D45777">
        <w:rPr>
          <w:rFonts w:ascii="Aptos" w:hAnsi="Aptos" w:cs="Arial"/>
          <w:sz w:val="22"/>
          <w:szCs w:val="22"/>
        </w:rPr>
        <w:t>Do not include related operational documents as an attachment or appendix to the procedure. They must be developed as a separate document.</w:t>
      </w:r>
    </w:p>
    <w:p w14:paraId="2A6121E9" w14:textId="77777777" w:rsidR="00D45777" w:rsidRPr="00D45777" w:rsidRDefault="00D45777" w:rsidP="00D45777">
      <w:pPr>
        <w:pStyle w:val="ListParagraph"/>
        <w:spacing w:after="0" w:line="240" w:lineRule="auto"/>
        <w:ind w:left="360"/>
        <w:contextualSpacing w:val="0"/>
        <w:rPr>
          <w:rFonts w:ascii="Aptos" w:hAnsi="Aptos" w:cs="Arial"/>
          <w:sz w:val="22"/>
          <w:szCs w:val="22"/>
        </w:rPr>
      </w:pPr>
      <w:r w:rsidRPr="00D45777">
        <w:rPr>
          <w:rFonts w:ascii="Aptos" w:hAnsi="Aptos" w:cs="Arial"/>
          <w:sz w:val="22"/>
          <w:szCs w:val="22"/>
        </w:rPr>
        <w:tab/>
      </w:r>
      <w:r w:rsidRPr="00D45777">
        <w:rPr>
          <w:rFonts w:ascii="Aptos" w:hAnsi="Aptos" w:cs="Arial"/>
          <w:sz w:val="22"/>
          <w:szCs w:val="22"/>
        </w:rPr>
        <w:tab/>
      </w:r>
    </w:p>
    <w:p w14:paraId="6B5EA9CE" w14:textId="77777777" w:rsidR="00D45777" w:rsidRPr="00D45777" w:rsidRDefault="00D45777" w:rsidP="00D45777">
      <w:pPr>
        <w:spacing w:after="0" w:line="240" w:lineRule="auto"/>
        <w:ind w:left="709"/>
        <w:rPr>
          <w:rFonts w:ascii="Aptos" w:hAnsi="Aptos" w:cs="Arial"/>
          <w:sz w:val="22"/>
          <w:szCs w:val="22"/>
        </w:rPr>
      </w:pPr>
      <w:r w:rsidRPr="00D45777">
        <w:rPr>
          <w:rFonts w:ascii="Aptos" w:hAnsi="Aptos" w:cs="Arial"/>
          <w:sz w:val="22"/>
          <w:szCs w:val="22"/>
        </w:rPr>
        <w:t>If there are no relevant/ related operational documents that need to be listed, delete this header.</w:t>
      </w:r>
    </w:p>
    <w:p w14:paraId="40AC4DEF" w14:textId="77777777" w:rsidR="00D45777" w:rsidRPr="00D45777" w:rsidRDefault="00D45777" w:rsidP="00D45777">
      <w:pPr>
        <w:pStyle w:val="Header"/>
        <w:tabs>
          <w:tab w:val="left" w:pos="567"/>
        </w:tabs>
        <w:rPr>
          <w:rFonts w:ascii="Aptos" w:hAnsi="Aptos" w:cs="Arial"/>
          <w:sz w:val="22"/>
          <w:szCs w:val="22"/>
        </w:rPr>
      </w:pPr>
    </w:p>
    <w:p w14:paraId="2D36A2B1" w14:textId="77777777" w:rsidR="00D45777" w:rsidRPr="00D45777" w:rsidRDefault="00D45777" w:rsidP="00D45777">
      <w:pPr>
        <w:pStyle w:val="ListParagraph"/>
        <w:numPr>
          <w:ilvl w:val="0"/>
          <w:numId w:val="3"/>
        </w:numPr>
        <w:spacing w:after="0" w:line="240" w:lineRule="auto"/>
        <w:ind w:left="709" w:hanging="709"/>
        <w:jc w:val="both"/>
        <w:rPr>
          <w:rFonts w:ascii="Aptos" w:hAnsi="Aptos" w:cs="Arial"/>
          <w:b/>
          <w:bCs/>
          <w:sz w:val="22"/>
          <w:szCs w:val="22"/>
        </w:rPr>
      </w:pPr>
      <w:bookmarkStart w:id="19" w:name="Contact"/>
      <w:bookmarkEnd w:id="19"/>
      <w:r w:rsidRPr="00D45777">
        <w:rPr>
          <w:rFonts w:ascii="Aptos" w:hAnsi="Aptos" w:cs="Arial"/>
          <w:b/>
          <w:bCs/>
          <w:sz w:val="22"/>
          <w:szCs w:val="22"/>
        </w:rPr>
        <w:t>CONTACT INFORMATION</w:t>
      </w:r>
    </w:p>
    <w:p w14:paraId="240C241D" w14:textId="77777777" w:rsidR="00D45777" w:rsidRPr="00D45777" w:rsidRDefault="00D45777" w:rsidP="00D45777">
      <w:pPr>
        <w:pStyle w:val="ListParagraph"/>
        <w:spacing w:after="0" w:line="240" w:lineRule="auto"/>
        <w:ind w:left="709"/>
        <w:rPr>
          <w:rFonts w:ascii="Aptos" w:hAnsi="Aptos" w:cs="Arial"/>
          <w:sz w:val="22"/>
          <w:szCs w:val="22"/>
        </w:rPr>
      </w:pPr>
    </w:p>
    <w:p w14:paraId="00D22EC7" w14:textId="77777777" w:rsidR="00D45777" w:rsidRPr="00D45777" w:rsidRDefault="00D45777" w:rsidP="00D45777">
      <w:pPr>
        <w:pStyle w:val="ListParagraph"/>
        <w:spacing w:after="0" w:line="240" w:lineRule="auto"/>
        <w:ind w:left="709"/>
        <w:rPr>
          <w:rFonts w:ascii="Aptos" w:hAnsi="Aptos" w:cs="Arial"/>
          <w:sz w:val="22"/>
          <w:szCs w:val="22"/>
        </w:rPr>
      </w:pPr>
      <w:r w:rsidRPr="00D45777">
        <w:rPr>
          <w:rFonts w:ascii="Aptos" w:hAnsi="Aptos" w:cs="Arial"/>
          <w:sz w:val="22"/>
          <w:szCs w:val="22"/>
        </w:rPr>
        <w:t>For queries relating to this document please contact:</w:t>
      </w:r>
    </w:p>
    <w:p w14:paraId="1A592B4A" w14:textId="77777777" w:rsidR="00D45777" w:rsidRPr="00D45777" w:rsidRDefault="00D45777" w:rsidP="00D45777">
      <w:pPr>
        <w:pStyle w:val="ListParagraph"/>
        <w:spacing w:after="0" w:line="240" w:lineRule="auto"/>
        <w:ind w:left="709"/>
        <w:rPr>
          <w:rFonts w:ascii="Aptos" w:hAnsi="Aptos" w:cs="Arial"/>
          <w:sz w:val="22"/>
          <w:szCs w:val="22"/>
        </w:rPr>
      </w:pPr>
    </w:p>
    <w:tbl>
      <w:tblPr>
        <w:tblStyle w:val="TableGridLight"/>
        <w:tblW w:w="0" w:type="auto"/>
        <w:tblInd w:w="704" w:type="dxa"/>
        <w:tblLook w:val="04A0" w:firstRow="1" w:lastRow="0" w:firstColumn="1" w:lastColumn="0" w:noHBand="0" w:noVBand="1"/>
      </w:tblPr>
      <w:tblGrid>
        <w:gridCol w:w="2410"/>
        <w:gridCol w:w="5919"/>
      </w:tblGrid>
      <w:tr w:rsidR="00D45777" w:rsidRPr="00D45777" w14:paraId="3C209E07" w14:textId="77777777" w:rsidTr="00FE7C2C">
        <w:tc>
          <w:tcPr>
            <w:tcW w:w="2410" w:type="dxa"/>
          </w:tcPr>
          <w:p w14:paraId="69DE62B0" w14:textId="77777777" w:rsidR="00D45777" w:rsidRPr="00D45777" w:rsidRDefault="00D45777" w:rsidP="00D45777">
            <w:pPr>
              <w:pStyle w:val="ListParagraph"/>
              <w:ind w:left="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D45777">
              <w:rPr>
                <w:rFonts w:ascii="Aptos" w:hAnsi="Aptos" w:cs="Arial"/>
                <w:sz w:val="22"/>
                <w:szCs w:val="22"/>
              </w:rPr>
              <w:t>Procedure Owner</w:t>
            </w:r>
          </w:p>
        </w:tc>
        <w:tc>
          <w:tcPr>
            <w:tcW w:w="5919" w:type="dxa"/>
          </w:tcPr>
          <w:p w14:paraId="137CF71C" w14:textId="77777777" w:rsidR="00D45777" w:rsidRPr="00D45777" w:rsidRDefault="00D45777" w:rsidP="00D45777">
            <w:pPr>
              <w:pStyle w:val="ListParagraph"/>
              <w:ind w:left="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D45777">
              <w:rPr>
                <w:rFonts w:ascii="Aptos" w:hAnsi="Aptos" w:cs="Arial"/>
                <w:sz w:val="22"/>
                <w:szCs w:val="22"/>
              </w:rPr>
              <w:t>Insert the position title</w:t>
            </w:r>
          </w:p>
        </w:tc>
      </w:tr>
      <w:tr w:rsidR="00D45777" w:rsidRPr="00D45777" w14:paraId="675CCE4E" w14:textId="77777777" w:rsidTr="00FE7C2C">
        <w:tc>
          <w:tcPr>
            <w:tcW w:w="2410" w:type="dxa"/>
          </w:tcPr>
          <w:p w14:paraId="4A5B3681" w14:textId="77777777" w:rsidR="00D45777" w:rsidRPr="00D45777" w:rsidRDefault="00D45777" w:rsidP="00D45777">
            <w:pPr>
              <w:pStyle w:val="ListParagraph"/>
              <w:ind w:left="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D45777">
              <w:rPr>
                <w:rFonts w:ascii="Aptos" w:hAnsi="Aptos" w:cs="Arial"/>
                <w:sz w:val="22"/>
                <w:szCs w:val="22"/>
              </w:rPr>
              <w:t>All Enquiries Contact</w:t>
            </w:r>
          </w:p>
        </w:tc>
        <w:tc>
          <w:tcPr>
            <w:tcW w:w="5919" w:type="dxa"/>
          </w:tcPr>
          <w:p w14:paraId="2846C30A" w14:textId="77777777" w:rsidR="00D45777" w:rsidRPr="00D45777" w:rsidRDefault="00D45777" w:rsidP="00D45777">
            <w:pPr>
              <w:pStyle w:val="ListParagraph"/>
              <w:ind w:left="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D45777">
              <w:rPr>
                <w:rFonts w:ascii="Aptos" w:hAnsi="Aptos" w:cs="Arial"/>
                <w:sz w:val="22"/>
                <w:szCs w:val="22"/>
              </w:rPr>
              <w:t>Insert the position title</w:t>
            </w:r>
          </w:p>
          <w:p w14:paraId="3DB517BF" w14:textId="77777777" w:rsidR="00D45777" w:rsidRPr="00D45777" w:rsidRDefault="00D45777" w:rsidP="00D45777">
            <w:pPr>
              <w:pStyle w:val="ListParagraph"/>
              <w:ind w:left="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D45777">
              <w:rPr>
                <w:rFonts w:ascii="Aptos" w:hAnsi="Aptos" w:cs="Arial"/>
                <w:sz w:val="22"/>
                <w:szCs w:val="22"/>
              </w:rPr>
              <w:t>Add additional lines if more than one enquiry contact is required for the procedure.</w:t>
            </w:r>
          </w:p>
        </w:tc>
      </w:tr>
      <w:tr w:rsidR="00D45777" w:rsidRPr="00D45777" w14:paraId="000BF0DE" w14:textId="77777777" w:rsidTr="00FE7C2C">
        <w:tc>
          <w:tcPr>
            <w:tcW w:w="2410" w:type="dxa"/>
          </w:tcPr>
          <w:p w14:paraId="6E6370F5" w14:textId="77777777" w:rsidR="00D45777" w:rsidRPr="00D45777" w:rsidRDefault="00D45777" w:rsidP="00D45777">
            <w:pPr>
              <w:pStyle w:val="ListParagraph"/>
              <w:ind w:left="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D45777">
              <w:rPr>
                <w:rFonts w:ascii="Aptos" w:hAnsi="Aptos" w:cs="Arial"/>
                <w:sz w:val="22"/>
                <w:szCs w:val="22"/>
              </w:rPr>
              <w:t>Telephone:</w:t>
            </w:r>
          </w:p>
        </w:tc>
        <w:tc>
          <w:tcPr>
            <w:tcW w:w="5919" w:type="dxa"/>
          </w:tcPr>
          <w:p w14:paraId="77F1530C" w14:textId="77777777" w:rsidR="00D45777" w:rsidRPr="00D45777" w:rsidRDefault="00D45777" w:rsidP="00D45777">
            <w:pPr>
              <w:pStyle w:val="ListParagraph"/>
              <w:ind w:left="0"/>
              <w:contextualSpacing w:val="0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D45777" w:rsidRPr="00D45777" w14:paraId="23ECADA5" w14:textId="77777777" w:rsidTr="00FE7C2C">
        <w:tc>
          <w:tcPr>
            <w:tcW w:w="2410" w:type="dxa"/>
          </w:tcPr>
          <w:p w14:paraId="652431B7" w14:textId="77777777" w:rsidR="00D45777" w:rsidRPr="00D45777" w:rsidRDefault="00D45777" w:rsidP="00D45777">
            <w:pPr>
              <w:pStyle w:val="ListParagraph"/>
              <w:ind w:left="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D45777">
              <w:rPr>
                <w:rFonts w:ascii="Aptos" w:hAnsi="Aptos" w:cs="Arial"/>
                <w:sz w:val="22"/>
                <w:szCs w:val="22"/>
              </w:rPr>
              <w:t>Email address:</w:t>
            </w:r>
          </w:p>
        </w:tc>
        <w:tc>
          <w:tcPr>
            <w:tcW w:w="5919" w:type="dxa"/>
          </w:tcPr>
          <w:p w14:paraId="389414BF" w14:textId="77777777" w:rsidR="00D45777" w:rsidRPr="00D45777" w:rsidRDefault="00D45777" w:rsidP="00D45777">
            <w:pPr>
              <w:pStyle w:val="ListParagraph"/>
              <w:ind w:left="0"/>
              <w:contextualSpacing w:val="0"/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14:paraId="49CE46A4" w14:textId="77777777" w:rsidR="00D45777" w:rsidRPr="00D45777" w:rsidRDefault="00D45777" w:rsidP="00D45777">
      <w:pPr>
        <w:pStyle w:val="ListParagraph"/>
        <w:spacing w:after="0" w:line="240" w:lineRule="auto"/>
        <w:ind w:left="709"/>
        <w:rPr>
          <w:rFonts w:ascii="Aptos" w:hAnsi="Aptos" w:cs="Arial"/>
          <w:sz w:val="22"/>
          <w:szCs w:val="22"/>
        </w:rPr>
      </w:pPr>
    </w:p>
    <w:p w14:paraId="0978E829" w14:textId="77777777" w:rsidR="00D45777" w:rsidRPr="00D45777" w:rsidRDefault="00D45777" w:rsidP="00D45777">
      <w:pPr>
        <w:pStyle w:val="ListParagraph"/>
        <w:spacing w:after="0" w:line="240" w:lineRule="auto"/>
        <w:rPr>
          <w:rFonts w:ascii="Aptos" w:hAnsi="Aptos" w:cs="Arial"/>
          <w:sz w:val="22"/>
          <w:szCs w:val="22"/>
        </w:rPr>
      </w:pPr>
    </w:p>
    <w:p w14:paraId="7E6F138E" w14:textId="77777777" w:rsidR="00D45777" w:rsidRPr="00D45777" w:rsidRDefault="00D45777" w:rsidP="00D45777">
      <w:pPr>
        <w:pStyle w:val="ListParagraph"/>
        <w:numPr>
          <w:ilvl w:val="0"/>
          <w:numId w:val="3"/>
        </w:numPr>
        <w:spacing w:after="0" w:line="240" w:lineRule="auto"/>
        <w:ind w:left="709" w:hanging="709"/>
        <w:jc w:val="both"/>
        <w:rPr>
          <w:rFonts w:ascii="Aptos" w:hAnsi="Aptos" w:cs="Arial"/>
          <w:b/>
          <w:bCs/>
          <w:sz w:val="22"/>
          <w:szCs w:val="22"/>
        </w:rPr>
      </w:pPr>
      <w:bookmarkStart w:id="20" w:name="Approval"/>
      <w:bookmarkEnd w:id="20"/>
      <w:r w:rsidRPr="00D45777">
        <w:rPr>
          <w:rFonts w:ascii="Aptos" w:hAnsi="Aptos" w:cs="Arial"/>
          <w:b/>
          <w:bCs/>
          <w:sz w:val="22"/>
          <w:szCs w:val="22"/>
        </w:rPr>
        <w:t>APPROVAL HISTORY</w:t>
      </w:r>
    </w:p>
    <w:p w14:paraId="064E244D" w14:textId="77777777" w:rsidR="00D45777" w:rsidRPr="00D45777" w:rsidRDefault="00D45777" w:rsidP="00D45777">
      <w:pPr>
        <w:pStyle w:val="ListParagraph"/>
        <w:spacing w:after="0" w:line="240" w:lineRule="auto"/>
        <w:ind w:left="709"/>
        <w:rPr>
          <w:rFonts w:ascii="Aptos" w:hAnsi="Aptos" w:cs="Arial"/>
          <w:b/>
          <w:bCs/>
          <w:sz w:val="22"/>
          <w:szCs w:val="22"/>
        </w:rPr>
      </w:pPr>
    </w:p>
    <w:tbl>
      <w:tblPr>
        <w:tblStyle w:val="TableGridLight"/>
        <w:tblW w:w="0" w:type="auto"/>
        <w:tblInd w:w="704" w:type="dxa"/>
        <w:tblLook w:val="04A0" w:firstRow="1" w:lastRow="0" w:firstColumn="1" w:lastColumn="0" w:noHBand="0" w:noVBand="1"/>
      </w:tblPr>
      <w:tblGrid>
        <w:gridCol w:w="2410"/>
        <w:gridCol w:w="5919"/>
      </w:tblGrid>
      <w:tr w:rsidR="00D45777" w:rsidRPr="00D45777" w14:paraId="334A8333" w14:textId="77777777" w:rsidTr="00FE7C2C">
        <w:tc>
          <w:tcPr>
            <w:tcW w:w="2410" w:type="dxa"/>
          </w:tcPr>
          <w:p w14:paraId="7ED35F3B" w14:textId="77777777" w:rsidR="00D45777" w:rsidRPr="00D45777" w:rsidRDefault="00D45777" w:rsidP="00D45777">
            <w:pPr>
              <w:pStyle w:val="ListParagraph"/>
              <w:ind w:left="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D45777">
              <w:rPr>
                <w:rFonts w:ascii="Aptos" w:hAnsi="Aptos" w:cs="Arial"/>
                <w:sz w:val="22"/>
                <w:szCs w:val="22"/>
              </w:rPr>
              <w:t>Procedure approved by:</w:t>
            </w:r>
          </w:p>
        </w:tc>
        <w:tc>
          <w:tcPr>
            <w:tcW w:w="5919" w:type="dxa"/>
          </w:tcPr>
          <w:p w14:paraId="0DF962A8" w14:textId="77777777" w:rsidR="00D45777" w:rsidRPr="00D45777" w:rsidRDefault="00D45777" w:rsidP="00D45777">
            <w:pPr>
              <w:pStyle w:val="ListParagraph"/>
              <w:ind w:left="0"/>
              <w:contextualSpacing w:val="0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D45777" w:rsidRPr="00D45777" w14:paraId="161187AA" w14:textId="77777777" w:rsidTr="00FE7C2C">
        <w:tc>
          <w:tcPr>
            <w:tcW w:w="2410" w:type="dxa"/>
          </w:tcPr>
          <w:p w14:paraId="4C980FE5" w14:textId="77777777" w:rsidR="00D45777" w:rsidRPr="00D45777" w:rsidRDefault="00D45777" w:rsidP="00D45777">
            <w:pPr>
              <w:pStyle w:val="ListParagraph"/>
              <w:ind w:left="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D45777">
              <w:rPr>
                <w:rFonts w:ascii="Aptos" w:hAnsi="Aptos" w:cs="Arial"/>
                <w:sz w:val="22"/>
                <w:szCs w:val="22"/>
              </w:rPr>
              <w:t>Date procedure first approved:</w:t>
            </w:r>
          </w:p>
        </w:tc>
        <w:tc>
          <w:tcPr>
            <w:tcW w:w="5919" w:type="dxa"/>
          </w:tcPr>
          <w:p w14:paraId="00A6B244" w14:textId="77777777" w:rsidR="00D45777" w:rsidRPr="00D45777" w:rsidRDefault="00D45777" w:rsidP="00D45777">
            <w:pPr>
              <w:pStyle w:val="ListParagraph"/>
              <w:ind w:left="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D45777">
              <w:rPr>
                <w:rFonts w:ascii="Aptos" w:hAnsi="Aptos" w:cs="Arial"/>
                <w:sz w:val="22"/>
                <w:szCs w:val="22"/>
              </w:rPr>
              <w:t>This date does not change once the procedure has been approved for the first time.</w:t>
            </w:r>
          </w:p>
        </w:tc>
      </w:tr>
      <w:tr w:rsidR="00D45777" w:rsidRPr="00D45777" w14:paraId="402BC16F" w14:textId="77777777" w:rsidTr="00FE7C2C">
        <w:tc>
          <w:tcPr>
            <w:tcW w:w="2410" w:type="dxa"/>
          </w:tcPr>
          <w:p w14:paraId="398E37A3" w14:textId="77777777" w:rsidR="00D45777" w:rsidRPr="00D45777" w:rsidRDefault="00D45777" w:rsidP="00D45777">
            <w:pPr>
              <w:pStyle w:val="ListParagraph"/>
              <w:ind w:left="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D45777">
              <w:rPr>
                <w:rFonts w:ascii="Aptos" w:hAnsi="Aptos" w:cs="Arial"/>
                <w:sz w:val="22"/>
                <w:szCs w:val="22"/>
              </w:rPr>
              <w:t>Date last modified:</w:t>
            </w:r>
          </w:p>
        </w:tc>
        <w:tc>
          <w:tcPr>
            <w:tcW w:w="5919" w:type="dxa"/>
          </w:tcPr>
          <w:p w14:paraId="1FF93402" w14:textId="77777777" w:rsidR="00D45777" w:rsidRPr="00D45777" w:rsidRDefault="00D45777" w:rsidP="00D45777">
            <w:pPr>
              <w:pStyle w:val="ListParagraph"/>
              <w:ind w:left="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D45777">
              <w:rPr>
                <w:rFonts w:ascii="Aptos" w:hAnsi="Aptos" w:cs="Arial"/>
                <w:sz w:val="22"/>
                <w:szCs w:val="22"/>
              </w:rPr>
              <w:t>Only the date on which the last modification to the procedure was approved is inserted in this section. For example:</w:t>
            </w:r>
          </w:p>
          <w:p w14:paraId="364CECF8" w14:textId="77777777" w:rsidR="00D45777" w:rsidRPr="00D45777" w:rsidRDefault="00D45777" w:rsidP="00D45777">
            <w:pPr>
              <w:pStyle w:val="ListParagraph"/>
              <w:ind w:left="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D45777">
              <w:rPr>
                <w:rFonts w:ascii="Aptos" w:hAnsi="Aptos" w:cs="Arial"/>
                <w:sz w:val="22"/>
                <w:szCs w:val="22"/>
              </w:rPr>
              <w:t>1 March 2020</w:t>
            </w:r>
          </w:p>
        </w:tc>
      </w:tr>
      <w:tr w:rsidR="00D45777" w:rsidRPr="00D45777" w14:paraId="6C53BF3B" w14:textId="77777777" w:rsidTr="00FE7C2C">
        <w:tc>
          <w:tcPr>
            <w:tcW w:w="2410" w:type="dxa"/>
          </w:tcPr>
          <w:p w14:paraId="69A882E8" w14:textId="77777777" w:rsidR="00D45777" w:rsidRPr="00D45777" w:rsidRDefault="00D45777" w:rsidP="00D45777">
            <w:pPr>
              <w:pStyle w:val="ListParagraph"/>
              <w:ind w:left="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D45777">
              <w:rPr>
                <w:rFonts w:ascii="Aptos" w:hAnsi="Aptos" w:cs="Arial"/>
                <w:sz w:val="22"/>
                <w:szCs w:val="22"/>
              </w:rPr>
              <w:t>Revision history:</w:t>
            </w:r>
          </w:p>
        </w:tc>
        <w:tc>
          <w:tcPr>
            <w:tcW w:w="5919" w:type="dxa"/>
          </w:tcPr>
          <w:p w14:paraId="00B2F858" w14:textId="77777777" w:rsidR="00D45777" w:rsidRPr="00D45777" w:rsidRDefault="00D45777" w:rsidP="00D45777">
            <w:pPr>
              <w:pStyle w:val="ListParagraph"/>
              <w:ind w:left="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D45777">
              <w:rPr>
                <w:rFonts w:ascii="Aptos" w:hAnsi="Aptos" w:cs="Arial"/>
                <w:sz w:val="22"/>
                <w:szCs w:val="22"/>
              </w:rPr>
              <w:t>This section will continue to be added to over the lifecycle of the procedure. All changes must have both a date and a brief explanation of the change. For example:</w:t>
            </w:r>
          </w:p>
          <w:p w14:paraId="6CEDF752" w14:textId="77777777" w:rsidR="00D45777" w:rsidRPr="00D45777" w:rsidRDefault="00D45777" w:rsidP="00D45777">
            <w:pPr>
              <w:pStyle w:val="ListParagraph"/>
              <w:ind w:left="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D45777">
              <w:rPr>
                <w:rFonts w:ascii="Aptos" w:hAnsi="Aptos" w:cs="Arial"/>
                <w:sz w:val="22"/>
                <w:szCs w:val="22"/>
              </w:rPr>
              <w:t>1 March 2020:</w:t>
            </w:r>
          </w:p>
          <w:p w14:paraId="0035FD34" w14:textId="77777777" w:rsidR="00D45777" w:rsidRPr="00D45777" w:rsidRDefault="00D45777" w:rsidP="00D45777">
            <w:pPr>
              <w:pStyle w:val="ListParagraph"/>
              <w:ind w:left="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D45777">
              <w:rPr>
                <w:rFonts w:ascii="Aptos" w:hAnsi="Aptos" w:cs="Arial"/>
                <w:sz w:val="22"/>
                <w:szCs w:val="22"/>
              </w:rPr>
              <w:t>The procedure was re-drafted to remove inconsistencies and ambiguity,</w:t>
            </w:r>
          </w:p>
          <w:p w14:paraId="323F6F03" w14:textId="77777777" w:rsidR="00D45777" w:rsidRPr="00D45777" w:rsidRDefault="00D45777" w:rsidP="00D45777">
            <w:pPr>
              <w:pStyle w:val="ListParagraph"/>
              <w:ind w:left="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D45777">
              <w:rPr>
                <w:rFonts w:ascii="Aptos" w:hAnsi="Aptos" w:cs="Arial"/>
                <w:sz w:val="22"/>
                <w:szCs w:val="22"/>
              </w:rPr>
              <w:t>26 September 2018:</w:t>
            </w:r>
          </w:p>
          <w:p w14:paraId="469285A1" w14:textId="77777777" w:rsidR="00D45777" w:rsidRPr="00D45777" w:rsidRDefault="00D45777" w:rsidP="00D45777">
            <w:pPr>
              <w:pStyle w:val="ListParagraph"/>
              <w:ind w:left="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D45777">
              <w:rPr>
                <w:rFonts w:ascii="Aptos" w:hAnsi="Aptos" w:cs="Arial"/>
                <w:sz w:val="22"/>
                <w:szCs w:val="22"/>
              </w:rPr>
              <w:t>The procedure was updated with new position titles and contact information following an organisational restructure.</w:t>
            </w:r>
          </w:p>
          <w:p w14:paraId="7E1D5AE9" w14:textId="77777777" w:rsidR="00D45777" w:rsidRPr="00D45777" w:rsidRDefault="00D45777" w:rsidP="00D45777">
            <w:pPr>
              <w:pStyle w:val="ListParagraph"/>
              <w:ind w:left="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D45777">
              <w:rPr>
                <w:rFonts w:ascii="Aptos" w:hAnsi="Aptos" w:cs="Arial"/>
                <w:sz w:val="22"/>
                <w:szCs w:val="22"/>
              </w:rPr>
              <w:t>14 November 2016:</w:t>
            </w:r>
          </w:p>
          <w:p w14:paraId="47358C4A" w14:textId="77777777" w:rsidR="00D45777" w:rsidRPr="00D45777" w:rsidRDefault="00D45777" w:rsidP="00D45777">
            <w:pPr>
              <w:pStyle w:val="ListParagraph"/>
              <w:ind w:left="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D45777">
              <w:rPr>
                <w:rFonts w:ascii="Aptos" w:hAnsi="Aptos" w:cs="Arial"/>
                <w:sz w:val="22"/>
                <w:szCs w:val="22"/>
              </w:rPr>
              <w:t>A new action/direction was added to the procedure to clarify the position who is required to undertake the identified task.</w:t>
            </w:r>
          </w:p>
        </w:tc>
      </w:tr>
      <w:tr w:rsidR="00D45777" w:rsidRPr="00D45777" w14:paraId="02991E76" w14:textId="77777777" w:rsidTr="00FE7C2C">
        <w:tc>
          <w:tcPr>
            <w:tcW w:w="2410" w:type="dxa"/>
          </w:tcPr>
          <w:p w14:paraId="63DC3E28" w14:textId="77777777" w:rsidR="00D45777" w:rsidRPr="00D45777" w:rsidRDefault="00D45777" w:rsidP="00D45777">
            <w:pPr>
              <w:pStyle w:val="ListParagraph"/>
              <w:ind w:left="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D45777">
              <w:rPr>
                <w:rFonts w:ascii="Aptos" w:hAnsi="Aptos" w:cs="Arial"/>
                <w:sz w:val="22"/>
                <w:szCs w:val="22"/>
              </w:rPr>
              <w:t>Next revision due:</w:t>
            </w:r>
          </w:p>
        </w:tc>
        <w:tc>
          <w:tcPr>
            <w:tcW w:w="5919" w:type="dxa"/>
          </w:tcPr>
          <w:p w14:paraId="13496AF6" w14:textId="77777777" w:rsidR="00D45777" w:rsidRPr="00D45777" w:rsidRDefault="00D45777" w:rsidP="00D45777">
            <w:pPr>
              <w:pStyle w:val="ListParagraph"/>
              <w:ind w:left="0"/>
              <w:contextualSpacing w:val="0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D45777" w:rsidRPr="00D45777" w14:paraId="21200041" w14:textId="77777777" w:rsidTr="00FE7C2C">
        <w:tc>
          <w:tcPr>
            <w:tcW w:w="2410" w:type="dxa"/>
          </w:tcPr>
          <w:p w14:paraId="47324618" w14:textId="77777777" w:rsidR="00D45777" w:rsidRPr="00D45777" w:rsidRDefault="00D45777" w:rsidP="00D45777">
            <w:pPr>
              <w:pStyle w:val="ListParagraph"/>
              <w:ind w:left="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D45777">
              <w:rPr>
                <w:rFonts w:ascii="Aptos" w:hAnsi="Aptos" w:cs="Arial"/>
                <w:sz w:val="22"/>
                <w:szCs w:val="22"/>
              </w:rPr>
              <w:t>HPCM file reference:</w:t>
            </w:r>
          </w:p>
        </w:tc>
        <w:tc>
          <w:tcPr>
            <w:tcW w:w="5919" w:type="dxa"/>
          </w:tcPr>
          <w:p w14:paraId="6EB7ED85" w14:textId="77777777" w:rsidR="00D45777" w:rsidRPr="00D45777" w:rsidRDefault="00D45777" w:rsidP="00D45777">
            <w:pPr>
              <w:pStyle w:val="ListParagraph"/>
              <w:ind w:left="0"/>
              <w:contextualSpacing w:val="0"/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14:paraId="63B677AE" w14:textId="77777777" w:rsidR="00D45777" w:rsidRPr="00D45777" w:rsidRDefault="00D45777" w:rsidP="00FE37BE">
      <w:pPr>
        <w:spacing w:after="0" w:line="240" w:lineRule="auto"/>
        <w:ind w:firstLine="709"/>
        <w:rPr>
          <w:rFonts w:ascii="Aptos" w:hAnsi="Aptos" w:cs="Arial"/>
          <w:sz w:val="22"/>
          <w:szCs w:val="22"/>
        </w:rPr>
      </w:pPr>
    </w:p>
    <w:sectPr w:rsidR="00D45777" w:rsidRPr="00D45777" w:rsidSect="00E43D9F">
      <w:headerReference w:type="default" r:id="rId12"/>
      <w:footerReference w:type="even" r:id="rId13"/>
      <w:footerReference w:type="default" r:id="rId14"/>
      <w:footerReference w:type="first" r:id="rId15"/>
      <w:pgSz w:w="11900" w:h="16840"/>
      <w:pgMar w:top="2552" w:right="1247" w:bottom="144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AC0E0" w14:textId="77777777" w:rsidR="006242A6" w:rsidRDefault="006242A6" w:rsidP="00BA6F86">
      <w:pPr>
        <w:spacing w:after="0" w:line="240" w:lineRule="auto"/>
      </w:pPr>
      <w:r>
        <w:separator/>
      </w:r>
    </w:p>
  </w:endnote>
  <w:endnote w:type="continuationSeparator" w:id="0">
    <w:p w14:paraId="4FF1FE9E" w14:textId="77777777" w:rsidR="006242A6" w:rsidRDefault="006242A6" w:rsidP="00BA6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7CA7A" w14:textId="77777777" w:rsidR="006A6806" w:rsidRDefault="006A68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4D2ECFA" wp14:editId="6ADA153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715" b="0"/>
              <wp:wrapNone/>
              <wp:docPr id="2" name="Text Box 2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4C89DA" w14:textId="77777777" w:rsidR="006A6806" w:rsidRPr="006A6806" w:rsidRDefault="006A6806" w:rsidP="006A68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A680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D2EC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ECU Internal Information" style="position:absolute;margin-left:0;margin-top:0;width:34.95pt;height:34.9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24C89DA" w14:textId="77777777" w:rsidR="006A6806" w:rsidRPr="006A6806" w:rsidRDefault="006A6806" w:rsidP="006A68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A680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228DF" w14:textId="1A47CBA1" w:rsidR="00327ED4" w:rsidRDefault="0025180F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 wp14:anchorId="69C3D30E" wp14:editId="24A81629">
              <wp:simplePos x="0" y="0"/>
              <wp:positionH relativeFrom="margin">
                <wp:posOffset>-449442</wp:posOffset>
              </wp:positionH>
              <wp:positionV relativeFrom="paragraph">
                <wp:posOffset>88900</wp:posOffset>
              </wp:positionV>
              <wp:extent cx="1693628" cy="32575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3628" cy="3257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C4CB29" w14:textId="77777777" w:rsidR="0025180F" w:rsidRDefault="00432479" w:rsidP="003D60C0">
                          <w:pPr>
                            <w:spacing w:after="0"/>
                            <w:rPr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 w:rsidRPr="003D60C0">
                            <w:rPr>
                              <w:i/>
                              <w:iCs/>
                              <w:sz w:val="14"/>
                              <w:szCs w:val="14"/>
                            </w:rPr>
                            <w:t xml:space="preserve">All printed copies are </w:t>
                          </w:r>
                          <w:r w:rsidR="00457E5A">
                            <w:rPr>
                              <w:i/>
                              <w:iCs/>
                              <w:sz w:val="14"/>
                              <w:szCs w:val="14"/>
                            </w:rPr>
                            <w:t>un</w:t>
                          </w:r>
                          <w:r w:rsidRPr="003D60C0">
                            <w:rPr>
                              <w:i/>
                              <w:iCs/>
                              <w:sz w:val="14"/>
                              <w:szCs w:val="14"/>
                            </w:rPr>
                            <w:t xml:space="preserve">controlled.  </w:t>
                          </w:r>
                        </w:p>
                        <w:p w14:paraId="0EE96CBB" w14:textId="5ACF2564" w:rsidR="003D60C0" w:rsidRPr="003D60C0" w:rsidRDefault="0025180F" w:rsidP="003D60C0">
                          <w:pPr>
                            <w:spacing w:after="0"/>
                            <w:rPr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i/>
                              <w:iCs/>
                              <w:sz w:val="14"/>
                              <w:szCs w:val="14"/>
                            </w:rPr>
                            <w:t>[Date]</w:t>
                          </w:r>
                          <w:r w:rsidR="00432479" w:rsidRPr="003D60C0">
                            <w:rPr>
                              <w:i/>
                              <w:iCs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49587FC4" w14:textId="63FE835B" w:rsidR="00A06710" w:rsidRPr="003D60C0" w:rsidRDefault="00432479" w:rsidP="003D60C0">
                          <w:pPr>
                            <w:spacing w:after="0"/>
                            <w:rPr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 w:rsidRPr="003D60C0">
                            <w:rPr>
                              <w:i/>
                              <w:iCs/>
                              <w:sz w:val="14"/>
                              <w:szCs w:val="14"/>
                            </w:rPr>
                            <w:t xml:space="preserve">check the </w:t>
                          </w:r>
                          <w:hyperlink r:id="rId1" w:history="1">
                            <w:r w:rsidRPr="0011603C">
                              <w:rPr>
                                <w:rStyle w:val="Hyperlink"/>
                                <w:i/>
                                <w:iCs/>
                                <w:sz w:val="14"/>
                                <w:szCs w:val="14"/>
                              </w:rPr>
                              <w:t>Legislation, Policy and Governance Documents Database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C3D30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5.4pt;margin-top:7pt;width:133.35pt;height:25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" filled="f" stroked="f">
              <v:textbox>
                <w:txbxContent>
                  <w:p w14:paraId="73C4CB29" w14:textId="77777777" w:rsidR="0025180F" w:rsidRDefault="00432479" w:rsidP="003D60C0">
                    <w:pPr>
                      <w:spacing w:after="0"/>
                      <w:rPr>
                        <w:i/>
                        <w:iCs/>
                        <w:sz w:val="14"/>
                        <w:szCs w:val="14"/>
                      </w:rPr>
                    </w:pPr>
                    <w:r w:rsidRPr="003D60C0">
                      <w:rPr>
                        <w:i/>
                        <w:iCs/>
                        <w:sz w:val="14"/>
                        <w:szCs w:val="14"/>
                      </w:rPr>
                      <w:t xml:space="preserve">All printed copies are </w:t>
                    </w:r>
                    <w:r w:rsidR="00457E5A">
                      <w:rPr>
                        <w:i/>
                        <w:iCs/>
                        <w:sz w:val="14"/>
                        <w:szCs w:val="14"/>
                      </w:rPr>
                      <w:t>un</w:t>
                    </w:r>
                    <w:r w:rsidRPr="003D60C0">
                      <w:rPr>
                        <w:i/>
                        <w:iCs/>
                        <w:sz w:val="14"/>
                        <w:szCs w:val="14"/>
                      </w:rPr>
                      <w:t xml:space="preserve">controlled.  </w:t>
                    </w:r>
                  </w:p>
                  <w:p w14:paraId="0EE96CBB" w14:textId="5ACF2564" w:rsidR="003D60C0" w:rsidRPr="003D60C0" w:rsidRDefault="0025180F" w:rsidP="003D60C0">
                    <w:pPr>
                      <w:spacing w:after="0"/>
                      <w:rPr>
                        <w:i/>
                        <w:iCs/>
                        <w:sz w:val="14"/>
                        <w:szCs w:val="14"/>
                      </w:rPr>
                    </w:pPr>
                    <w:r>
                      <w:rPr>
                        <w:i/>
                        <w:iCs/>
                        <w:sz w:val="14"/>
                        <w:szCs w:val="14"/>
                      </w:rPr>
                      <w:t>[Date]</w:t>
                    </w:r>
                    <w:r w:rsidR="00432479" w:rsidRPr="003D60C0">
                      <w:rPr>
                        <w:i/>
                        <w:iCs/>
                        <w:sz w:val="14"/>
                        <w:szCs w:val="14"/>
                      </w:rPr>
                      <w:t xml:space="preserve"> </w:t>
                    </w:r>
                  </w:p>
                  <w:p w14:paraId="49587FC4" w14:textId="63FE835B" w:rsidR="00A06710" w:rsidRPr="003D60C0" w:rsidRDefault="00432479" w:rsidP="003D60C0">
                    <w:pPr>
                      <w:spacing w:after="0"/>
                      <w:rPr>
                        <w:i/>
                        <w:iCs/>
                        <w:sz w:val="14"/>
                        <w:szCs w:val="14"/>
                      </w:rPr>
                    </w:pPr>
                    <w:r w:rsidRPr="003D60C0">
                      <w:rPr>
                        <w:i/>
                        <w:iCs/>
                        <w:sz w:val="14"/>
                        <w:szCs w:val="14"/>
                      </w:rPr>
                      <w:t xml:space="preserve">check the </w:t>
                    </w:r>
                    <w:hyperlink r:id="rId2" w:history="1">
                      <w:r w:rsidRPr="0011603C">
                        <w:rPr>
                          <w:rStyle w:val="Hyperlink"/>
                          <w:i/>
                          <w:iCs/>
                          <w:sz w:val="14"/>
                          <w:szCs w:val="14"/>
                        </w:rPr>
                        <w:t>Legislation, Policy and Governance Documents Database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FB1734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199A3A05" wp14:editId="439E874E">
              <wp:simplePos x="0" y="0"/>
              <wp:positionH relativeFrom="margin">
                <wp:posOffset>-426085</wp:posOffset>
              </wp:positionH>
              <wp:positionV relativeFrom="paragraph">
                <wp:posOffset>144393</wp:posOffset>
              </wp:positionV>
              <wp:extent cx="6838122" cy="241300"/>
              <wp:effectExtent l="0" t="0" r="0" b="6350"/>
              <wp:wrapNone/>
              <wp:docPr id="209032783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8122" cy="241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0"/>
                              <w:szCs w:val="20"/>
                            </w:rPr>
                            <w:id w:val="-495187386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noProof/>
                            </w:rPr>
                          </w:sdtEndPr>
                          <w:sdtContent>
                            <w:p w14:paraId="3DEDA817" w14:textId="4F5B9330" w:rsidR="00AB1F7E" w:rsidRPr="00201930" w:rsidRDefault="006A6806" w:rsidP="00FB1734">
                              <w:pPr>
                                <w:pStyle w:val="Footer"/>
                                <w:tabs>
                                  <w:tab w:val="clear" w:pos="9360"/>
                                  <w:tab w:val="right" w:pos="10065"/>
                                </w:tabs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noProof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noProof/>
                                  <w:sz w:val="20"/>
                                  <w:szCs w:val="20"/>
                                </w:rPr>
                                <w:tab/>
                              </w:r>
                              <w:r w:rsidR="00FB1734">
                                <w:rPr>
                                  <w:noProof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noProof/>
                                  <w:sz w:val="20"/>
                                  <w:szCs w:val="20"/>
                                </w:rPr>
                                <w:t xml:space="preserve">Page </w:t>
                              </w:r>
                              <w:r>
                                <w:rPr>
                                  <w:noProof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noProof/>
                                  <w:sz w:val="20"/>
                                  <w:szCs w:val="20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noProof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>
                                <w:rPr>
                                  <w:noProof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1565AF0" w14:textId="77777777" w:rsidR="00327ED4" w:rsidRPr="000B184B" w:rsidRDefault="00327ED4" w:rsidP="00327ED4">
                          <w:pPr>
                            <w:rPr>
                              <w:sz w:val="52"/>
                              <w:szCs w:val="5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9A3A05" id="_x0000_s1029" type="#_x0000_t202" style="position:absolute;margin-left:-33.55pt;margin-top:11.35pt;width:538.45pt;height:19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" filled="f" stroked="f" strokeweight=".5pt">
              <v:textbox>
                <w:txbxContent>
                  <w:sdt>
                    <w:sdtPr>
                      <w:rPr>
                        <w:sz w:val="20"/>
                        <w:szCs w:val="20"/>
                      </w:rPr>
                      <w:id w:val="-495187386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noProof/>
                      </w:rPr>
                    </w:sdtEndPr>
                    <w:sdtContent>
                      <w:p w14:paraId="3DEDA817" w14:textId="4F5B9330" w:rsidR="00AB1F7E" w:rsidRPr="00201930" w:rsidRDefault="006A6806" w:rsidP="00FB1734">
                        <w:pPr>
                          <w:pStyle w:val="Footer"/>
                          <w:tabs>
                            <w:tab w:val="clear" w:pos="9360"/>
                            <w:tab w:val="right" w:pos="10065"/>
                          </w:tabs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noProof/>
                            <w:sz w:val="20"/>
                            <w:szCs w:val="20"/>
                          </w:rPr>
                          <w:tab/>
                        </w:r>
                        <w:r w:rsidR="00FB1734">
                          <w:rPr>
                            <w:noProof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noProof/>
                            <w:sz w:val="20"/>
                            <w:szCs w:val="20"/>
                          </w:rPr>
                          <w:t xml:space="preserve">Page </w:t>
                        </w:r>
                        <w:r>
                          <w:rPr>
                            <w:noProof/>
                            <w:sz w:val="20"/>
                            <w:szCs w:val="20"/>
                          </w:rPr>
                          <w:fldChar w:fldCharType="begin"/>
                        </w:r>
                        <w:r>
                          <w:rPr>
                            <w:noProof/>
                            <w:sz w:val="20"/>
                            <w:szCs w:val="20"/>
                          </w:rPr>
                          <w:instrText xml:space="preserve"> PAGE   \* MERGEFORMAT </w:instrText>
                        </w:r>
                        <w:r>
                          <w:rPr>
                            <w:noProof/>
                            <w:sz w:val="20"/>
                            <w:szCs w:val="20"/>
                          </w:rPr>
                          <w:fldChar w:fldCharType="separate"/>
                        </w:r>
                        <w:r>
                          <w:rPr>
                            <w:noProof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noProof/>
                            <w:sz w:val="20"/>
                            <w:szCs w:val="20"/>
                          </w:rPr>
                          <w:fldChar w:fldCharType="end"/>
                        </w:r>
                      </w:p>
                    </w:sdtContent>
                  </w:sdt>
                  <w:p w14:paraId="61565AF0" w14:textId="77777777" w:rsidR="00327ED4" w:rsidRPr="000B184B" w:rsidRDefault="00327ED4" w:rsidP="00327ED4">
                    <w:pPr>
                      <w:rPr>
                        <w:sz w:val="52"/>
                        <w:szCs w:val="5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A6806"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B6C3253" wp14:editId="5EFB5A92">
              <wp:simplePos x="0" y="0"/>
              <wp:positionH relativeFrom="page">
                <wp:posOffset>3190875</wp:posOffset>
              </wp:positionH>
              <wp:positionV relativeFrom="page">
                <wp:posOffset>10227945</wp:posOffset>
              </wp:positionV>
              <wp:extent cx="443865" cy="443865"/>
              <wp:effectExtent l="0" t="0" r="5715" b="0"/>
              <wp:wrapNone/>
              <wp:docPr id="3" name="Text Box 3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D0F327" w14:textId="77777777" w:rsidR="006A6806" w:rsidRPr="00BB2FBA" w:rsidRDefault="006A6806" w:rsidP="006A6806">
                          <w:pPr>
                            <w:spacing w:after="0"/>
                            <w:rPr>
                              <w:rFonts w:asciiTheme="majorHAnsi" w:eastAsia="Calibri" w:hAnsiTheme="majorHAns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B2FBA">
                            <w:rPr>
                              <w:rFonts w:asciiTheme="majorHAnsi" w:eastAsia="Calibri" w:hAnsiTheme="majorHAns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6C3253" id="Text Box 3" o:spid="_x0000_s1030" type="#_x0000_t202" alt="ECU Internal Information" style="position:absolute;margin-left:251.25pt;margin-top:805.35pt;width:34.95pt;height:34.95pt;z-index:2516577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" filled="f" stroked="f">
              <v:textbox style="mso-fit-shape-to-text:t" inset="0,0,0,15pt">
                <w:txbxContent>
                  <w:p w14:paraId="34D0F327" w14:textId="77777777" w:rsidR="006A6806" w:rsidRPr="00BB2FBA" w:rsidRDefault="006A6806" w:rsidP="006A6806">
                    <w:pPr>
                      <w:spacing w:after="0"/>
                      <w:rPr>
                        <w:rFonts w:asciiTheme="majorHAnsi" w:eastAsia="Calibri" w:hAnsiTheme="majorHAns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B2FBA">
                      <w:rPr>
                        <w:rFonts w:asciiTheme="majorHAnsi" w:eastAsia="Calibri" w:hAnsiTheme="majorHAnsi" w:cs="Calibri"/>
                        <w:noProof/>
                        <w:color w:val="000000"/>
                        <w:sz w:val="20"/>
                        <w:szCs w:val="20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ABF27" w14:textId="77777777" w:rsidR="006A6806" w:rsidRDefault="006A68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2BED94CC" wp14:editId="5472265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715" b="0"/>
              <wp:wrapNone/>
              <wp:docPr id="1" name="Text Box 1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D4CC4B" w14:textId="77777777" w:rsidR="006A6806" w:rsidRPr="006A6806" w:rsidRDefault="006A6806" w:rsidP="006A68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A680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ED94CC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ECU Internal Information" style="position:absolute;margin-left:0;margin-top:0;width:34.95pt;height:34.9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ED4CC4B" w14:textId="77777777" w:rsidR="006A6806" w:rsidRPr="006A6806" w:rsidRDefault="006A6806" w:rsidP="006A68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A680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CB1C8" w14:textId="77777777" w:rsidR="006242A6" w:rsidRDefault="006242A6" w:rsidP="00BA6F86">
      <w:pPr>
        <w:spacing w:after="0" w:line="240" w:lineRule="auto"/>
      </w:pPr>
      <w:r>
        <w:separator/>
      </w:r>
    </w:p>
  </w:footnote>
  <w:footnote w:type="continuationSeparator" w:id="0">
    <w:p w14:paraId="28DB3CF1" w14:textId="77777777" w:rsidR="006242A6" w:rsidRDefault="006242A6" w:rsidP="00BA6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97301" w14:textId="493F9F0C" w:rsidR="00B65832" w:rsidRDefault="00B67B01">
    <w:pPr>
      <w:pStyle w:val="Header"/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10130988" wp14:editId="56801095">
              <wp:simplePos x="0" y="0"/>
              <wp:positionH relativeFrom="column">
                <wp:posOffset>-104775</wp:posOffset>
              </wp:positionH>
              <wp:positionV relativeFrom="paragraph">
                <wp:posOffset>-108585</wp:posOffset>
              </wp:positionV>
              <wp:extent cx="4773881" cy="1028700"/>
              <wp:effectExtent l="0" t="0" r="0" b="0"/>
              <wp:wrapNone/>
              <wp:docPr id="113583056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3881" cy="1028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F02E93" w14:textId="2CDA9080" w:rsidR="00F4054C" w:rsidRPr="00D531EC" w:rsidRDefault="00F4054C" w:rsidP="000D59D0">
                          <w:pPr>
                            <w:pStyle w:val="Title"/>
                            <w:rPr>
                              <w:rFonts w:asciiTheme="minorHAnsi" w:hAnsiTheme="minorHAnsi"/>
                              <w:sz w:val="28"/>
                              <w:szCs w:val="28"/>
                            </w:rPr>
                          </w:pPr>
                          <w:r w:rsidRPr="00D531EC">
                            <w:rPr>
                              <w:rFonts w:asciiTheme="minorHAnsi" w:hAnsiTheme="minorHAnsi"/>
                              <w:sz w:val="28"/>
                              <w:szCs w:val="28"/>
                            </w:rPr>
                            <w:t>Edith Cowan University</w:t>
                          </w:r>
                          <w:r w:rsidR="002D55E6">
                            <w:rPr>
                              <w:rFonts w:asciiTheme="minorHAnsi" w:hAnsiTheme="minorHAnsi"/>
                              <w:sz w:val="28"/>
                              <w:szCs w:val="28"/>
                            </w:rPr>
                            <w:br/>
                          </w:r>
                          <w:r w:rsidR="002D55E6" w:rsidRPr="002D55E6"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>Strategic and Governance Services Centre</w:t>
                          </w:r>
                        </w:p>
                        <w:p w14:paraId="52FAA7A9" w14:textId="703A6FF3" w:rsidR="006A6806" w:rsidRPr="00D531EC" w:rsidRDefault="00D45777" w:rsidP="00F4054C">
                          <w:pPr>
                            <w:pStyle w:val="Title"/>
                            <w:rPr>
                              <w:rFonts w:asciiTheme="minorHAnsi" w:hAnsiTheme="minorHAnsi"/>
                              <w:b/>
                              <w:bCs/>
                              <w:smallCaps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bCs/>
                              <w:smallCaps/>
                              <w:sz w:val="44"/>
                              <w:szCs w:val="44"/>
                            </w:rPr>
                            <w:t xml:space="preserve">Procedures </w:t>
                          </w:r>
                          <w:r w:rsidR="00F4054C" w:rsidRPr="00D531EC">
                            <w:rPr>
                              <w:rFonts w:asciiTheme="minorHAnsi" w:hAnsiTheme="minorHAnsi"/>
                              <w:b/>
                              <w:bCs/>
                              <w:smallCaps/>
                              <w:sz w:val="44"/>
                              <w:szCs w:val="44"/>
                            </w:rPr>
                            <w:t>Template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1309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.25pt;margin-top:-8.55pt;width:375.9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" filled="f" stroked="f" strokeweight=".5pt">
              <v:textbox>
                <w:txbxContent>
                  <w:p w14:paraId="7EF02E93" w14:textId="2CDA9080" w:rsidR="00F4054C" w:rsidRPr="00D531EC" w:rsidRDefault="00F4054C" w:rsidP="000D59D0">
                    <w:pPr>
                      <w:pStyle w:val="Title"/>
                      <w:rPr>
                        <w:rFonts w:asciiTheme="minorHAnsi" w:hAnsiTheme="minorHAnsi"/>
                        <w:sz w:val="28"/>
                        <w:szCs w:val="28"/>
                      </w:rPr>
                    </w:pPr>
                    <w:r w:rsidRPr="00D531EC">
                      <w:rPr>
                        <w:rFonts w:asciiTheme="minorHAnsi" w:hAnsiTheme="minorHAnsi"/>
                        <w:sz w:val="28"/>
                        <w:szCs w:val="28"/>
                      </w:rPr>
                      <w:t>Edith Cowan University</w:t>
                    </w:r>
                    <w:r w:rsidR="002D55E6">
                      <w:rPr>
                        <w:rFonts w:asciiTheme="minorHAnsi" w:hAnsiTheme="minorHAnsi"/>
                        <w:sz w:val="28"/>
                        <w:szCs w:val="28"/>
                      </w:rPr>
                      <w:br/>
                    </w:r>
                    <w:r w:rsidR="002D55E6" w:rsidRPr="002D55E6">
                      <w:rPr>
                        <w:rFonts w:asciiTheme="minorHAnsi" w:hAnsiTheme="minorHAnsi"/>
                        <w:sz w:val="24"/>
                        <w:szCs w:val="24"/>
                      </w:rPr>
                      <w:t>Strategic and Governance Services Centre</w:t>
                    </w:r>
                  </w:p>
                  <w:p w14:paraId="52FAA7A9" w14:textId="703A6FF3" w:rsidR="006A6806" w:rsidRPr="00D531EC" w:rsidRDefault="00D45777" w:rsidP="00F4054C">
                    <w:pPr>
                      <w:pStyle w:val="Title"/>
                      <w:rPr>
                        <w:rFonts w:asciiTheme="minorHAnsi" w:hAnsiTheme="minorHAnsi"/>
                        <w:b/>
                        <w:bCs/>
                        <w:smallCaps/>
                        <w:sz w:val="44"/>
                        <w:szCs w:val="44"/>
                      </w:rPr>
                    </w:pPr>
                    <w:r>
                      <w:rPr>
                        <w:rFonts w:asciiTheme="minorHAnsi" w:hAnsiTheme="minorHAnsi"/>
                        <w:b/>
                        <w:bCs/>
                        <w:smallCaps/>
                        <w:sz w:val="44"/>
                        <w:szCs w:val="44"/>
                      </w:rPr>
                      <w:t xml:space="preserve">Procedures </w:t>
                    </w:r>
                    <w:r w:rsidR="00F4054C" w:rsidRPr="00D531EC">
                      <w:rPr>
                        <w:rFonts w:asciiTheme="minorHAnsi" w:hAnsiTheme="minorHAnsi"/>
                        <w:b/>
                        <w:bCs/>
                        <w:smallCaps/>
                        <w:sz w:val="44"/>
                        <w:szCs w:val="44"/>
                      </w:rPr>
                      <w:t>Template</w:t>
                    </w:r>
                  </w:p>
                </w:txbxContent>
              </v:textbox>
            </v:shape>
          </w:pict>
        </mc:Fallback>
      </mc:AlternateContent>
    </w:r>
    <w:r w:rsidR="00802FD0">
      <w:rPr>
        <w:noProof/>
      </w:rPr>
      <w:drawing>
        <wp:anchor distT="0" distB="0" distL="114300" distR="114300" simplePos="0" relativeHeight="251655680" behindDoc="1" locked="0" layoutInCell="1" allowOverlap="1" wp14:anchorId="21C44B17" wp14:editId="02817EFC">
          <wp:simplePos x="0" y="0"/>
          <wp:positionH relativeFrom="column">
            <wp:posOffset>5167630</wp:posOffset>
          </wp:positionH>
          <wp:positionV relativeFrom="paragraph">
            <wp:posOffset>36195</wp:posOffset>
          </wp:positionV>
          <wp:extent cx="737870" cy="584200"/>
          <wp:effectExtent l="0" t="0" r="0" b="0"/>
          <wp:wrapNone/>
          <wp:docPr id="1302072989" name="Picture 5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72989" name="Picture 5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870" cy="58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2FD0">
      <w:rPr>
        <w:noProof/>
      </w:rPr>
      <w:drawing>
        <wp:anchor distT="0" distB="0" distL="114300" distR="114300" simplePos="0" relativeHeight="251654656" behindDoc="1" locked="0" layoutInCell="1" allowOverlap="1" wp14:anchorId="3CF143EB" wp14:editId="1700987A">
          <wp:simplePos x="0" y="0"/>
          <wp:positionH relativeFrom="page">
            <wp:posOffset>-5824</wp:posOffset>
          </wp:positionH>
          <wp:positionV relativeFrom="page">
            <wp:posOffset>-22860</wp:posOffset>
          </wp:positionV>
          <wp:extent cx="7558405" cy="10683875"/>
          <wp:effectExtent l="0" t="0" r="0" b="0"/>
          <wp:wrapNone/>
          <wp:docPr id="1091179206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179206" name="Picture 1" descr="A white background with black dots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8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9154F"/>
    <w:multiLevelType w:val="hybridMultilevel"/>
    <w:tmpl w:val="D0D8AA7C"/>
    <w:lvl w:ilvl="0" w:tplc="FF2255C6">
      <w:start w:val="1"/>
      <w:numFmt w:val="bullet"/>
      <w:pStyle w:val="Bod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6E0887"/>
    <w:multiLevelType w:val="hybridMultilevel"/>
    <w:tmpl w:val="6762789C"/>
    <w:lvl w:ilvl="0" w:tplc="534C0B6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9264EC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657EC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4856441"/>
    <w:multiLevelType w:val="multilevel"/>
    <w:tmpl w:val="C6E4AA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03425561">
    <w:abstractNumId w:val="0"/>
  </w:num>
  <w:num w:numId="2" w16cid:durableId="134371348">
    <w:abstractNumId w:val="1"/>
  </w:num>
  <w:num w:numId="3" w16cid:durableId="1369994192">
    <w:abstractNumId w:val="2"/>
  </w:num>
  <w:num w:numId="4" w16cid:durableId="9877880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B01"/>
    <w:rsid w:val="00011C65"/>
    <w:rsid w:val="0006299C"/>
    <w:rsid w:val="000827E6"/>
    <w:rsid w:val="000B184B"/>
    <w:rsid w:val="000D59D0"/>
    <w:rsid w:val="000F613D"/>
    <w:rsid w:val="0011603C"/>
    <w:rsid w:val="00127853"/>
    <w:rsid w:val="001C00F4"/>
    <w:rsid w:val="0025180F"/>
    <w:rsid w:val="002A4C17"/>
    <w:rsid w:val="002B0426"/>
    <w:rsid w:val="002B1313"/>
    <w:rsid w:val="002B7C41"/>
    <w:rsid w:val="002D55E6"/>
    <w:rsid w:val="00327ED4"/>
    <w:rsid w:val="00344E2D"/>
    <w:rsid w:val="00366F30"/>
    <w:rsid w:val="003747B9"/>
    <w:rsid w:val="00374CD9"/>
    <w:rsid w:val="003A44F5"/>
    <w:rsid w:val="003D237E"/>
    <w:rsid w:val="003D60C0"/>
    <w:rsid w:val="003D683B"/>
    <w:rsid w:val="003E602F"/>
    <w:rsid w:val="004216E7"/>
    <w:rsid w:val="00424DE4"/>
    <w:rsid w:val="00432479"/>
    <w:rsid w:val="00433FAC"/>
    <w:rsid w:val="00457E5A"/>
    <w:rsid w:val="00460447"/>
    <w:rsid w:val="00487C9C"/>
    <w:rsid w:val="00492EF1"/>
    <w:rsid w:val="00493FB2"/>
    <w:rsid w:val="004E6860"/>
    <w:rsid w:val="00517973"/>
    <w:rsid w:val="00522F36"/>
    <w:rsid w:val="005564BB"/>
    <w:rsid w:val="00575F2F"/>
    <w:rsid w:val="005816E0"/>
    <w:rsid w:val="00595013"/>
    <w:rsid w:val="005B455F"/>
    <w:rsid w:val="00600D20"/>
    <w:rsid w:val="00613B1B"/>
    <w:rsid w:val="006242A6"/>
    <w:rsid w:val="00662AFF"/>
    <w:rsid w:val="006A6806"/>
    <w:rsid w:val="006E167D"/>
    <w:rsid w:val="00713437"/>
    <w:rsid w:val="007367A4"/>
    <w:rsid w:val="00741655"/>
    <w:rsid w:val="00760924"/>
    <w:rsid w:val="007A7DDE"/>
    <w:rsid w:val="007C4B17"/>
    <w:rsid w:val="007E054F"/>
    <w:rsid w:val="007F7055"/>
    <w:rsid w:val="00802FD0"/>
    <w:rsid w:val="0080332D"/>
    <w:rsid w:val="008145CC"/>
    <w:rsid w:val="00843190"/>
    <w:rsid w:val="008754E7"/>
    <w:rsid w:val="008759F1"/>
    <w:rsid w:val="008A2C8E"/>
    <w:rsid w:val="008A6906"/>
    <w:rsid w:val="008C0AF6"/>
    <w:rsid w:val="008C7A2B"/>
    <w:rsid w:val="0090112B"/>
    <w:rsid w:val="00963D33"/>
    <w:rsid w:val="00964CFC"/>
    <w:rsid w:val="0099193E"/>
    <w:rsid w:val="009952D5"/>
    <w:rsid w:val="00996594"/>
    <w:rsid w:val="009B14EB"/>
    <w:rsid w:val="00A06710"/>
    <w:rsid w:val="00A119B0"/>
    <w:rsid w:val="00A11C95"/>
    <w:rsid w:val="00A32A68"/>
    <w:rsid w:val="00A44C06"/>
    <w:rsid w:val="00A620F5"/>
    <w:rsid w:val="00A8518E"/>
    <w:rsid w:val="00AB09C9"/>
    <w:rsid w:val="00AB1F7E"/>
    <w:rsid w:val="00AE34C0"/>
    <w:rsid w:val="00B350F7"/>
    <w:rsid w:val="00B450E7"/>
    <w:rsid w:val="00B65832"/>
    <w:rsid w:val="00B67B01"/>
    <w:rsid w:val="00B808D4"/>
    <w:rsid w:val="00BA6428"/>
    <w:rsid w:val="00BA6F86"/>
    <w:rsid w:val="00BB2DEC"/>
    <w:rsid w:val="00BB2FBA"/>
    <w:rsid w:val="00BB67C4"/>
    <w:rsid w:val="00BC35F5"/>
    <w:rsid w:val="00BD37DD"/>
    <w:rsid w:val="00BE31FB"/>
    <w:rsid w:val="00BE592A"/>
    <w:rsid w:val="00C32C4B"/>
    <w:rsid w:val="00CB2165"/>
    <w:rsid w:val="00D45777"/>
    <w:rsid w:val="00D531EC"/>
    <w:rsid w:val="00D542B5"/>
    <w:rsid w:val="00DA5DDD"/>
    <w:rsid w:val="00DD37F4"/>
    <w:rsid w:val="00DF5945"/>
    <w:rsid w:val="00E43D9F"/>
    <w:rsid w:val="00E442B2"/>
    <w:rsid w:val="00E630D8"/>
    <w:rsid w:val="00E73311"/>
    <w:rsid w:val="00EC07E7"/>
    <w:rsid w:val="00EF45B0"/>
    <w:rsid w:val="00F05193"/>
    <w:rsid w:val="00F239EE"/>
    <w:rsid w:val="00F4054C"/>
    <w:rsid w:val="00F42BDF"/>
    <w:rsid w:val="00FA785F"/>
    <w:rsid w:val="00FB1734"/>
    <w:rsid w:val="00FB71A9"/>
    <w:rsid w:val="00FD1ECA"/>
    <w:rsid w:val="00FE0FF5"/>
    <w:rsid w:val="00FE17CF"/>
    <w:rsid w:val="00FE370A"/>
    <w:rsid w:val="00FE37BE"/>
    <w:rsid w:val="00FE7C2C"/>
    <w:rsid w:val="00FF025C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F6F08"/>
  <w15:chartTrackingRefBased/>
  <w15:docId w15:val="{53A46CD2-A706-4AB3-9758-44DD85FBB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6806"/>
    <w:pPr>
      <w:keepNext/>
      <w:keepLines/>
      <w:spacing w:before="240" w:line="240" w:lineRule="auto"/>
      <w:outlineLvl w:val="0"/>
    </w:pPr>
    <w:rPr>
      <w:rFonts w:ascii="Aptos Display" w:eastAsia="Times New Roman" w:hAnsi="Aptos Display" w:cs="Times New Roman"/>
      <w:b/>
      <w:bCs/>
      <w:color w:val="26B29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6806"/>
    <w:pPr>
      <w:spacing w:before="120" w:after="0" w:line="240" w:lineRule="auto"/>
      <w:outlineLvl w:val="1"/>
    </w:pPr>
    <w:rPr>
      <w:rFonts w:ascii="Aptos" w:eastAsia="Times New Roman" w:hAnsi="Aptos" w:cs="Times New Roman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0D02"/>
    <w:pPr>
      <w:keepNext/>
      <w:keepLines/>
      <w:spacing w:before="160" w:after="80"/>
      <w:outlineLvl w:val="2"/>
    </w:pPr>
    <w:rPr>
      <w:rFonts w:eastAsiaTheme="majorEastAsia" w:cstheme="majorBidi"/>
      <w:color w:val="26B298" w:themeColor="accen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6B298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0D8"/>
    <w:pPr>
      <w:keepNext/>
      <w:keepLines/>
      <w:spacing w:before="80" w:after="40"/>
      <w:outlineLvl w:val="4"/>
    </w:pPr>
    <w:rPr>
      <w:rFonts w:eastAsiaTheme="majorEastAsia" w:cstheme="majorBidi"/>
      <w:color w:val="1C857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806"/>
    <w:rPr>
      <w:rFonts w:ascii="Aptos Display" w:eastAsia="Times New Roman" w:hAnsi="Aptos Display" w:cs="Times New Roman"/>
      <w:b/>
      <w:bCs/>
      <w:color w:val="26B29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A6806"/>
    <w:rPr>
      <w:rFonts w:ascii="Aptos" w:eastAsia="Times New Roman" w:hAnsi="Aptos" w:cs="Times New Roman"/>
      <w:b/>
      <w:bCs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FF0D02"/>
    <w:rPr>
      <w:rFonts w:eastAsiaTheme="majorEastAsia" w:cstheme="majorBidi"/>
      <w:color w:val="26B298" w:themeColor="accen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0D02"/>
    <w:rPr>
      <w:rFonts w:eastAsiaTheme="majorEastAsia" w:cstheme="majorBidi"/>
      <w:i/>
      <w:iCs/>
      <w:color w:val="26B298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0D8"/>
    <w:rPr>
      <w:rFonts w:eastAsiaTheme="majorEastAsia" w:cstheme="majorBidi"/>
      <w:color w:val="1C857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0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0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0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0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7A4"/>
    <w:rPr>
      <w:rFonts w:asciiTheme="majorHAnsi" w:eastAsiaTheme="majorEastAsia" w:hAnsiTheme="majorHAnsi" w:cstheme="majorBidi"/>
      <w:spacing w:val="-10"/>
      <w:kern w:val="28"/>
      <w:sz w:val="5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0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0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0D02"/>
    <w:rPr>
      <w:i/>
      <w:iCs/>
      <w:color w:val="26B298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D02"/>
    <w:pPr>
      <w:pBdr>
        <w:top w:val="single" w:sz="4" w:space="10" w:color="1C8571" w:themeColor="accent1" w:themeShade="BF"/>
        <w:bottom w:val="single" w:sz="4" w:space="10" w:color="1C8571" w:themeColor="accent1" w:themeShade="BF"/>
      </w:pBdr>
      <w:spacing w:before="360" w:after="360"/>
      <w:ind w:left="864" w:right="864"/>
      <w:jc w:val="center"/>
    </w:pPr>
    <w:rPr>
      <w:i/>
      <w:iCs/>
      <w:color w:val="26B29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D02"/>
    <w:rPr>
      <w:rFonts w:eastAsiaTheme="minorEastAsia"/>
      <w:i/>
      <w:iCs/>
      <w:color w:val="26B298" w:themeColor="accent1"/>
    </w:rPr>
  </w:style>
  <w:style w:type="character" w:styleId="IntenseReference">
    <w:name w:val="Intense Reference"/>
    <w:basedOn w:val="DefaultParagraphFont"/>
    <w:uiPriority w:val="32"/>
    <w:qFormat/>
    <w:rsid w:val="00FF0D02"/>
    <w:rPr>
      <w:b/>
      <w:bCs/>
      <w:smallCaps/>
      <w:color w:val="26B298" w:themeColor="accen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6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F8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A6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F86"/>
    <w:rPr>
      <w:rFonts w:eastAsiaTheme="minorEastAsia"/>
    </w:rPr>
  </w:style>
  <w:style w:type="table" w:styleId="TableGrid">
    <w:name w:val="Table Grid"/>
    <w:basedOn w:val="TableNormal"/>
    <w:uiPriority w:val="39"/>
    <w:rsid w:val="00C32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D683B"/>
    <w:rPr>
      <w:b/>
      <w:bCs/>
    </w:rPr>
  </w:style>
  <w:style w:type="paragraph" w:customStyle="1" w:styleId="BodyBullets">
    <w:name w:val="Body Bullets"/>
    <w:basedOn w:val="ListParagraph"/>
    <w:qFormat/>
    <w:rsid w:val="006E167D"/>
    <w:pPr>
      <w:numPr>
        <w:numId w:val="1"/>
      </w:numPr>
    </w:pPr>
    <w:rPr>
      <w:lang w:val="en-US"/>
    </w:rPr>
  </w:style>
  <w:style w:type="paragraph" w:customStyle="1" w:styleId="Body">
    <w:name w:val="Body"/>
    <w:basedOn w:val="Normal"/>
    <w:link w:val="BodyChar"/>
    <w:qFormat/>
    <w:rsid w:val="006A6806"/>
    <w:pPr>
      <w:spacing w:before="120" w:after="120" w:line="240" w:lineRule="auto"/>
    </w:pPr>
    <w:rPr>
      <w:rFonts w:ascii="Aptos" w:eastAsia="Times New Roman" w:hAnsi="Aptos" w:cs="Times New Roman"/>
      <w:sz w:val="22"/>
      <w:szCs w:val="22"/>
    </w:rPr>
  </w:style>
  <w:style w:type="character" w:customStyle="1" w:styleId="BodyChar">
    <w:name w:val="Body Char"/>
    <w:basedOn w:val="DefaultParagraphFont"/>
    <w:link w:val="Body"/>
    <w:rsid w:val="006A6806"/>
    <w:rPr>
      <w:rFonts w:ascii="Aptos" w:eastAsia="Times New Roman" w:hAnsi="Aptos" w:cs="Times New Roman"/>
      <w:sz w:val="22"/>
      <w:szCs w:val="22"/>
    </w:rPr>
  </w:style>
  <w:style w:type="paragraph" w:customStyle="1" w:styleId="Bullet">
    <w:name w:val="Bullet"/>
    <w:basedOn w:val="ListParagraph"/>
    <w:link w:val="BulletChar"/>
    <w:qFormat/>
    <w:rsid w:val="006A6806"/>
    <w:pPr>
      <w:numPr>
        <w:numId w:val="2"/>
      </w:numPr>
      <w:spacing w:before="60" w:after="60" w:line="240" w:lineRule="auto"/>
      <w:ind w:left="680" w:hanging="340"/>
      <w:contextualSpacing w:val="0"/>
    </w:pPr>
    <w:rPr>
      <w:rFonts w:eastAsiaTheme="minorHAnsi"/>
      <w:sz w:val="22"/>
      <w:szCs w:val="22"/>
    </w:rPr>
  </w:style>
  <w:style w:type="character" w:customStyle="1" w:styleId="BulletChar">
    <w:name w:val="Bullet Char"/>
    <w:basedOn w:val="DefaultParagraphFont"/>
    <w:link w:val="Bullet"/>
    <w:rsid w:val="006A6806"/>
    <w:rPr>
      <w:sz w:val="22"/>
      <w:szCs w:val="22"/>
    </w:rPr>
  </w:style>
  <w:style w:type="paragraph" w:customStyle="1" w:styleId="Bullet2">
    <w:name w:val="Bullet2"/>
    <w:basedOn w:val="Normal"/>
    <w:link w:val="Bullet2Char"/>
    <w:qFormat/>
    <w:rsid w:val="006A6806"/>
    <w:pPr>
      <w:numPr>
        <w:ilvl w:val="1"/>
        <w:numId w:val="2"/>
      </w:numPr>
      <w:spacing w:before="60" w:after="60" w:line="240" w:lineRule="auto"/>
      <w:ind w:left="1134" w:hanging="340"/>
    </w:pPr>
    <w:rPr>
      <w:rFonts w:ascii="Aptos" w:eastAsia="Times New Roman" w:hAnsi="Aptos"/>
      <w:sz w:val="22"/>
      <w:szCs w:val="22"/>
    </w:rPr>
  </w:style>
  <w:style w:type="paragraph" w:customStyle="1" w:styleId="Body1">
    <w:name w:val="Body1"/>
    <w:basedOn w:val="Normal"/>
    <w:link w:val="Body1Char"/>
    <w:qFormat/>
    <w:rsid w:val="006A6806"/>
    <w:pPr>
      <w:spacing w:before="120" w:after="120" w:line="240" w:lineRule="auto"/>
      <w:ind w:left="680"/>
    </w:pPr>
    <w:rPr>
      <w:rFonts w:ascii="Calibri" w:eastAsia="Times New Roman" w:hAnsi="Calibri" w:cs="Times New Roman"/>
      <w:sz w:val="22"/>
      <w:szCs w:val="22"/>
    </w:rPr>
  </w:style>
  <w:style w:type="character" w:customStyle="1" w:styleId="Body1Char">
    <w:name w:val="Body1 Char"/>
    <w:basedOn w:val="DefaultParagraphFont"/>
    <w:link w:val="Body1"/>
    <w:rsid w:val="006A6806"/>
    <w:rPr>
      <w:rFonts w:ascii="Calibri" w:eastAsia="Times New Roman" w:hAnsi="Calibri" w:cs="Times New Roman"/>
      <w:sz w:val="22"/>
      <w:szCs w:val="22"/>
    </w:rPr>
  </w:style>
  <w:style w:type="paragraph" w:customStyle="1" w:styleId="Body2">
    <w:name w:val="Body2"/>
    <w:basedOn w:val="Normal"/>
    <w:link w:val="Body2Char"/>
    <w:qFormat/>
    <w:rsid w:val="006A6806"/>
    <w:pPr>
      <w:spacing w:before="120" w:after="120" w:line="240" w:lineRule="auto"/>
      <w:ind w:left="1134"/>
    </w:pPr>
    <w:rPr>
      <w:rFonts w:ascii="Aptos" w:eastAsia="Times New Roman" w:hAnsi="Aptos" w:cs="Times New Roman"/>
      <w:sz w:val="22"/>
      <w:szCs w:val="22"/>
    </w:rPr>
  </w:style>
  <w:style w:type="character" w:customStyle="1" w:styleId="Body2Char">
    <w:name w:val="Body2 Char"/>
    <w:basedOn w:val="Body1Char"/>
    <w:link w:val="Body2"/>
    <w:rsid w:val="006A6806"/>
    <w:rPr>
      <w:rFonts w:ascii="Aptos" w:eastAsia="Times New Roman" w:hAnsi="Aptos" w:cs="Times New Roman"/>
      <w:sz w:val="22"/>
      <w:szCs w:val="22"/>
    </w:rPr>
  </w:style>
  <w:style w:type="character" w:customStyle="1" w:styleId="Bullet2Char">
    <w:name w:val="Bullet2 Char"/>
    <w:basedOn w:val="DefaultParagraphFont"/>
    <w:link w:val="Bullet2"/>
    <w:rsid w:val="006A6806"/>
    <w:rPr>
      <w:rFonts w:ascii="Aptos" w:eastAsia="Times New Roman" w:hAnsi="Aptos"/>
      <w:sz w:val="22"/>
      <w:szCs w:val="22"/>
    </w:rPr>
  </w:style>
  <w:style w:type="paragraph" w:customStyle="1" w:styleId="BodyNoSpace">
    <w:name w:val="Body NoSpace"/>
    <w:basedOn w:val="Normal"/>
    <w:link w:val="BodyNoSpaceChar"/>
    <w:qFormat/>
    <w:rsid w:val="006A6806"/>
    <w:pPr>
      <w:spacing w:after="0" w:line="240" w:lineRule="auto"/>
    </w:pPr>
    <w:rPr>
      <w:rFonts w:ascii="Aptos" w:eastAsia="Times New Roman" w:hAnsi="Aptos" w:cs="Times New Roman"/>
      <w:sz w:val="22"/>
      <w:szCs w:val="22"/>
    </w:rPr>
  </w:style>
  <w:style w:type="character" w:customStyle="1" w:styleId="BodyNoSpaceChar">
    <w:name w:val="Body NoSpace Char"/>
    <w:basedOn w:val="DefaultParagraphFont"/>
    <w:link w:val="BodyNoSpace"/>
    <w:rsid w:val="006A6806"/>
    <w:rPr>
      <w:rFonts w:ascii="Aptos" w:eastAsia="Times New Roman" w:hAnsi="Aptos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22F36"/>
    <w:rPr>
      <w:color w:val="26B286" w:themeColor="hyperlink"/>
      <w:u w:val="single"/>
    </w:rPr>
  </w:style>
  <w:style w:type="table" w:styleId="TableGridLight">
    <w:name w:val="Grid Table Light"/>
    <w:basedOn w:val="TableNormal"/>
    <w:uiPriority w:val="40"/>
    <w:rsid w:val="00FE370A"/>
    <w:pPr>
      <w:spacing w:after="0" w:line="240" w:lineRule="auto"/>
    </w:pPr>
    <w:tblPr>
      <w:tblBorders>
        <w:top w:val="single" w:sz="4" w:space="0" w:color="A9BFB9" w:themeColor="background1" w:themeShade="BF"/>
        <w:left w:val="single" w:sz="4" w:space="0" w:color="A9BFB9" w:themeColor="background1" w:themeShade="BF"/>
        <w:bottom w:val="single" w:sz="4" w:space="0" w:color="A9BFB9" w:themeColor="background1" w:themeShade="BF"/>
        <w:right w:val="single" w:sz="4" w:space="0" w:color="A9BFB9" w:themeColor="background1" w:themeShade="BF"/>
        <w:insideH w:val="single" w:sz="4" w:space="0" w:color="A9BFB9" w:themeColor="background1" w:themeShade="BF"/>
        <w:insideV w:val="single" w:sz="4" w:space="0" w:color="A9BFB9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16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dithcowanuni.sharepoint.com/:w:/s/SGS-CorpKB/EQ3-eRb52i1OuSCFDZ5vH50BwBks0VstyQkfoMWm4dNjtw?e=pm7K8g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https://edithcowanuni.sharepoint.com/:w:/s/SGS-CorpKB/EQ3-eRb52i1OuSCFDZ5vH50BwBks0VstyQkfoMWm4dNjtw?e=pm7K8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gi4znwy.onk2.com/Designer/Runtime/Form/ECU.Corporate.Documents/" TargetMode="External"/><Relationship Id="rId1" Type="http://schemas.openxmlformats.org/officeDocument/2006/relationships/hyperlink" Target="https://gi4znwy.onk2.com/Designer/Runtime/Form/ECU.Corporate.Document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jmcglad\OneDrive%20-%20Edith%20Cowan%20University\Proposed%20Template%20for%20Documents_Ecru%20v2.dotx" TargetMode="External"/></Relationships>
</file>

<file path=word/theme/theme1.xml><?xml version="1.0" encoding="utf-8"?>
<a:theme xmlns:a="http://schemas.openxmlformats.org/drawingml/2006/main" name="Office Theme">
  <a:themeElements>
    <a:clrScheme name="ECU Branding">
      <a:dk1>
        <a:srgbClr val="000000"/>
      </a:dk1>
      <a:lt1>
        <a:srgbClr val="EFF3F2"/>
      </a:lt1>
      <a:dk2>
        <a:srgbClr val="0E2841"/>
      </a:dk2>
      <a:lt2>
        <a:srgbClr val="FFFFFF"/>
      </a:lt2>
      <a:accent1>
        <a:srgbClr val="26B298"/>
      </a:accent1>
      <a:accent2>
        <a:srgbClr val="B11D75"/>
      </a:accent2>
      <a:accent3>
        <a:srgbClr val="26B298"/>
      </a:accent3>
      <a:accent4>
        <a:srgbClr val="B11D75"/>
      </a:accent4>
      <a:accent5>
        <a:srgbClr val="26B298"/>
      </a:accent5>
      <a:accent6>
        <a:srgbClr val="B11D76"/>
      </a:accent6>
      <a:hlink>
        <a:srgbClr val="26B286"/>
      </a:hlink>
      <a:folHlink>
        <a:srgbClr val="B11D7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A4E0A75B48449850993E2543C1A0C" ma:contentTypeVersion="18" ma:contentTypeDescription="Create a new document." ma:contentTypeScope="" ma:versionID="85f3b1e5dedfbd8e614aa6b73c67b82b">
  <xsd:schema xmlns:xsd="http://www.w3.org/2001/XMLSchema" xmlns:xs="http://www.w3.org/2001/XMLSchema" xmlns:p="http://schemas.microsoft.com/office/2006/metadata/properties" xmlns:ns2="6b251b1d-8389-47a8-9ef5-19ba51eb251f" xmlns:ns3="94cd8044-5181-49a0-8c1a-2b4d54edc993" targetNamespace="http://schemas.microsoft.com/office/2006/metadata/properties" ma:root="true" ma:fieldsID="bc8869feb0eb11a7ce81e565456e9ef5" ns2:_="" ns3:_="">
    <xsd:import namespace="6b251b1d-8389-47a8-9ef5-19ba51eb251f"/>
    <xsd:import namespace="94cd8044-5181-49a0-8c1a-2b4d54edc9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51b1d-8389-47a8-9ef5-19ba51eb25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1d46181-d5a6-4b19-a5ca-f8121f513b6b}" ma:internalName="TaxCatchAll" ma:showField="CatchAllData" ma:web="6b251b1d-8389-47a8-9ef5-19ba51eb2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d8044-5181-49a0-8c1a-2b4d54edc9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251b1d-8389-47a8-9ef5-19ba51eb251f" xsi:nil="true"/>
    <lcf76f155ced4ddcb4097134ff3c332f xmlns="94cd8044-5181-49a0-8c1a-2b4d54edc9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2F4F0B-95EC-447E-B55B-BFB3F56545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EB36FF-4DBF-4868-BF29-B09247CA3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251b1d-8389-47a8-9ef5-19ba51eb251f"/>
    <ds:schemaRef ds:uri="94cd8044-5181-49a0-8c1a-2b4d54edc9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B10EE4-4F80-48CE-BDA9-9B8896FF9BDB}">
  <ds:schemaRefs>
    <ds:schemaRef ds:uri="http://schemas.microsoft.com/office/2006/metadata/properties"/>
    <ds:schemaRef ds:uri="http://schemas.microsoft.com/office/infopath/2007/PartnerControls"/>
    <ds:schemaRef ds:uri="6b251b1d-8389-47a8-9ef5-19ba51eb251f"/>
    <ds:schemaRef ds:uri="94cd8044-5181-49a0-8c1a-2b4d54edc9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Proposed Template for Documents_Ecru v2</Template>
  <TotalTime>8</TotalTime>
  <Pages>4</Pages>
  <Words>950</Words>
  <Characters>5421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MCGLADE</dc:creator>
  <cp:keywords/>
  <dc:description/>
  <cp:lastModifiedBy>Claire GREGORY</cp:lastModifiedBy>
  <cp:revision>2</cp:revision>
  <dcterms:created xsi:type="dcterms:W3CDTF">2025-04-01T07:02:00Z</dcterms:created>
  <dcterms:modified xsi:type="dcterms:W3CDTF">2025-04-01T07:02:00Z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0x0101003BAA4E0A75B48449850993E2543C1A0C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1,2,3</vt:lpwstr>
  </property>
  <property fmtid="{D5CDD505-2E9C-101B-9397-08002B2CF9AE}" pid="5" name="ClassificationContentMarkingFooterFontProps">
    <vt:lpwstr>#000000,12,Calibri</vt:lpwstr>
  </property>
  <property fmtid="{D5CDD505-2E9C-101B-9397-08002B2CF9AE}" pid="6" name="ClassificationContentMarkingFooterText">
    <vt:lpwstr>ECU Internal Information</vt:lpwstr>
  </property>
  <property fmtid="{D5CDD505-2E9C-101B-9397-08002B2CF9AE}" pid="7" name="MSIP_Label_03081eab-cc3f-49a2-9582-7dfc12a01625_Enabled">
    <vt:lpwstr>true</vt:lpwstr>
  </property>
  <property fmtid="{D5CDD505-2E9C-101B-9397-08002B2CF9AE}" pid="8" name="MSIP_Label_03081eab-cc3f-49a2-9582-7dfc12a01625_SetDate">
    <vt:lpwstr>2025-03-25T06:43:01Z</vt:lpwstr>
  </property>
  <property fmtid="{D5CDD505-2E9C-101B-9397-08002B2CF9AE}" pid="9" name="MSIP_Label_03081eab-cc3f-49a2-9582-7dfc12a01625_Method">
    <vt:lpwstr>Standard</vt:lpwstr>
  </property>
  <property fmtid="{D5CDD505-2E9C-101B-9397-08002B2CF9AE}" pid="10" name="MSIP_Label_03081eab-cc3f-49a2-9582-7dfc12a01625_Name">
    <vt:lpwstr>Internal</vt:lpwstr>
  </property>
  <property fmtid="{D5CDD505-2E9C-101B-9397-08002B2CF9AE}" pid="11" name="MSIP_Label_03081eab-cc3f-49a2-9582-7dfc12a01625_SiteId">
    <vt:lpwstr>9bcb323d-7fa3-45e7-a36f-6d9cfdbcc272</vt:lpwstr>
  </property>
  <property fmtid="{D5CDD505-2E9C-101B-9397-08002B2CF9AE}" pid="12" name="MSIP_Label_03081eab-cc3f-49a2-9582-7dfc12a01625_ActionId">
    <vt:lpwstr>96a5def4-100f-4af7-a3f9-9b2495918dd8</vt:lpwstr>
  </property>
  <property fmtid="{D5CDD505-2E9C-101B-9397-08002B2CF9AE}" pid="13" name="MSIP_Label_03081eab-cc3f-49a2-9582-7dfc12a01625_ContentBits">
    <vt:lpwstr>2</vt:lpwstr>
  </property>
</Properties>
</file>